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256E1" w14:textId="5757E775" w:rsidR="00CA70C7" w:rsidRPr="00CA70C7" w:rsidRDefault="0047355D" w:rsidP="00CA70C7">
      <w:pPr>
        <w:pStyle w:val="Sinespaciado"/>
        <w:jc w:val="center"/>
        <w:rPr>
          <w:rFonts w:ascii="Cambria" w:hAnsi="Cambria"/>
          <w:b/>
          <w:bCs/>
          <w:smallCaps/>
          <w:sz w:val="24"/>
          <w:szCs w:val="24"/>
        </w:rPr>
      </w:pPr>
      <w:bookmarkStart w:id="0" w:name="_GoBack"/>
      <w:bookmarkEnd w:id="0"/>
      <w:r>
        <w:rPr>
          <w:rFonts w:ascii="Cambria" w:hAnsi="Cambria"/>
          <w:b/>
          <w:bCs/>
          <w:smallCaps/>
          <w:sz w:val="24"/>
          <w:szCs w:val="24"/>
        </w:rPr>
        <w:t>Guía</w:t>
      </w:r>
      <w:r w:rsidR="003D706A">
        <w:rPr>
          <w:rFonts w:ascii="Cambria" w:hAnsi="Cambria"/>
          <w:b/>
          <w:bCs/>
          <w:smallCaps/>
          <w:sz w:val="24"/>
          <w:szCs w:val="24"/>
        </w:rPr>
        <w:t xml:space="preserve"> de actividades: </w:t>
      </w:r>
      <w:r w:rsidR="001A1D6B">
        <w:rPr>
          <w:rFonts w:ascii="Cambria" w:hAnsi="Cambria"/>
          <w:b/>
          <w:bCs/>
          <w:smallCaps/>
          <w:sz w:val="24"/>
          <w:szCs w:val="24"/>
        </w:rPr>
        <w:t>derechos humanos</w:t>
      </w:r>
    </w:p>
    <w:p w14:paraId="78BA9623" w14:textId="72227675" w:rsidR="00D10B87" w:rsidRPr="00C904A0" w:rsidRDefault="00D10B87" w:rsidP="00D10B87">
      <w:pPr>
        <w:pStyle w:val="Sinespaciado"/>
        <w:jc w:val="both"/>
        <w:rPr>
          <w:rFonts w:ascii="Garamond" w:hAnsi="Garamond"/>
          <w:lang w:val="es-MX"/>
        </w:rPr>
      </w:pPr>
    </w:p>
    <w:tbl>
      <w:tblPr>
        <w:tblStyle w:val="Tablaconcuadrcula"/>
        <w:tblW w:w="0" w:type="auto"/>
        <w:tblLook w:val="04A0" w:firstRow="1" w:lastRow="0" w:firstColumn="1" w:lastColumn="0" w:noHBand="0" w:noVBand="1"/>
      </w:tblPr>
      <w:tblGrid>
        <w:gridCol w:w="9962"/>
      </w:tblGrid>
      <w:tr w:rsidR="000F30F7" w:rsidRPr="00C904A0" w14:paraId="0B822DC5" w14:textId="77777777" w:rsidTr="000F30F7">
        <w:tc>
          <w:tcPr>
            <w:tcW w:w="10119" w:type="dxa"/>
          </w:tcPr>
          <w:p w14:paraId="35FAA96D" w14:textId="30BED24D" w:rsidR="005D6A9E" w:rsidRDefault="009C3335" w:rsidP="001E435E">
            <w:pPr>
              <w:pStyle w:val="Sinespaciado"/>
              <w:jc w:val="both"/>
              <w:rPr>
                <w:rFonts w:ascii="Garamond" w:hAnsi="Garamond"/>
              </w:rPr>
            </w:pPr>
            <w:r>
              <w:rPr>
                <w:rFonts w:ascii="Garamond" w:hAnsi="Garamond"/>
                <w:b/>
              </w:rPr>
              <w:t xml:space="preserve">OA22: (2do medio) </w:t>
            </w:r>
            <w:r w:rsidRPr="001E435E">
              <w:rPr>
                <w:rFonts w:ascii="Garamond" w:hAnsi="Garamond"/>
              </w:rPr>
              <w:t>Analizar el concepto de derechos humanos, considerando características como su universalidad, indivisibilidad, interdependencia e imprescriptibilidad y la institucionalidad creada para resguardarlos a nivel nacional e internacional, reconociendo, en este contexto, los derechos vinculados a los grupos de especial protección.</w:t>
            </w:r>
            <w:r w:rsidRPr="001E435E">
              <w:t xml:space="preserve"> </w:t>
            </w:r>
            <w:r w:rsidRPr="001E435E">
              <w:rPr>
                <w:rFonts w:ascii="Garamond" w:hAnsi="Garamond"/>
              </w:rPr>
              <w:t>Analizar el concepto de derechos humanos, considerando características como su universalidad, indivisibilidad, interdependencia e im</w:t>
            </w:r>
            <w:r w:rsidR="001E435E" w:rsidRPr="001E435E">
              <w:rPr>
                <w:rFonts w:ascii="Garamond" w:hAnsi="Garamond"/>
              </w:rPr>
              <w:t xml:space="preserve">prescriptibilidad y la </w:t>
            </w:r>
            <w:r w:rsidRPr="001E435E">
              <w:rPr>
                <w:rFonts w:ascii="Garamond" w:hAnsi="Garamond"/>
              </w:rPr>
              <w:t>institucionalidad creada para resguardarlos a nivel nacional e internacional, reconociendo, en este contexto, los derechos vinculados a los grupos de especial protección.</w:t>
            </w:r>
          </w:p>
          <w:p w14:paraId="23968F9E" w14:textId="77777777" w:rsidR="001E435E" w:rsidRDefault="001E435E" w:rsidP="001E435E">
            <w:pPr>
              <w:pStyle w:val="Sinespaciado"/>
              <w:jc w:val="both"/>
              <w:rPr>
                <w:rFonts w:ascii="Garamond" w:hAnsi="Garamond"/>
              </w:rPr>
            </w:pPr>
          </w:p>
          <w:p w14:paraId="3125A044" w14:textId="265BF47B" w:rsidR="001E435E" w:rsidRPr="001E435E" w:rsidRDefault="001E435E" w:rsidP="001E435E">
            <w:pPr>
              <w:pStyle w:val="Sinespaciado"/>
              <w:jc w:val="both"/>
              <w:rPr>
                <w:rFonts w:ascii="Garamond" w:hAnsi="Garamond"/>
              </w:rPr>
            </w:pPr>
            <w:r w:rsidRPr="001E435E">
              <w:rPr>
                <w:rFonts w:ascii="Garamond" w:hAnsi="Garamond"/>
                <w:b/>
              </w:rPr>
              <w:t>OA5: (3ero medio)</w:t>
            </w:r>
            <w:r>
              <w:rPr>
                <w:rFonts w:ascii="Garamond" w:hAnsi="Garamond"/>
              </w:rPr>
              <w:t xml:space="preserve"> Analizar el concepto de </w:t>
            </w:r>
            <w:r w:rsidRPr="001E435E">
              <w:rPr>
                <w:rFonts w:ascii="Garamond" w:hAnsi="Garamond"/>
              </w:rPr>
              <w:t>derechos humanos, considerando caracter</w:t>
            </w:r>
            <w:r>
              <w:rPr>
                <w:rFonts w:ascii="Garamond" w:hAnsi="Garamond"/>
              </w:rPr>
              <w:t xml:space="preserve">ísticas </w:t>
            </w:r>
            <w:r w:rsidRPr="001E435E">
              <w:rPr>
                <w:rFonts w:ascii="Garamond" w:hAnsi="Garamond"/>
              </w:rPr>
              <w:t xml:space="preserve">como su </w:t>
            </w:r>
            <w:r>
              <w:rPr>
                <w:rFonts w:ascii="Garamond" w:hAnsi="Garamond"/>
              </w:rPr>
              <w:t xml:space="preserve">universalidad, indivisibilidad, </w:t>
            </w:r>
            <w:r w:rsidRPr="001E435E">
              <w:rPr>
                <w:rFonts w:ascii="Garamond" w:hAnsi="Garamond"/>
              </w:rPr>
              <w:t>interdepende</w:t>
            </w:r>
            <w:r>
              <w:rPr>
                <w:rFonts w:ascii="Garamond" w:hAnsi="Garamond"/>
              </w:rPr>
              <w:t xml:space="preserve">ncia e imprescriptibilidad y la </w:t>
            </w:r>
            <w:r w:rsidRPr="001E435E">
              <w:rPr>
                <w:rFonts w:ascii="Garamond" w:hAnsi="Garamond"/>
              </w:rPr>
              <w:t>institucionali</w:t>
            </w:r>
            <w:r>
              <w:rPr>
                <w:rFonts w:ascii="Garamond" w:hAnsi="Garamond"/>
              </w:rPr>
              <w:t xml:space="preserve">dad creada para resguardarlos a </w:t>
            </w:r>
            <w:r w:rsidRPr="001E435E">
              <w:rPr>
                <w:rFonts w:ascii="Garamond" w:hAnsi="Garamond"/>
              </w:rPr>
              <w:t xml:space="preserve">nivel nacional e </w:t>
            </w:r>
            <w:r>
              <w:rPr>
                <w:rFonts w:ascii="Garamond" w:hAnsi="Garamond"/>
              </w:rPr>
              <w:t xml:space="preserve">internacional, reconociendo, en </w:t>
            </w:r>
            <w:r w:rsidRPr="001E435E">
              <w:rPr>
                <w:rFonts w:ascii="Garamond" w:hAnsi="Garamond"/>
              </w:rPr>
              <w:t>este contexto</w:t>
            </w:r>
            <w:r>
              <w:rPr>
                <w:rFonts w:ascii="Garamond" w:hAnsi="Garamond"/>
              </w:rPr>
              <w:t xml:space="preserve">, los derechos vinculados a los </w:t>
            </w:r>
            <w:r w:rsidRPr="001E435E">
              <w:rPr>
                <w:rFonts w:ascii="Garamond" w:hAnsi="Garamond"/>
              </w:rPr>
              <w:t>grupos de especial protección.</w:t>
            </w:r>
          </w:p>
        </w:tc>
      </w:tr>
    </w:tbl>
    <w:p w14:paraId="16BEB18C" w14:textId="1702A748" w:rsidR="002E7040" w:rsidRDefault="002E7040" w:rsidP="00D10B87">
      <w:pPr>
        <w:pStyle w:val="Sinespaciado"/>
        <w:jc w:val="both"/>
        <w:rPr>
          <w:rFonts w:ascii="Garamond" w:hAnsi="Garamond"/>
          <w:lang w:val="es-MX"/>
        </w:rPr>
      </w:pPr>
    </w:p>
    <w:p w14:paraId="04C36EC2" w14:textId="377CF77D" w:rsidR="00D67D5E" w:rsidRDefault="008B3971" w:rsidP="00D67D5E">
      <w:pPr>
        <w:spacing w:after="0" w:line="240" w:lineRule="auto"/>
        <w:jc w:val="both"/>
        <w:rPr>
          <w:rFonts w:ascii="Garamond" w:hAnsi="Garamond" w:cs="Arial"/>
          <w:color w:val="000000"/>
        </w:rPr>
      </w:pPr>
      <w:r w:rsidRPr="008B3971">
        <w:rPr>
          <w:rFonts w:ascii="Garamond" w:hAnsi="Garamond" w:cs="Arial"/>
          <w:b/>
          <w:color w:val="000000"/>
        </w:rPr>
        <w:t>Indicaciones generales:</w:t>
      </w:r>
      <w:r>
        <w:rPr>
          <w:rFonts w:ascii="Garamond" w:hAnsi="Garamond" w:cs="Arial"/>
          <w:color w:val="000000"/>
        </w:rPr>
        <w:t xml:space="preserve"> </w:t>
      </w:r>
      <w:r w:rsidR="00D67D5E">
        <w:rPr>
          <w:rFonts w:ascii="Garamond" w:hAnsi="Garamond" w:cs="Arial"/>
          <w:color w:val="000000"/>
        </w:rPr>
        <w:t>La presente guía contiene actividades con el objetivo de sintetizar y reflexionar respecto a l</w:t>
      </w:r>
      <w:r>
        <w:rPr>
          <w:rFonts w:ascii="Garamond" w:hAnsi="Garamond" w:cs="Arial"/>
          <w:color w:val="000000"/>
        </w:rPr>
        <w:t xml:space="preserve">os nuevos contenidos trabajados. </w:t>
      </w:r>
      <w:r w:rsidR="00D67D5E">
        <w:rPr>
          <w:rFonts w:ascii="Garamond" w:hAnsi="Garamond" w:cs="Arial"/>
          <w:color w:val="000000"/>
        </w:rPr>
        <w:t>Estas actividades se realizan de manera individual y son de carácter formativo, es decir, son para que evidencies tus avances y detectar a tiempos errores que puedas mejorar.</w:t>
      </w:r>
    </w:p>
    <w:p w14:paraId="79F35A1B" w14:textId="77777777" w:rsidR="008B3971" w:rsidRDefault="00D67D5E" w:rsidP="00D67D5E">
      <w:pPr>
        <w:spacing w:after="0" w:line="240" w:lineRule="auto"/>
        <w:jc w:val="both"/>
        <w:rPr>
          <w:rFonts w:ascii="Garamond" w:hAnsi="Garamond" w:cs="Arial"/>
          <w:color w:val="000000"/>
        </w:rPr>
      </w:pPr>
      <w:r>
        <w:rPr>
          <w:rFonts w:ascii="Garamond" w:hAnsi="Garamond" w:cs="Arial"/>
          <w:color w:val="000000"/>
        </w:rPr>
        <w:t>Realizando esta guía, estarás ejercitando habilidades a evaluar en próximo trabajo calificado</w:t>
      </w:r>
      <w:r w:rsidR="008B3971">
        <w:rPr>
          <w:rFonts w:ascii="Garamond" w:hAnsi="Garamond" w:cs="Arial"/>
          <w:color w:val="000000"/>
        </w:rPr>
        <w:t xml:space="preserve">. </w:t>
      </w:r>
    </w:p>
    <w:p w14:paraId="04207228" w14:textId="77777777" w:rsidR="008B3971" w:rsidRDefault="008B3971" w:rsidP="00D67D5E">
      <w:pPr>
        <w:spacing w:after="0" w:line="240" w:lineRule="auto"/>
        <w:jc w:val="both"/>
        <w:rPr>
          <w:rFonts w:ascii="Garamond" w:hAnsi="Garamond" w:cs="Arial"/>
          <w:color w:val="000000"/>
        </w:rPr>
      </w:pPr>
    </w:p>
    <w:p w14:paraId="20BCA896" w14:textId="24C9BE6F" w:rsidR="001761B1" w:rsidRPr="003A4028" w:rsidRDefault="008B3971" w:rsidP="00D67D5E">
      <w:pPr>
        <w:spacing w:after="0" w:line="240" w:lineRule="auto"/>
        <w:jc w:val="both"/>
        <w:rPr>
          <w:rFonts w:ascii="Garamond" w:hAnsi="Garamond" w:cs="Arial"/>
          <w:color w:val="000000"/>
        </w:rPr>
      </w:pPr>
      <w:r>
        <w:rPr>
          <w:rFonts w:ascii="Garamond" w:hAnsi="Garamond" w:cs="Arial"/>
          <w:color w:val="000000"/>
        </w:rPr>
        <w:t>De acuerdo a la información que encuentras en tu libro de estudiante (Editorial Santillana) entre las p</w:t>
      </w:r>
      <w:r w:rsidR="001761B1" w:rsidRPr="003A4028">
        <w:rPr>
          <w:rFonts w:ascii="Garamond" w:hAnsi="Garamond" w:cs="Arial"/>
          <w:color w:val="000000"/>
        </w:rPr>
        <w:t>áginas 92 a 107</w:t>
      </w:r>
      <w:r>
        <w:rPr>
          <w:rFonts w:ascii="Garamond" w:hAnsi="Garamond" w:cs="Arial"/>
          <w:color w:val="000000"/>
        </w:rPr>
        <w:t>, más los contenidos trabajados en video o guía de contenidos, te invitamos a realizar las siguientes actividades:</w:t>
      </w:r>
    </w:p>
    <w:p w14:paraId="30F1A019" w14:textId="78408721" w:rsidR="00E436AB" w:rsidRDefault="00E436AB" w:rsidP="00D10B87">
      <w:pPr>
        <w:pStyle w:val="Sinespaciado"/>
        <w:jc w:val="both"/>
        <w:rPr>
          <w:rFonts w:ascii="Garamond" w:hAnsi="Garamond"/>
          <w:lang w:val="es-MX"/>
        </w:rPr>
      </w:pPr>
    </w:p>
    <w:p w14:paraId="09452F7D" w14:textId="02DB0E6F" w:rsidR="003A4028" w:rsidRPr="003A4028" w:rsidRDefault="00F53237" w:rsidP="003A4028">
      <w:pPr>
        <w:rPr>
          <w:rFonts w:ascii="Garamond" w:hAnsi="Garamond"/>
          <w:b/>
        </w:rPr>
      </w:pPr>
      <w:r>
        <w:rPr>
          <w:rFonts w:ascii="Garamond" w:hAnsi="Garamond"/>
          <w:b/>
        </w:rPr>
        <w:t>I. Persona humana</w:t>
      </w:r>
    </w:p>
    <w:p w14:paraId="4924D4AC" w14:textId="4835E732" w:rsidR="003A4028" w:rsidRPr="003A4028" w:rsidRDefault="00CA6030" w:rsidP="003A4028">
      <w:pPr>
        <w:rPr>
          <w:rFonts w:ascii="Garamond" w:hAnsi="Garamond"/>
        </w:rPr>
      </w:pPr>
      <w:r w:rsidRPr="003A4028">
        <w:rPr>
          <w:rFonts w:ascii="Garamond" w:hAnsi="Garamond"/>
          <w:noProof/>
          <w:lang w:val="es-ES" w:eastAsia="es-ES"/>
        </w:rPr>
        <mc:AlternateContent>
          <mc:Choice Requires="wps">
            <w:drawing>
              <wp:anchor distT="0" distB="0" distL="114300" distR="114300" simplePos="0" relativeHeight="251659264" behindDoc="0" locked="0" layoutInCell="1" allowOverlap="1" wp14:anchorId="14331B51" wp14:editId="12886D57">
                <wp:simplePos x="0" y="0"/>
                <wp:positionH relativeFrom="margin">
                  <wp:align>left</wp:align>
                </wp:positionH>
                <wp:positionV relativeFrom="paragraph">
                  <wp:posOffset>438785</wp:posOffset>
                </wp:positionV>
                <wp:extent cx="6286500" cy="46672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6286500" cy="466725"/>
                        </a:xfrm>
                        <a:prstGeom prst="rect">
                          <a:avLst/>
                        </a:prstGeom>
                        <a:solidFill>
                          <a:schemeClr val="lt1"/>
                        </a:solidFill>
                        <a:ln w="6350">
                          <a:solidFill>
                            <a:prstClr val="black"/>
                          </a:solidFill>
                        </a:ln>
                      </wps:spPr>
                      <wps:txbx>
                        <w:txbxContent>
                          <w:p w14:paraId="7200FE61" w14:textId="10AD8EBE" w:rsidR="003A4028" w:rsidRPr="00FA1BFE" w:rsidRDefault="00FA1BFE" w:rsidP="00FA1BFE">
                            <w:pPr>
                              <w:pStyle w:val="Sinespaciado"/>
                              <w:rPr>
                                <w:bCs/>
                                <w:color w:val="FF0000"/>
                              </w:rPr>
                            </w:pPr>
                            <w:r w:rsidRPr="00FA1BFE">
                              <w:rPr>
                                <w:color w:val="FF0000"/>
                              </w:rPr>
                              <w:t xml:space="preserve">Persona se refiere a ser sujeto de </w:t>
                            </w:r>
                            <w:r w:rsidRPr="00FA1BFE">
                              <w:rPr>
                                <w:bCs/>
                                <w:color w:val="FF0000"/>
                              </w:rPr>
                              <w:t>derechos y deberes.</w:t>
                            </w:r>
                          </w:p>
                          <w:p w14:paraId="6D49C3FF" w14:textId="121163EA" w:rsidR="00FA1BFE" w:rsidRPr="00FA1BFE" w:rsidRDefault="00FA1BFE" w:rsidP="00FA1BFE">
                            <w:pPr>
                              <w:pStyle w:val="Sinespaciado"/>
                              <w:rPr>
                                <w:color w:val="FF0000"/>
                              </w:rPr>
                            </w:pPr>
                            <w:r w:rsidRPr="00FA1BFE">
                              <w:rPr>
                                <w:bCs/>
                                <w:color w:val="FF0000"/>
                              </w:rPr>
                              <w:t>Cada persona es única e irrepetible.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14331B51" id="_x0000_t202" coordsize="21600,21600" o:spt="202" path="m,l,21600r21600,l21600,xe">
                <v:stroke joinstyle="miter"/>
                <v:path gradientshapeok="t" o:connecttype="rect"/>
              </v:shapetype>
              <v:shape id="Cuadro de texto 2" o:spid="_x0000_s1026" type="#_x0000_t202" style="position:absolute;margin-left:0;margin-top:34.55pt;width:495pt;height:3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" fillcolor="white [3201]" strokeweight=".5pt">
                <v:textbox>
                  <w:txbxContent>
                    <w:p w14:paraId="7200FE61" w14:textId="10AD8EBE" w:rsidR="003A4028" w:rsidRPr="00FA1BFE" w:rsidRDefault="00FA1BFE" w:rsidP="00FA1BFE">
                      <w:pPr>
                        <w:pStyle w:val="Sinespaciado"/>
                        <w:rPr>
                          <w:bCs/>
                          <w:color w:val="FF0000"/>
                        </w:rPr>
                      </w:pPr>
                      <w:r w:rsidRPr="00FA1BFE">
                        <w:rPr>
                          <w:color w:val="FF0000"/>
                        </w:rPr>
                        <w:t xml:space="preserve">Persona se refiere a ser sujeto de </w:t>
                      </w:r>
                      <w:r w:rsidRPr="00FA1BFE">
                        <w:rPr>
                          <w:bCs/>
                          <w:color w:val="FF0000"/>
                        </w:rPr>
                        <w:t>derechos y deberes.</w:t>
                      </w:r>
                    </w:p>
                    <w:p w14:paraId="6D49C3FF" w14:textId="121163EA" w:rsidR="00FA1BFE" w:rsidRPr="00FA1BFE" w:rsidRDefault="00FA1BFE" w:rsidP="00FA1BFE">
                      <w:pPr>
                        <w:pStyle w:val="Sinespaciado"/>
                        <w:rPr>
                          <w:color w:val="FF0000"/>
                        </w:rPr>
                      </w:pPr>
                      <w:r w:rsidRPr="00FA1BFE">
                        <w:rPr>
                          <w:bCs/>
                          <w:color w:val="FF0000"/>
                        </w:rPr>
                        <w:t>Cada persona es única e irrepetible.</w:t>
                      </w:r>
                    </w:p>
                  </w:txbxContent>
                </v:textbox>
                <w10:wrap anchorx="margin"/>
              </v:shape>
            </w:pict>
          </mc:Fallback>
        </mc:AlternateContent>
      </w:r>
      <w:r w:rsidR="003A4028" w:rsidRPr="003A4028">
        <w:rPr>
          <w:rFonts w:ascii="Garamond" w:hAnsi="Garamond"/>
        </w:rPr>
        <w:t xml:space="preserve">a. </w:t>
      </w:r>
      <w:r w:rsidR="00F53237">
        <w:rPr>
          <w:rFonts w:ascii="Garamond" w:hAnsi="Garamond"/>
        </w:rPr>
        <w:t xml:space="preserve">De acuerdo a lo visto en el módulo, </w:t>
      </w:r>
      <w:r w:rsidR="003A4028" w:rsidRPr="00F53237">
        <w:rPr>
          <w:rFonts w:ascii="Garamond" w:hAnsi="Garamond"/>
          <w:b/>
        </w:rPr>
        <w:t>¿Cómo definirías persona</w:t>
      </w:r>
      <w:r w:rsidR="00F53237" w:rsidRPr="00F53237">
        <w:rPr>
          <w:rFonts w:ascii="Garamond" w:hAnsi="Garamond"/>
          <w:b/>
        </w:rPr>
        <w:t>, qué elementos la constituyen</w:t>
      </w:r>
      <w:r w:rsidR="003A4028" w:rsidRPr="00F53237">
        <w:rPr>
          <w:rFonts w:ascii="Garamond" w:hAnsi="Garamond"/>
          <w:b/>
        </w:rPr>
        <w:t>?</w:t>
      </w:r>
      <w:r w:rsidR="00F53237" w:rsidRPr="00F53237">
        <w:rPr>
          <w:rFonts w:ascii="Garamond" w:hAnsi="Garamond"/>
          <w:b/>
        </w:rPr>
        <w:t xml:space="preserve"> </w:t>
      </w:r>
      <w:r w:rsidR="00F53237">
        <w:rPr>
          <w:rFonts w:ascii="Garamond" w:hAnsi="Garamond"/>
        </w:rPr>
        <w:t>Explique con sus palabras al menos dos ideas</w:t>
      </w:r>
    </w:p>
    <w:p w14:paraId="7CB382C7" w14:textId="6B2DDFB3" w:rsidR="00093609" w:rsidRDefault="00093609" w:rsidP="003A4028">
      <w:pPr>
        <w:rPr>
          <w:rFonts w:ascii="Garamond" w:hAnsi="Garamond"/>
        </w:rPr>
      </w:pPr>
    </w:p>
    <w:p w14:paraId="64073782" w14:textId="776C92E0" w:rsidR="00093609" w:rsidRPr="008B3971" w:rsidRDefault="00093609" w:rsidP="003A4028">
      <w:pPr>
        <w:rPr>
          <w:rFonts w:ascii="Garamond" w:hAnsi="Garamond"/>
          <w:sz w:val="4"/>
        </w:rPr>
      </w:pPr>
    </w:p>
    <w:p w14:paraId="7CA38917" w14:textId="6A5B3783" w:rsidR="003A4028" w:rsidRPr="003A4028" w:rsidRDefault="00CA6030" w:rsidP="003A4028">
      <w:pPr>
        <w:rPr>
          <w:rFonts w:ascii="Garamond" w:hAnsi="Garamond"/>
          <w:sz w:val="8"/>
        </w:rPr>
      </w:pPr>
      <w:r>
        <w:rPr>
          <w:noProof/>
          <w:lang w:val="es-ES" w:eastAsia="es-ES"/>
        </w:rPr>
        <w:drawing>
          <wp:anchor distT="0" distB="0" distL="114300" distR="114300" simplePos="0" relativeHeight="251673600" behindDoc="0" locked="0" layoutInCell="1" allowOverlap="1" wp14:anchorId="50359AC3" wp14:editId="69B574A2">
            <wp:simplePos x="0" y="0"/>
            <wp:positionH relativeFrom="column">
              <wp:posOffset>118110</wp:posOffset>
            </wp:positionH>
            <wp:positionV relativeFrom="paragraph">
              <wp:posOffset>116840</wp:posOffset>
            </wp:positionV>
            <wp:extent cx="635635" cy="714375"/>
            <wp:effectExtent l="0" t="0" r="0" b="9525"/>
            <wp:wrapSquare wrapText="bothSides"/>
            <wp:docPr id="12" name="Imagen 12" descr="Pin en Sala decoración de la sel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en Sala decoración de la sel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63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noProof/>
          <w:sz w:val="8"/>
          <w:lang w:val="es-ES" w:eastAsia="es-ES"/>
        </w:rPr>
        <mc:AlternateContent>
          <mc:Choice Requires="wps">
            <w:drawing>
              <wp:anchor distT="0" distB="0" distL="114300" distR="114300" simplePos="0" relativeHeight="251670015" behindDoc="1" locked="0" layoutInCell="1" allowOverlap="1" wp14:anchorId="7DF9C793" wp14:editId="486D9E97">
                <wp:simplePos x="0" y="0"/>
                <wp:positionH relativeFrom="margin">
                  <wp:posOffset>-92710</wp:posOffset>
                </wp:positionH>
                <wp:positionV relativeFrom="paragraph">
                  <wp:posOffset>97155</wp:posOffset>
                </wp:positionV>
                <wp:extent cx="6515100" cy="1704975"/>
                <wp:effectExtent l="0" t="0" r="19050" b="28575"/>
                <wp:wrapNone/>
                <wp:docPr id="1" name="Rectángulo redondeado 1"/>
                <wp:cNvGraphicFramePr/>
                <a:graphic xmlns:a="http://schemas.openxmlformats.org/drawingml/2006/main">
                  <a:graphicData uri="http://schemas.microsoft.com/office/word/2010/wordprocessingShape">
                    <wps:wsp>
                      <wps:cNvSpPr/>
                      <wps:spPr>
                        <a:xfrm>
                          <a:off x="0" y="0"/>
                          <a:ext cx="6515100" cy="17049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7827665" id="Rectángulo redondeado 1" o:spid="_x0000_s1026" style="position:absolute;margin-left:-7.3pt;margin-top:7.65pt;width:513pt;height:134.25pt;z-index:-2516464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" fillcolor="white [3201]" strokecolor="black [3213]" strokeweight="1pt">
                <v:stroke joinstyle="miter"/>
                <w10:wrap anchorx="margin"/>
              </v:roundrect>
            </w:pict>
          </mc:Fallback>
        </mc:AlternateContent>
      </w:r>
    </w:p>
    <w:p w14:paraId="5E571A3C" w14:textId="6CADD50A" w:rsidR="00CA6030" w:rsidRDefault="00F53237" w:rsidP="00093609">
      <w:pPr>
        <w:pStyle w:val="Sinespaciado"/>
        <w:jc w:val="both"/>
        <w:rPr>
          <w:rFonts w:ascii="Garamond" w:hAnsi="Garamond" w:cs="Arial"/>
          <w:shd w:val="clear" w:color="auto" w:fill="FFFFFF"/>
        </w:rPr>
      </w:pPr>
      <w:r w:rsidRPr="00A4752C">
        <w:rPr>
          <w:rFonts w:ascii="Garamond" w:hAnsi="Garamond"/>
          <w:b/>
        </w:rPr>
        <w:t xml:space="preserve">¿Sabías que existen “personas no humanas”’? </w:t>
      </w:r>
      <w:r w:rsidRPr="00A4752C">
        <w:rPr>
          <w:rFonts w:ascii="Garamond" w:hAnsi="Garamond"/>
        </w:rPr>
        <w:t>Uno de los casos más conocidos en el mundo es el caso de la orangutana Sandra en Argentina</w:t>
      </w:r>
      <w:r w:rsidR="00C35BB6" w:rsidRPr="00A4752C">
        <w:rPr>
          <w:rFonts w:ascii="Garamond" w:hAnsi="Garamond"/>
        </w:rPr>
        <w:t xml:space="preserve">, quien en el año 2015 recibe la categoría de “persona humana” luego de que la Asociación de </w:t>
      </w:r>
      <w:r w:rsidRPr="00A4752C">
        <w:rPr>
          <w:rFonts w:ascii="Garamond" w:hAnsi="Garamond"/>
        </w:rPr>
        <w:t>Funcionarios y A</w:t>
      </w:r>
      <w:r w:rsidR="00C35BB6" w:rsidRPr="00A4752C">
        <w:rPr>
          <w:rFonts w:ascii="Garamond" w:hAnsi="Garamond"/>
        </w:rPr>
        <w:t>bogados por los Derechos de los Animales (AFADA) presentara una demanda argumentando</w:t>
      </w:r>
      <w:r w:rsidRPr="00A4752C">
        <w:rPr>
          <w:rFonts w:ascii="Garamond" w:hAnsi="Garamond"/>
        </w:rPr>
        <w:t xml:space="preserve"> que Sandra tenía suficientes funciones cognitivas para no ser trat</w:t>
      </w:r>
      <w:r w:rsidR="00C35BB6" w:rsidRPr="00A4752C">
        <w:rPr>
          <w:rFonts w:ascii="Garamond" w:hAnsi="Garamond"/>
        </w:rPr>
        <w:t xml:space="preserve">ada como objeto: “mantiene lazos </w:t>
      </w:r>
      <w:r w:rsidRPr="00A4752C">
        <w:rPr>
          <w:rFonts w:ascii="Garamond" w:hAnsi="Garamond"/>
        </w:rPr>
        <w:t>afectivos, razona, siente, se frustra con el encierro, toma decisiones, posee autoconc</w:t>
      </w:r>
      <w:r w:rsidR="00C35BB6" w:rsidRPr="00A4752C">
        <w:rPr>
          <w:rFonts w:ascii="Garamond" w:hAnsi="Garamond"/>
        </w:rPr>
        <w:t xml:space="preserve">iencia y percepción del tiempo, </w:t>
      </w:r>
      <w:r w:rsidRPr="00A4752C">
        <w:rPr>
          <w:rFonts w:ascii="Garamond" w:hAnsi="Garamond"/>
        </w:rPr>
        <w:t>llora las pérdidas, aprende, se comunica y es cap</w:t>
      </w:r>
      <w:r w:rsidR="00093609">
        <w:rPr>
          <w:rFonts w:ascii="Garamond" w:hAnsi="Garamond"/>
        </w:rPr>
        <w:t>az de transmitir lo aprendido”</w:t>
      </w:r>
      <w:r w:rsidR="00A4752C" w:rsidRPr="00A4752C">
        <w:rPr>
          <w:rFonts w:ascii="Garamond" w:hAnsi="Garamond"/>
        </w:rPr>
        <w:t>.</w:t>
      </w:r>
      <w:r w:rsidR="00093609">
        <w:rPr>
          <w:rFonts w:ascii="Garamond" w:hAnsi="Garamond"/>
        </w:rPr>
        <w:t xml:space="preserve"> </w:t>
      </w:r>
      <w:r w:rsidR="00A4752C" w:rsidRPr="00A4752C">
        <w:rPr>
          <w:rFonts w:ascii="Garamond" w:hAnsi="Garamond" w:cs="Arial"/>
          <w:shd w:val="clear" w:color="auto" w:fill="FFFFFF"/>
        </w:rPr>
        <w:t>Los defensores de estas causas no buscan establecer una equiparación entre seres humanos y otras especies; sino que los animales sean titulares de derechos, al igual que pueda serlo una empresa, ya que Sandra y otros casos en el mundo han logrado la categoría de “persona jurídica”</w:t>
      </w:r>
      <w:r w:rsidR="00093609">
        <w:rPr>
          <w:rFonts w:ascii="Garamond" w:hAnsi="Garamond" w:cs="Arial"/>
          <w:shd w:val="clear" w:color="auto" w:fill="FFFFFF"/>
        </w:rPr>
        <w:t>.</w:t>
      </w:r>
      <w:r w:rsidR="00CA6030">
        <w:rPr>
          <w:rFonts w:ascii="Garamond" w:hAnsi="Garamond" w:cs="Arial"/>
          <w:shd w:val="clear" w:color="auto" w:fill="FFFFFF"/>
        </w:rPr>
        <w:t xml:space="preserve"> </w:t>
      </w:r>
    </w:p>
    <w:p w14:paraId="705CC116" w14:textId="156AAD19" w:rsidR="00F53237" w:rsidRPr="00CA6030" w:rsidRDefault="00CA6030" w:rsidP="00CA6030">
      <w:pPr>
        <w:pStyle w:val="Sinespaciado"/>
        <w:jc w:val="right"/>
        <w:rPr>
          <w:rFonts w:ascii="Garamond" w:hAnsi="Garamond" w:cs="Arial"/>
          <w:sz w:val="14"/>
          <w:shd w:val="clear" w:color="auto" w:fill="FFFFFF"/>
        </w:rPr>
      </w:pPr>
      <w:r w:rsidRPr="00CA6030">
        <w:rPr>
          <w:rFonts w:ascii="Garamond" w:hAnsi="Garamond" w:cs="Arial"/>
          <w:sz w:val="14"/>
          <w:shd w:val="clear" w:color="auto" w:fill="FFFFFF"/>
        </w:rPr>
        <w:t xml:space="preserve">Fuente: </w:t>
      </w:r>
      <w:hyperlink r:id="rId9" w:history="1">
        <w:r w:rsidRPr="00CA6030">
          <w:rPr>
            <w:rStyle w:val="Hipervnculo"/>
            <w:sz w:val="14"/>
          </w:rPr>
          <w:t>https://elpais.com/elpais/2015/12/17/ciencia/1450369696_771294.html</w:t>
        </w:r>
      </w:hyperlink>
    </w:p>
    <w:p w14:paraId="41FC129E" w14:textId="35F6D198" w:rsidR="00093609" w:rsidRPr="00093609" w:rsidRDefault="00093609" w:rsidP="00093609">
      <w:pPr>
        <w:pStyle w:val="Sinespaciado"/>
        <w:jc w:val="both"/>
        <w:rPr>
          <w:rFonts w:ascii="Garamond" w:hAnsi="Garamond"/>
        </w:rPr>
      </w:pPr>
    </w:p>
    <w:p w14:paraId="0B930C31" w14:textId="7A1BF6AF" w:rsidR="00F53237" w:rsidRPr="008B3971" w:rsidRDefault="00CA6030" w:rsidP="008B3971">
      <w:pPr>
        <w:jc w:val="both"/>
        <w:rPr>
          <w:rFonts w:ascii="Garamond" w:hAnsi="Garamond" w:cs="Arial"/>
          <w:b/>
          <w:color w:val="000000" w:themeColor="text1"/>
          <w:szCs w:val="26"/>
          <w:shd w:val="clear" w:color="auto" w:fill="FFFFFF"/>
        </w:rPr>
      </w:pPr>
      <w:r w:rsidRPr="003A4028">
        <w:rPr>
          <w:rFonts w:ascii="Garamond" w:hAnsi="Garamond"/>
          <w:noProof/>
          <w:lang w:val="es-ES" w:eastAsia="es-ES"/>
        </w:rPr>
        <mc:AlternateContent>
          <mc:Choice Requires="wps">
            <w:drawing>
              <wp:anchor distT="0" distB="0" distL="114300" distR="114300" simplePos="0" relativeHeight="251675648" behindDoc="0" locked="0" layoutInCell="1" allowOverlap="1" wp14:anchorId="680204B1" wp14:editId="7C721228">
                <wp:simplePos x="0" y="0"/>
                <wp:positionH relativeFrom="margin">
                  <wp:align>left</wp:align>
                </wp:positionH>
                <wp:positionV relativeFrom="paragraph">
                  <wp:posOffset>362585</wp:posOffset>
                </wp:positionV>
                <wp:extent cx="6286500" cy="647700"/>
                <wp:effectExtent l="0" t="0" r="19050" b="19050"/>
                <wp:wrapNone/>
                <wp:docPr id="17" name="Cuadro de texto 17"/>
                <wp:cNvGraphicFramePr/>
                <a:graphic xmlns:a="http://schemas.openxmlformats.org/drawingml/2006/main">
                  <a:graphicData uri="http://schemas.microsoft.com/office/word/2010/wordprocessingShape">
                    <wps:wsp>
                      <wps:cNvSpPr txBox="1"/>
                      <wps:spPr>
                        <a:xfrm>
                          <a:off x="0" y="0"/>
                          <a:ext cx="6286500" cy="647700"/>
                        </a:xfrm>
                        <a:prstGeom prst="rect">
                          <a:avLst/>
                        </a:prstGeom>
                        <a:solidFill>
                          <a:schemeClr val="lt1"/>
                        </a:solidFill>
                        <a:ln w="6350">
                          <a:solidFill>
                            <a:prstClr val="black"/>
                          </a:solidFill>
                        </a:ln>
                      </wps:spPr>
                      <wps:txbx>
                        <w:txbxContent>
                          <w:p w14:paraId="4DD5104C" w14:textId="3F4467E7" w:rsidR="00CA6030" w:rsidRPr="00DF1EC7" w:rsidRDefault="00FA1BFE" w:rsidP="00DF1EC7">
                            <w:pPr>
                              <w:pStyle w:val="Sinespaciado"/>
                              <w:jc w:val="both"/>
                              <w:rPr>
                                <w:color w:val="FF0000"/>
                              </w:rPr>
                            </w:pPr>
                            <w:r w:rsidRPr="00DF1EC7">
                              <w:rPr>
                                <w:color w:val="FF0000"/>
                              </w:rPr>
                              <w:t xml:space="preserve">Respuesta de opinión. Todas las respuestas estarán correctas bajo argumentos. </w:t>
                            </w:r>
                          </w:p>
                          <w:p w14:paraId="3E52EB4D" w14:textId="223CFAC4" w:rsidR="00FA1BFE" w:rsidRPr="00DF1EC7" w:rsidRDefault="00FA1BFE" w:rsidP="00DF1EC7">
                            <w:pPr>
                              <w:pStyle w:val="Sinespaciado"/>
                              <w:jc w:val="both"/>
                              <w:rPr>
                                <w:color w:val="FF0000"/>
                              </w:rPr>
                            </w:pPr>
                            <w:r w:rsidRPr="00DF1EC7">
                              <w:rPr>
                                <w:color w:val="FF0000"/>
                              </w:rPr>
                              <w:t>Declarar a un animal persona significa atribuirle derechos y deberes; considerar que es un ser que merece dignidad y buen trato.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80204B1" id="Cuadro de texto 17" o:spid="_x0000_s1027" type="#_x0000_t202" style="position:absolute;left:0;text-align:left;margin-left:0;margin-top:28.55pt;width:495pt;height:51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" fillcolor="white [3201]" strokeweight=".5pt">
                <v:textbox>
                  <w:txbxContent>
                    <w:p w14:paraId="4DD5104C" w14:textId="3F4467E7" w:rsidR="00CA6030" w:rsidRPr="00DF1EC7" w:rsidRDefault="00FA1BFE" w:rsidP="00DF1EC7">
                      <w:pPr>
                        <w:pStyle w:val="Sinespaciado"/>
                        <w:jc w:val="both"/>
                        <w:rPr>
                          <w:color w:val="FF0000"/>
                        </w:rPr>
                      </w:pPr>
                      <w:r w:rsidRPr="00DF1EC7">
                        <w:rPr>
                          <w:color w:val="FF0000"/>
                        </w:rPr>
                        <w:t xml:space="preserve">Respuesta de opinión. Todas las respuestas estarán correctas bajo argumentos. </w:t>
                      </w:r>
                    </w:p>
                    <w:p w14:paraId="3E52EB4D" w14:textId="223CFAC4" w:rsidR="00FA1BFE" w:rsidRPr="00DF1EC7" w:rsidRDefault="00FA1BFE" w:rsidP="00DF1EC7">
                      <w:pPr>
                        <w:pStyle w:val="Sinespaciado"/>
                        <w:jc w:val="both"/>
                        <w:rPr>
                          <w:color w:val="FF0000"/>
                        </w:rPr>
                      </w:pPr>
                      <w:r w:rsidRPr="00DF1EC7">
                        <w:rPr>
                          <w:color w:val="FF0000"/>
                        </w:rPr>
                        <w:t>Declarar a un animal persona significa atribuirle derechos y deberes; considerar que es un ser que merece dignidad y buen trato.</w:t>
                      </w:r>
                    </w:p>
                  </w:txbxContent>
                </v:textbox>
                <w10:wrap anchorx="margin"/>
              </v:shape>
            </w:pict>
          </mc:Fallback>
        </mc:AlternateContent>
      </w:r>
      <w:r w:rsidR="00093609" w:rsidRPr="00093609">
        <w:rPr>
          <w:rFonts w:ascii="Garamond" w:hAnsi="Garamond" w:cs="Arial"/>
          <w:color w:val="000000" w:themeColor="text1"/>
          <w:szCs w:val="26"/>
          <w:shd w:val="clear" w:color="auto" w:fill="FFFFFF"/>
        </w:rPr>
        <w:t>b.</w:t>
      </w:r>
      <w:r w:rsidR="00093609">
        <w:rPr>
          <w:rFonts w:ascii="Garamond" w:hAnsi="Garamond" w:cs="Arial"/>
          <w:color w:val="000000" w:themeColor="text1"/>
          <w:szCs w:val="26"/>
          <w:shd w:val="clear" w:color="auto" w:fill="FFFFFF"/>
        </w:rPr>
        <w:t xml:space="preserve"> </w:t>
      </w:r>
      <w:r w:rsidR="00093609" w:rsidRPr="008B3971">
        <w:rPr>
          <w:rFonts w:ascii="Garamond" w:hAnsi="Garamond" w:cs="Arial"/>
          <w:b/>
          <w:color w:val="000000" w:themeColor="text1"/>
          <w:szCs w:val="26"/>
          <w:shd w:val="clear" w:color="auto" w:fill="FFFFFF"/>
        </w:rPr>
        <w:t>¿Estás de acuerdo con esta categoría de “persona no humana”? ¿Qué significa declarar a un animal “persona”?</w:t>
      </w:r>
    </w:p>
    <w:p w14:paraId="3C142C63" w14:textId="74F3B3FE" w:rsidR="00CA6030" w:rsidRDefault="00CA6030" w:rsidP="003A4028">
      <w:pPr>
        <w:rPr>
          <w:rFonts w:ascii="Garamond" w:hAnsi="Garamond"/>
          <w:color w:val="000000" w:themeColor="text1"/>
          <w:sz w:val="18"/>
        </w:rPr>
      </w:pPr>
    </w:p>
    <w:p w14:paraId="444CFFE0" w14:textId="77777777" w:rsidR="00A46615" w:rsidRDefault="00A46615" w:rsidP="003A4028">
      <w:pPr>
        <w:rPr>
          <w:rFonts w:ascii="Garamond" w:hAnsi="Garamond"/>
          <w:b/>
        </w:rPr>
      </w:pPr>
    </w:p>
    <w:p w14:paraId="7A9918C8" w14:textId="6AEA81CB" w:rsidR="003A4028" w:rsidRPr="003A4028" w:rsidRDefault="003A4028" w:rsidP="003A4028">
      <w:pPr>
        <w:rPr>
          <w:rFonts w:ascii="Garamond" w:hAnsi="Garamond"/>
          <w:b/>
        </w:rPr>
      </w:pPr>
      <w:r w:rsidRPr="003A4028">
        <w:rPr>
          <w:rFonts w:ascii="Garamond" w:hAnsi="Garamond"/>
          <w:b/>
        </w:rPr>
        <w:t>II. Dignidad Humana</w:t>
      </w:r>
      <w:r w:rsidR="00093609" w:rsidRPr="00093609">
        <w:rPr>
          <w:noProof/>
          <w:lang w:eastAsia="es-CL"/>
        </w:rPr>
        <w:t xml:space="preserve"> </w:t>
      </w:r>
    </w:p>
    <w:p w14:paraId="5E58AD56" w14:textId="792753B0" w:rsidR="003A4028" w:rsidRPr="00192660" w:rsidRDefault="00B827F7" w:rsidP="00192660">
      <w:pPr>
        <w:pStyle w:val="Sinespaciado"/>
        <w:jc w:val="both"/>
        <w:rPr>
          <w:rFonts w:ascii="Garamond" w:hAnsi="Garamond"/>
        </w:rPr>
      </w:pPr>
      <w:r w:rsidRPr="00192660">
        <w:rPr>
          <w:rFonts w:ascii="Garamond" w:hAnsi="Garamond"/>
          <w:noProof/>
          <w:lang w:val="es-ES" w:eastAsia="es-ES"/>
        </w:rPr>
        <w:drawing>
          <wp:anchor distT="0" distB="0" distL="114300" distR="114300" simplePos="0" relativeHeight="251676672" behindDoc="0" locked="0" layoutInCell="1" allowOverlap="1" wp14:anchorId="4F94458B" wp14:editId="7860CB77">
            <wp:simplePos x="0" y="0"/>
            <wp:positionH relativeFrom="margin">
              <wp:posOffset>3691255</wp:posOffset>
            </wp:positionH>
            <wp:positionV relativeFrom="paragraph">
              <wp:posOffset>13335</wp:posOffset>
            </wp:positionV>
            <wp:extent cx="2588895" cy="1752600"/>
            <wp:effectExtent l="0" t="0" r="1905" b="0"/>
            <wp:wrapSquare wrapText="bothSides"/>
            <wp:docPr id="18" name="Imagen 18" descr="La historia detrás de cómo surgió la idea de renombrar Plaz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historia detrás de cómo surgió la idea de renombrar Plaza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8895" cy="17526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4752C" w:rsidRPr="00192660">
        <w:rPr>
          <w:rFonts w:ascii="Garamond" w:hAnsi="Garamond"/>
        </w:rPr>
        <w:t>Desde la movilización social de octubre del 2019 en Chile</w:t>
      </w:r>
      <w:r w:rsidR="00C27D4A" w:rsidRPr="00192660">
        <w:rPr>
          <w:rFonts w:ascii="Garamond" w:hAnsi="Garamond"/>
        </w:rPr>
        <w:t xml:space="preserve"> se discute y plantea con fuerza el concepto “dignidad”. Como muestra la imagen, incluso es el concepto </w:t>
      </w:r>
      <w:r w:rsidRPr="00192660">
        <w:rPr>
          <w:rFonts w:ascii="Garamond" w:hAnsi="Garamond"/>
        </w:rPr>
        <w:t xml:space="preserve">propuesto para </w:t>
      </w:r>
      <w:r w:rsidR="00C27D4A" w:rsidRPr="00192660">
        <w:rPr>
          <w:rFonts w:ascii="Garamond" w:hAnsi="Garamond"/>
        </w:rPr>
        <w:t>rebautiza</w:t>
      </w:r>
      <w:r w:rsidRPr="00192660">
        <w:rPr>
          <w:rFonts w:ascii="Garamond" w:hAnsi="Garamond"/>
        </w:rPr>
        <w:t>r</w:t>
      </w:r>
      <w:r w:rsidR="00C27D4A" w:rsidRPr="00192660">
        <w:rPr>
          <w:rFonts w:ascii="Garamond" w:hAnsi="Garamond"/>
        </w:rPr>
        <w:t xml:space="preserve"> “Plaza Italia”</w:t>
      </w:r>
      <w:r w:rsidRPr="00192660">
        <w:rPr>
          <w:rFonts w:ascii="Garamond" w:hAnsi="Garamond"/>
        </w:rPr>
        <w:t xml:space="preserve">. </w:t>
      </w:r>
      <w:r w:rsidRPr="00192660">
        <w:rPr>
          <w:rFonts w:ascii="Garamond" w:hAnsi="Garamond"/>
          <w:b/>
        </w:rPr>
        <w:t>¿Qué significa este concepto? ¿cómo se relaciona con los derechos humanos?</w:t>
      </w:r>
    </w:p>
    <w:p w14:paraId="0AFE9FAD" w14:textId="74C272E8" w:rsidR="003A4028" w:rsidRPr="003A4028" w:rsidRDefault="00192660" w:rsidP="003A4028">
      <w:pPr>
        <w:rPr>
          <w:rFonts w:ascii="Garamond" w:hAnsi="Garamond"/>
        </w:rPr>
      </w:pPr>
      <w:r w:rsidRPr="00192660">
        <w:rPr>
          <w:rFonts w:ascii="Garamond" w:hAnsi="Garamond"/>
          <w:noProof/>
          <w:lang w:val="es-ES" w:eastAsia="es-ES"/>
        </w:rPr>
        <mc:AlternateContent>
          <mc:Choice Requires="wps">
            <w:drawing>
              <wp:anchor distT="0" distB="0" distL="114300" distR="114300" simplePos="0" relativeHeight="251661312" behindDoc="0" locked="0" layoutInCell="1" allowOverlap="1" wp14:anchorId="26E8B935" wp14:editId="4652C783">
                <wp:simplePos x="0" y="0"/>
                <wp:positionH relativeFrom="margin">
                  <wp:posOffset>-24765</wp:posOffset>
                </wp:positionH>
                <wp:positionV relativeFrom="paragraph">
                  <wp:posOffset>7620</wp:posOffset>
                </wp:positionV>
                <wp:extent cx="3629025" cy="136207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3629025" cy="1362075"/>
                        </a:xfrm>
                        <a:prstGeom prst="rect">
                          <a:avLst/>
                        </a:prstGeom>
                        <a:solidFill>
                          <a:schemeClr val="lt1"/>
                        </a:solidFill>
                        <a:ln w="6350">
                          <a:solidFill>
                            <a:prstClr val="black"/>
                          </a:solidFill>
                        </a:ln>
                      </wps:spPr>
                      <wps:txbx>
                        <w:txbxContent>
                          <w:p w14:paraId="0A4EFAA1" w14:textId="452AD34F" w:rsidR="003A4028" w:rsidRPr="00FA1BFE" w:rsidRDefault="00DF1EC7" w:rsidP="00FA1BFE">
                            <w:pPr>
                              <w:pStyle w:val="Sinespaciado"/>
                              <w:jc w:val="both"/>
                              <w:rPr>
                                <w:color w:val="FF0000"/>
                              </w:rPr>
                            </w:pPr>
                            <w:r>
                              <w:rPr>
                                <w:color w:val="FF0000"/>
                              </w:rPr>
                              <w:t>La dignidad</w:t>
                            </w:r>
                            <w:r w:rsidR="00FA1BFE" w:rsidRPr="00FA1BFE">
                              <w:rPr>
                                <w:color w:val="FF0000"/>
                              </w:rPr>
                              <w:t>​ hace referencia al valor inherente del ser humano por el simple hecho de serlo, en cuanto ser racional, dotado de libertad.​ No se trata de una cualidad otorgada por nadie, sino consustancial al ser humano</w:t>
                            </w:r>
                            <w:r w:rsidR="00AE0BAE">
                              <w:rPr>
                                <w:color w:val="FF0000"/>
                              </w:rPr>
                              <w:t>. Por ello, se relaciona directamente con los derechos humanos, elementos que toda persona merece por el solo hecho de ser persona humana.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26E8B935" id="Cuadro de texto 4" o:spid="_x0000_s1028" type="#_x0000_t202" style="position:absolute;margin-left:-1.95pt;margin-top:.6pt;width:285.75pt;height:10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" fillcolor="white [3201]" strokeweight=".5pt">
                <v:textbox>
                  <w:txbxContent>
                    <w:p w14:paraId="0A4EFAA1" w14:textId="452AD34F" w:rsidR="003A4028" w:rsidRPr="00FA1BFE" w:rsidRDefault="00DF1EC7" w:rsidP="00FA1BFE">
                      <w:pPr>
                        <w:pStyle w:val="Sinespaciado"/>
                        <w:jc w:val="both"/>
                        <w:rPr>
                          <w:color w:val="FF0000"/>
                        </w:rPr>
                      </w:pPr>
                      <w:r>
                        <w:rPr>
                          <w:color w:val="FF0000"/>
                        </w:rPr>
                        <w:t>La dignidad</w:t>
                      </w:r>
                      <w:r w:rsidR="00FA1BFE" w:rsidRPr="00FA1BFE">
                        <w:rPr>
                          <w:color w:val="FF0000"/>
                        </w:rPr>
                        <w:t xml:space="preserve">​ hace referencia al valor inherente del ser humano por el simple hecho de serlo, en cuanto ser racional, dotado de </w:t>
                      </w:r>
                      <w:proofErr w:type="gramStart"/>
                      <w:r w:rsidR="00FA1BFE" w:rsidRPr="00FA1BFE">
                        <w:rPr>
                          <w:color w:val="FF0000"/>
                        </w:rPr>
                        <w:t>libertad.​</w:t>
                      </w:r>
                      <w:proofErr w:type="gramEnd"/>
                      <w:r w:rsidR="00FA1BFE" w:rsidRPr="00FA1BFE">
                        <w:rPr>
                          <w:color w:val="FF0000"/>
                        </w:rPr>
                        <w:t xml:space="preserve"> No se trata de una cualidad otorgada por nadie, sino consustancial al ser humano</w:t>
                      </w:r>
                      <w:r w:rsidR="00AE0BAE">
                        <w:rPr>
                          <w:color w:val="FF0000"/>
                        </w:rPr>
                        <w:t>. Por ello, se relaciona directamente con los derechos humanos, elementos que toda persona merece por el solo hecho de ser persona humana.</w:t>
                      </w:r>
                    </w:p>
                  </w:txbxContent>
                </v:textbox>
                <w10:wrap anchorx="margin"/>
              </v:shape>
            </w:pict>
          </mc:Fallback>
        </mc:AlternateContent>
      </w:r>
    </w:p>
    <w:p w14:paraId="654064BF" w14:textId="63759268" w:rsidR="003A4028" w:rsidRDefault="003A4028" w:rsidP="003A4028">
      <w:pPr>
        <w:rPr>
          <w:rFonts w:ascii="Garamond" w:hAnsi="Garamond"/>
        </w:rPr>
      </w:pPr>
    </w:p>
    <w:p w14:paraId="06185056" w14:textId="06EE34E4" w:rsidR="00B827F7" w:rsidRPr="003A4028" w:rsidRDefault="00B827F7" w:rsidP="003A4028">
      <w:pPr>
        <w:rPr>
          <w:rFonts w:ascii="Garamond" w:hAnsi="Garamond"/>
        </w:rPr>
      </w:pPr>
    </w:p>
    <w:p w14:paraId="7A19E5C3" w14:textId="5178296F" w:rsidR="00192660" w:rsidRDefault="00192660" w:rsidP="003A4028">
      <w:pPr>
        <w:rPr>
          <w:rFonts w:ascii="Garamond" w:hAnsi="Garamond"/>
          <w:b/>
        </w:rPr>
      </w:pPr>
      <w:r w:rsidRPr="00B827F7">
        <w:rPr>
          <w:rFonts w:ascii="Garamond" w:hAnsi="Garamond"/>
          <w:b/>
          <w:noProof/>
          <w:lang w:val="es-ES" w:eastAsia="es-ES"/>
        </w:rPr>
        <mc:AlternateContent>
          <mc:Choice Requires="wps">
            <w:drawing>
              <wp:anchor distT="45720" distB="45720" distL="114300" distR="114300" simplePos="0" relativeHeight="251678720" behindDoc="0" locked="0" layoutInCell="1" allowOverlap="1" wp14:anchorId="4D49FE11" wp14:editId="41D4AC93">
                <wp:simplePos x="0" y="0"/>
                <wp:positionH relativeFrom="column">
                  <wp:posOffset>3966210</wp:posOffset>
                </wp:positionH>
                <wp:positionV relativeFrom="paragraph">
                  <wp:posOffset>15240</wp:posOffset>
                </wp:positionV>
                <wp:extent cx="2059940" cy="2571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257175"/>
                        </a:xfrm>
                        <a:prstGeom prst="rect">
                          <a:avLst/>
                        </a:prstGeom>
                        <a:solidFill>
                          <a:srgbClr val="FFFFFF"/>
                        </a:solidFill>
                        <a:ln w="9525">
                          <a:noFill/>
                          <a:miter lim="800000"/>
                          <a:headEnd/>
                          <a:tailEnd/>
                        </a:ln>
                      </wps:spPr>
                      <wps:txbx>
                        <w:txbxContent>
                          <w:p w14:paraId="33F8D95F" w14:textId="710B1F47" w:rsidR="00B827F7" w:rsidRPr="00B827F7" w:rsidRDefault="00B827F7" w:rsidP="00B827F7">
                            <w:pPr>
                              <w:jc w:val="right"/>
                              <w:rPr>
                                <w:rFonts w:ascii="Garamond" w:hAnsi="Garamond"/>
                                <w:b/>
                                <w:sz w:val="18"/>
                              </w:rPr>
                            </w:pPr>
                            <w:r w:rsidRPr="00C27D4A">
                              <w:rPr>
                                <w:rFonts w:ascii="Garamond" w:hAnsi="Garamond"/>
                                <w:b/>
                                <w:sz w:val="18"/>
                              </w:rPr>
                              <w:t xml:space="preserve">Fuente: </w:t>
                            </w:r>
                            <w:r w:rsidRPr="00192660">
                              <w:rPr>
                                <w:rFonts w:ascii="Garamond" w:hAnsi="Garamond"/>
                                <w:sz w:val="18"/>
                              </w:rPr>
                              <w:t>fotografía publimetro.cl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D49FE11" id="_x0000_s1029" type="#_x0000_t202" style="position:absolute;margin-left:312.3pt;margin-top:1.2pt;width:162.2pt;height:20.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" stroked="f">
                <v:textbox>
                  <w:txbxContent>
                    <w:p w14:paraId="33F8D95F" w14:textId="710B1F47" w:rsidR="00B827F7" w:rsidRPr="00B827F7" w:rsidRDefault="00B827F7" w:rsidP="00B827F7">
                      <w:pPr>
                        <w:jc w:val="right"/>
                        <w:rPr>
                          <w:rFonts w:ascii="Garamond" w:hAnsi="Garamond"/>
                          <w:b/>
                          <w:sz w:val="18"/>
                        </w:rPr>
                      </w:pPr>
                      <w:r w:rsidRPr="00C27D4A">
                        <w:rPr>
                          <w:rFonts w:ascii="Garamond" w:hAnsi="Garamond"/>
                          <w:b/>
                          <w:sz w:val="18"/>
                        </w:rPr>
                        <w:t xml:space="preserve">Fuente: </w:t>
                      </w:r>
                      <w:r w:rsidRPr="00192660">
                        <w:rPr>
                          <w:rFonts w:ascii="Garamond" w:hAnsi="Garamond"/>
                          <w:sz w:val="18"/>
                        </w:rPr>
                        <w:t>fotografía publimetro.cl 2019</w:t>
                      </w:r>
                    </w:p>
                  </w:txbxContent>
                </v:textbox>
                <w10:wrap type="square"/>
              </v:shape>
            </w:pict>
          </mc:Fallback>
        </mc:AlternateContent>
      </w:r>
    </w:p>
    <w:p w14:paraId="300AC284" w14:textId="1EF25373" w:rsidR="00632C32" w:rsidRDefault="00632C32" w:rsidP="003A4028">
      <w:pPr>
        <w:rPr>
          <w:rFonts w:ascii="Garamond" w:hAnsi="Garamond"/>
          <w:b/>
        </w:rPr>
      </w:pPr>
    </w:p>
    <w:p w14:paraId="5E01BDE6" w14:textId="77777777" w:rsidR="007164E3" w:rsidRDefault="007164E3" w:rsidP="003A4028">
      <w:pPr>
        <w:rPr>
          <w:rFonts w:ascii="Garamond" w:hAnsi="Garamond"/>
          <w:b/>
        </w:rPr>
      </w:pPr>
    </w:p>
    <w:p w14:paraId="03DEFA19" w14:textId="77777777" w:rsidR="007164E3" w:rsidRDefault="007164E3" w:rsidP="003A4028">
      <w:pPr>
        <w:rPr>
          <w:rFonts w:ascii="Garamond" w:hAnsi="Garamond"/>
          <w:b/>
        </w:rPr>
      </w:pPr>
    </w:p>
    <w:p w14:paraId="1C2D46E2" w14:textId="77777777" w:rsidR="007164E3" w:rsidRDefault="007164E3" w:rsidP="003A4028">
      <w:pPr>
        <w:rPr>
          <w:rFonts w:ascii="Garamond" w:hAnsi="Garamond"/>
          <w:b/>
        </w:rPr>
      </w:pPr>
    </w:p>
    <w:p w14:paraId="7265D65D" w14:textId="5215F953" w:rsidR="003A4028" w:rsidRPr="003A4028" w:rsidRDefault="003A4028" w:rsidP="003A4028">
      <w:pPr>
        <w:rPr>
          <w:rFonts w:ascii="Garamond" w:hAnsi="Garamond"/>
          <w:b/>
        </w:rPr>
      </w:pPr>
      <w:r w:rsidRPr="003A4028">
        <w:rPr>
          <w:rFonts w:ascii="Garamond" w:hAnsi="Garamond"/>
          <w:b/>
        </w:rPr>
        <w:lastRenderedPageBreak/>
        <w:t>III. Antecedentes de los Derechos Humanos</w:t>
      </w:r>
    </w:p>
    <w:p w14:paraId="47DDABF7" w14:textId="7FD04BBA" w:rsidR="003A4028" w:rsidRPr="003A4028" w:rsidRDefault="00632C32" w:rsidP="003A4028">
      <w:pPr>
        <w:rPr>
          <w:rFonts w:ascii="Garamond" w:hAnsi="Garamond"/>
        </w:rPr>
      </w:pPr>
      <w:r>
        <w:rPr>
          <w:rFonts w:ascii="Garamond" w:hAnsi="Garamond"/>
        </w:rPr>
        <w:t>A partir de la información de la página 92 y contenidos trabajados, s</w:t>
      </w:r>
      <w:r w:rsidR="003A4028" w:rsidRPr="003A4028">
        <w:rPr>
          <w:rFonts w:ascii="Garamond" w:hAnsi="Garamond"/>
        </w:rPr>
        <w:t>intetiza en la siguiente línea de tiempo la historia de los Derechos Humanos</w:t>
      </w:r>
      <w:r>
        <w:rPr>
          <w:rFonts w:ascii="Garamond" w:hAnsi="Garamond"/>
        </w:rPr>
        <w:t>. Indique dos ideas para cada periodo.</w:t>
      </w:r>
    </w:p>
    <w:p w14:paraId="1E1AF814" w14:textId="406FC71D" w:rsidR="003A4028" w:rsidRPr="003A4028" w:rsidRDefault="003A4028" w:rsidP="003A4028">
      <w:pPr>
        <w:tabs>
          <w:tab w:val="left" w:pos="5595"/>
        </w:tabs>
        <w:rPr>
          <w:rFonts w:ascii="Garamond" w:hAnsi="Garamond"/>
          <w:b/>
        </w:rPr>
      </w:pPr>
      <w:r w:rsidRPr="003A4028">
        <w:rPr>
          <w:rFonts w:ascii="Garamond" w:hAnsi="Garamond"/>
          <w:b/>
          <w:noProof/>
          <w:lang w:val="es-ES" w:eastAsia="es-ES"/>
        </w:rPr>
        <mc:AlternateContent>
          <mc:Choice Requires="wps">
            <w:drawing>
              <wp:anchor distT="0" distB="0" distL="114300" distR="114300" simplePos="0" relativeHeight="251668480" behindDoc="0" locked="0" layoutInCell="1" allowOverlap="1" wp14:anchorId="6787FE82" wp14:editId="673BA5C7">
                <wp:simplePos x="0" y="0"/>
                <wp:positionH relativeFrom="margin">
                  <wp:align>center</wp:align>
                </wp:positionH>
                <wp:positionV relativeFrom="paragraph">
                  <wp:posOffset>234343</wp:posOffset>
                </wp:positionV>
                <wp:extent cx="5812403" cy="174929"/>
                <wp:effectExtent l="19050" t="19050" r="17145" b="34925"/>
                <wp:wrapNone/>
                <wp:docPr id="11" name="Flecha izquierda y derecha 11"/>
                <wp:cNvGraphicFramePr/>
                <a:graphic xmlns:a="http://schemas.openxmlformats.org/drawingml/2006/main">
                  <a:graphicData uri="http://schemas.microsoft.com/office/word/2010/wordprocessingShape">
                    <wps:wsp>
                      <wps:cNvSpPr/>
                      <wps:spPr>
                        <a:xfrm>
                          <a:off x="0" y="0"/>
                          <a:ext cx="5812403" cy="174929"/>
                        </a:xfrm>
                        <a:prstGeom prst="leftRightArrow">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8F6E20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11" o:spid="_x0000_s1026" type="#_x0000_t69" style="position:absolute;margin-left:0;margin-top:18.45pt;width:457.65pt;height:13.75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" adj="325" fillcolor="white [3201]" strokecolor="black [3213]" strokeweight=".25pt">
                <w10:wrap anchorx="margin"/>
              </v:shape>
            </w:pict>
          </mc:Fallback>
        </mc:AlternateContent>
      </w:r>
      <w:r w:rsidR="007345B8">
        <w:rPr>
          <w:rFonts w:ascii="Garamond" w:hAnsi="Garamond"/>
          <w:b/>
        </w:rPr>
        <w:t xml:space="preserve">         </w:t>
      </w:r>
      <w:r w:rsidRPr="003A4028">
        <w:rPr>
          <w:rFonts w:ascii="Garamond" w:hAnsi="Garamond"/>
          <w:b/>
        </w:rPr>
        <w:t>Edad Antigua</w:t>
      </w:r>
      <w:r w:rsidR="007345B8">
        <w:rPr>
          <w:rFonts w:ascii="Garamond" w:hAnsi="Garamond"/>
          <w:b/>
        </w:rPr>
        <w:t xml:space="preserve">                        </w:t>
      </w:r>
      <w:r w:rsidRPr="003A4028">
        <w:rPr>
          <w:rFonts w:ascii="Garamond" w:hAnsi="Garamond"/>
          <w:b/>
        </w:rPr>
        <w:t>Edad Media</w:t>
      </w:r>
      <w:r w:rsidRPr="003A4028">
        <w:rPr>
          <w:rFonts w:ascii="Garamond" w:hAnsi="Garamond"/>
          <w:b/>
        </w:rPr>
        <w:tab/>
      </w:r>
      <w:r w:rsidR="00A216A1">
        <w:rPr>
          <w:rFonts w:ascii="Garamond" w:hAnsi="Garamond"/>
          <w:b/>
        </w:rPr>
        <w:t>S.XVIII-XIX</w:t>
      </w:r>
      <w:r w:rsidR="00F754A6">
        <w:rPr>
          <w:rFonts w:ascii="Garamond" w:hAnsi="Garamond"/>
          <w:b/>
        </w:rPr>
        <w:t xml:space="preserve">                 S. XX-actualidad</w:t>
      </w:r>
    </w:p>
    <w:p w14:paraId="0BABC679" w14:textId="795AB88E" w:rsidR="003A4028" w:rsidRPr="003A4028" w:rsidRDefault="00394BBF" w:rsidP="003A4028">
      <w:pPr>
        <w:rPr>
          <w:rFonts w:ascii="Garamond" w:hAnsi="Garamond"/>
          <w:b/>
        </w:rPr>
      </w:pPr>
      <w:r w:rsidRPr="003A4028">
        <w:rPr>
          <w:rFonts w:ascii="Garamond" w:hAnsi="Garamond"/>
          <w:b/>
          <w:noProof/>
          <w:lang w:val="es-ES" w:eastAsia="es-ES"/>
        </w:rPr>
        <mc:AlternateContent>
          <mc:Choice Requires="wps">
            <w:drawing>
              <wp:anchor distT="0" distB="0" distL="114300" distR="114300" simplePos="0" relativeHeight="251672576" behindDoc="0" locked="0" layoutInCell="1" allowOverlap="1" wp14:anchorId="7653BA5A" wp14:editId="217B3E57">
                <wp:simplePos x="0" y="0"/>
                <wp:positionH relativeFrom="column">
                  <wp:posOffset>4937760</wp:posOffset>
                </wp:positionH>
                <wp:positionV relativeFrom="paragraph">
                  <wp:posOffset>196215</wp:posOffset>
                </wp:positionV>
                <wp:extent cx="1247775" cy="2486025"/>
                <wp:effectExtent l="0" t="266700" r="28575" b="28575"/>
                <wp:wrapNone/>
                <wp:docPr id="16" name="Llamada rectangular 16"/>
                <wp:cNvGraphicFramePr/>
                <a:graphic xmlns:a="http://schemas.openxmlformats.org/drawingml/2006/main">
                  <a:graphicData uri="http://schemas.microsoft.com/office/word/2010/wordprocessingShape">
                    <wps:wsp>
                      <wps:cNvSpPr/>
                      <wps:spPr>
                        <a:xfrm>
                          <a:off x="0" y="0"/>
                          <a:ext cx="1247775" cy="2486025"/>
                        </a:xfrm>
                        <a:prstGeom prst="wedgeRectCallout">
                          <a:avLst>
                            <a:gd name="adj1" fmla="val -19499"/>
                            <a:gd name="adj2" fmla="val -59630"/>
                          </a:avLst>
                        </a:prstGeom>
                      </wps:spPr>
                      <wps:style>
                        <a:lnRef idx="2">
                          <a:schemeClr val="accent6"/>
                        </a:lnRef>
                        <a:fillRef idx="1">
                          <a:schemeClr val="lt1"/>
                        </a:fillRef>
                        <a:effectRef idx="0">
                          <a:schemeClr val="accent6"/>
                        </a:effectRef>
                        <a:fontRef idx="minor">
                          <a:schemeClr val="dk1"/>
                        </a:fontRef>
                      </wps:style>
                      <wps:txbx>
                        <w:txbxContent>
                          <w:p w14:paraId="4262D5A1" w14:textId="6DF8F708" w:rsidR="00394BBF" w:rsidRPr="00394BBF" w:rsidRDefault="00394BBF" w:rsidP="00394BBF">
                            <w:pPr>
                              <w:pStyle w:val="Sinespaciado"/>
                              <w:jc w:val="both"/>
                              <w:rPr>
                                <w:color w:val="FF0000"/>
                                <w:sz w:val="18"/>
                                <w:szCs w:val="18"/>
                              </w:rPr>
                            </w:pPr>
                            <w:r w:rsidRPr="00394BBF">
                              <w:rPr>
                                <w:color w:val="FF0000"/>
                                <w:sz w:val="18"/>
                                <w:szCs w:val="18"/>
                              </w:rPr>
                              <w:t xml:space="preserve">Luego de la crisis humanitaria que </w:t>
                            </w:r>
                            <w:r>
                              <w:rPr>
                                <w:color w:val="FF0000"/>
                                <w:sz w:val="18"/>
                                <w:szCs w:val="18"/>
                              </w:rPr>
                              <w:t>significó la II Guerra Mundial, l</w:t>
                            </w:r>
                            <w:r w:rsidRPr="00394BBF">
                              <w:rPr>
                                <w:color w:val="FF0000"/>
                                <w:sz w:val="18"/>
                                <w:szCs w:val="18"/>
                              </w:rPr>
                              <w:t>os derechos humanos se vuelven fundamentales y universales, la declaración de los derechos humanos (1948) compromete a todos los Estados miembros de las naciones unidas en el aseguramiento del respeto efectivo de estos derechos</w:t>
                            </w:r>
                            <w:r>
                              <w:rPr>
                                <w:color w:val="FF0000"/>
                                <w:sz w:val="18"/>
                                <w:szCs w:val="18"/>
                              </w:rPr>
                              <w:t xml:space="preserve"> (lista de 30 derechos)</w:t>
                            </w:r>
                            <w:r w:rsidRPr="00394BBF">
                              <w:rPr>
                                <w:color w:val="FF0000"/>
                                <w:sz w:val="18"/>
                                <w:szCs w:val="18"/>
                              </w:rPr>
                              <w:t>.</w:t>
                            </w:r>
                          </w:p>
                          <w:p w14:paraId="59791D6C" w14:textId="77777777" w:rsidR="003A4028" w:rsidRDefault="003A4028" w:rsidP="003A40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7653BA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Llamada rectangular 16" o:spid="_x0000_s1030" type="#_x0000_t61" style="position:absolute;margin-left:388.8pt;margin-top:15.45pt;width:98.25pt;height:1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" adj="6588,-2080" fillcolor="white [3201]" strokecolor="#70ad47 [3209]" strokeweight="1pt">
                <v:textbox>
                  <w:txbxContent>
                    <w:p w14:paraId="4262D5A1" w14:textId="6DF8F708" w:rsidR="00394BBF" w:rsidRPr="00394BBF" w:rsidRDefault="00394BBF" w:rsidP="00394BBF">
                      <w:pPr>
                        <w:pStyle w:val="Sinespaciado"/>
                        <w:jc w:val="both"/>
                        <w:rPr>
                          <w:color w:val="FF0000"/>
                          <w:sz w:val="18"/>
                          <w:szCs w:val="18"/>
                        </w:rPr>
                      </w:pPr>
                      <w:r w:rsidRPr="00394BBF">
                        <w:rPr>
                          <w:color w:val="FF0000"/>
                          <w:sz w:val="18"/>
                          <w:szCs w:val="18"/>
                        </w:rPr>
                        <w:t xml:space="preserve">Luego de la crisis humanitaria que </w:t>
                      </w:r>
                      <w:r>
                        <w:rPr>
                          <w:color w:val="FF0000"/>
                          <w:sz w:val="18"/>
                          <w:szCs w:val="18"/>
                        </w:rPr>
                        <w:t>significó la II Guerra Mundial, l</w:t>
                      </w:r>
                      <w:r w:rsidRPr="00394BBF">
                        <w:rPr>
                          <w:color w:val="FF0000"/>
                          <w:sz w:val="18"/>
                          <w:szCs w:val="18"/>
                        </w:rPr>
                        <w:t>os derechos humanos se vuelven fundamentales y universales, la declaración de los derechos humanos (1948) compromete a todos los Estados miembros de las naciones unidas en el aseguramiento del respeto efectivo de estos derechos</w:t>
                      </w:r>
                      <w:r>
                        <w:rPr>
                          <w:color w:val="FF0000"/>
                          <w:sz w:val="18"/>
                          <w:szCs w:val="18"/>
                        </w:rPr>
                        <w:t xml:space="preserve"> (lista de 30 derechos)</w:t>
                      </w:r>
                      <w:r w:rsidRPr="00394BBF">
                        <w:rPr>
                          <w:color w:val="FF0000"/>
                          <w:sz w:val="18"/>
                          <w:szCs w:val="18"/>
                        </w:rPr>
                        <w:t>.</w:t>
                      </w:r>
                    </w:p>
                    <w:p w14:paraId="59791D6C" w14:textId="77777777" w:rsidR="003A4028" w:rsidRDefault="003A4028" w:rsidP="003A4028">
                      <w:pPr>
                        <w:jc w:val="center"/>
                      </w:pPr>
                    </w:p>
                  </w:txbxContent>
                </v:textbox>
              </v:shape>
            </w:pict>
          </mc:Fallback>
        </mc:AlternateContent>
      </w:r>
      <w:r w:rsidRPr="003A4028">
        <w:rPr>
          <w:rFonts w:ascii="Garamond" w:hAnsi="Garamond"/>
          <w:b/>
          <w:noProof/>
          <w:lang w:val="es-ES" w:eastAsia="es-ES"/>
        </w:rPr>
        <mc:AlternateContent>
          <mc:Choice Requires="wps">
            <w:drawing>
              <wp:anchor distT="0" distB="0" distL="114300" distR="114300" simplePos="0" relativeHeight="251671552" behindDoc="0" locked="0" layoutInCell="1" allowOverlap="1" wp14:anchorId="5E2057ED" wp14:editId="45D248BA">
                <wp:simplePos x="0" y="0"/>
                <wp:positionH relativeFrom="column">
                  <wp:posOffset>3128010</wp:posOffset>
                </wp:positionH>
                <wp:positionV relativeFrom="paragraph">
                  <wp:posOffset>196215</wp:posOffset>
                </wp:positionV>
                <wp:extent cx="1733550" cy="3933825"/>
                <wp:effectExtent l="0" t="400050" r="19050" b="28575"/>
                <wp:wrapNone/>
                <wp:docPr id="15" name="Llamada rectangular 15"/>
                <wp:cNvGraphicFramePr/>
                <a:graphic xmlns:a="http://schemas.openxmlformats.org/drawingml/2006/main">
                  <a:graphicData uri="http://schemas.microsoft.com/office/word/2010/wordprocessingShape">
                    <wps:wsp>
                      <wps:cNvSpPr/>
                      <wps:spPr>
                        <a:xfrm>
                          <a:off x="0" y="0"/>
                          <a:ext cx="1733550" cy="3933825"/>
                        </a:xfrm>
                        <a:prstGeom prst="wedgeRectCallout">
                          <a:avLst>
                            <a:gd name="adj1" fmla="val -19499"/>
                            <a:gd name="adj2" fmla="val -59630"/>
                          </a:avLst>
                        </a:prstGeom>
                      </wps:spPr>
                      <wps:style>
                        <a:lnRef idx="2">
                          <a:schemeClr val="accent6"/>
                        </a:lnRef>
                        <a:fillRef idx="1">
                          <a:schemeClr val="lt1"/>
                        </a:fillRef>
                        <a:effectRef idx="0">
                          <a:schemeClr val="accent6"/>
                        </a:effectRef>
                        <a:fontRef idx="minor">
                          <a:schemeClr val="dk1"/>
                        </a:fontRef>
                      </wps:style>
                      <wps:txbx>
                        <w:txbxContent>
                          <w:p w14:paraId="2E4D3180" w14:textId="36D4E5C4" w:rsidR="00394BBF" w:rsidRPr="00394BBF" w:rsidRDefault="00394BBF" w:rsidP="00394BBF">
                            <w:pPr>
                              <w:pStyle w:val="Sinespaciado"/>
                              <w:jc w:val="both"/>
                              <w:rPr>
                                <w:color w:val="FF0000"/>
                                <w:sz w:val="18"/>
                                <w:szCs w:val="18"/>
                              </w:rPr>
                            </w:pPr>
                            <w:r w:rsidRPr="00394BBF">
                              <w:rPr>
                                <w:color w:val="FF0000"/>
                                <w:sz w:val="18"/>
                                <w:szCs w:val="18"/>
                              </w:rPr>
                              <w:t>Algunos avances:</w:t>
                            </w:r>
                          </w:p>
                          <w:p w14:paraId="4BD539FE" w14:textId="6D799C65" w:rsidR="00394BBF" w:rsidRPr="00394BBF" w:rsidRDefault="00394BBF" w:rsidP="00394BBF">
                            <w:pPr>
                              <w:pStyle w:val="Sinespaciado"/>
                              <w:jc w:val="both"/>
                              <w:rPr>
                                <w:color w:val="FF0000"/>
                                <w:sz w:val="18"/>
                                <w:szCs w:val="18"/>
                              </w:rPr>
                            </w:pPr>
                            <w:r w:rsidRPr="00394BBF">
                              <w:rPr>
                                <w:color w:val="FF0000"/>
                                <w:sz w:val="18"/>
                                <w:szCs w:val="18"/>
                              </w:rPr>
                              <w:t xml:space="preserve">-Leyes que se originaron por parte de la </w:t>
                            </w:r>
                            <w:r w:rsidRPr="00394BBF">
                              <w:rPr>
                                <w:b/>
                                <w:color w:val="FF0000"/>
                                <w:sz w:val="18"/>
                                <w:szCs w:val="18"/>
                              </w:rPr>
                              <w:t xml:space="preserve">corona española </w:t>
                            </w:r>
                            <w:r w:rsidRPr="00394BBF">
                              <w:rPr>
                                <w:color w:val="FF0000"/>
                                <w:sz w:val="18"/>
                                <w:szCs w:val="18"/>
                              </w:rPr>
                              <w:t>para regular el poder de los conquistadores sobre la población indígena.</w:t>
                            </w:r>
                          </w:p>
                          <w:p w14:paraId="492E6769" w14:textId="4D330FBB" w:rsidR="00394BBF" w:rsidRPr="00394BBF" w:rsidRDefault="00394BBF" w:rsidP="00394BBF">
                            <w:pPr>
                              <w:pStyle w:val="Sinespaciado"/>
                              <w:jc w:val="both"/>
                              <w:rPr>
                                <w:color w:val="FF0000"/>
                                <w:sz w:val="18"/>
                                <w:szCs w:val="18"/>
                              </w:rPr>
                            </w:pPr>
                            <w:r w:rsidRPr="00394BBF">
                              <w:rPr>
                                <w:b/>
                                <w:color w:val="FF0000"/>
                                <w:sz w:val="18"/>
                                <w:szCs w:val="18"/>
                              </w:rPr>
                              <w:t xml:space="preserve">- Inglaterra: </w:t>
                            </w:r>
                            <w:r w:rsidRPr="00394BBF">
                              <w:rPr>
                                <w:color w:val="FF0000"/>
                                <w:sz w:val="18"/>
                                <w:szCs w:val="18"/>
                              </w:rPr>
                              <w:t>los comunes realizan una petición de derecho al rey, entre ellas: que se detuvieran las confiscaciones ilegales o el habeas corpus inglés: proteger la libertad de la persona humana, estableciendo un mecanismo de protec</w:t>
                            </w:r>
                            <w:r>
                              <w:rPr>
                                <w:color w:val="FF0000"/>
                                <w:sz w:val="18"/>
                                <w:szCs w:val="18"/>
                              </w:rPr>
                              <w:t xml:space="preserve">ción </w:t>
                            </w:r>
                            <w:r w:rsidRPr="00394BBF">
                              <w:rPr>
                                <w:color w:val="FF0000"/>
                                <w:sz w:val="18"/>
                                <w:szCs w:val="18"/>
                              </w:rPr>
                              <w:t xml:space="preserve">a los ingleses contra las detenciones arbitrarias ordenadas por el rey a sus opositores. </w:t>
                            </w:r>
                          </w:p>
                          <w:p w14:paraId="7ED86DA1" w14:textId="3D8777CC" w:rsidR="00394BBF" w:rsidRPr="00394BBF" w:rsidRDefault="00394BBF" w:rsidP="00394BBF">
                            <w:pPr>
                              <w:pStyle w:val="Sinespaciado"/>
                              <w:jc w:val="both"/>
                              <w:rPr>
                                <w:color w:val="FF0000"/>
                                <w:sz w:val="18"/>
                                <w:szCs w:val="18"/>
                              </w:rPr>
                            </w:pPr>
                            <w:r w:rsidRPr="00394BBF">
                              <w:rPr>
                                <w:b/>
                                <w:color w:val="FF0000"/>
                                <w:sz w:val="18"/>
                                <w:szCs w:val="18"/>
                              </w:rPr>
                              <w:t>-Procesos de independencia:</w:t>
                            </w:r>
                            <w:r w:rsidRPr="00394BBF">
                              <w:rPr>
                                <w:color w:val="FF0000"/>
                                <w:sz w:val="18"/>
                                <w:szCs w:val="18"/>
                              </w:rPr>
                              <w:t xml:space="preserve"> sientan las bases del desarrollo de los derechos civiles y políticos, reconociendo el contrato social como base de una nueva organización política.</w:t>
                            </w:r>
                          </w:p>
                          <w:p w14:paraId="4FF2B9FD" w14:textId="132F246C" w:rsidR="00394BBF" w:rsidRPr="00394BBF" w:rsidRDefault="00394BBF" w:rsidP="00394BBF">
                            <w:pPr>
                              <w:pStyle w:val="Sinespaciado"/>
                              <w:jc w:val="both"/>
                              <w:rPr>
                                <w:color w:val="FF0000"/>
                                <w:sz w:val="18"/>
                                <w:szCs w:val="18"/>
                              </w:rPr>
                            </w:pPr>
                            <w:r w:rsidRPr="00394BBF">
                              <w:rPr>
                                <w:b/>
                                <w:color w:val="FF0000"/>
                                <w:sz w:val="18"/>
                                <w:szCs w:val="18"/>
                              </w:rPr>
                              <w:t>-Revolución francesa:</w:t>
                            </w:r>
                            <w:r w:rsidRPr="00394BBF">
                              <w:rPr>
                                <w:color w:val="FF0000"/>
                                <w:sz w:val="18"/>
                                <w:szCs w:val="18"/>
                              </w:rPr>
                              <w:t xml:space="preserve"> muy importante, ya que da inicio a una época, que considerará igualdad a todos los hombres. </w:t>
                            </w:r>
                          </w:p>
                          <w:p w14:paraId="1213AD56" w14:textId="77777777" w:rsidR="003A4028" w:rsidRDefault="003A4028" w:rsidP="003A40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5E2057ED" id="Llamada rectangular 15" o:spid="_x0000_s1031" type="#_x0000_t61" style="position:absolute;margin-left:246.3pt;margin-top:15.45pt;width:136.5pt;height:30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" adj="6588,-2080" fillcolor="white [3201]" strokecolor="#70ad47 [3209]" strokeweight="1pt">
                <v:textbox>
                  <w:txbxContent>
                    <w:p w14:paraId="2E4D3180" w14:textId="36D4E5C4" w:rsidR="00394BBF" w:rsidRPr="00394BBF" w:rsidRDefault="00394BBF" w:rsidP="00394BBF">
                      <w:pPr>
                        <w:pStyle w:val="Sinespaciado"/>
                        <w:jc w:val="both"/>
                        <w:rPr>
                          <w:color w:val="FF0000"/>
                          <w:sz w:val="18"/>
                          <w:szCs w:val="18"/>
                        </w:rPr>
                      </w:pPr>
                      <w:r w:rsidRPr="00394BBF">
                        <w:rPr>
                          <w:color w:val="FF0000"/>
                          <w:sz w:val="18"/>
                          <w:szCs w:val="18"/>
                        </w:rPr>
                        <w:t>Algunos avances:</w:t>
                      </w:r>
                    </w:p>
                    <w:p w14:paraId="4BD539FE" w14:textId="6D799C65" w:rsidR="00394BBF" w:rsidRPr="00394BBF" w:rsidRDefault="00394BBF" w:rsidP="00394BBF">
                      <w:pPr>
                        <w:pStyle w:val="Sinespaciado"/>
                        <w:jc w:val="both"/>
                        <w:rPr>
                          <w:color w:val="FF0000"/>
                          <w:sz w:val="18"/>
                          <w:szCs w:val="18"/>
                        </w:rPr>
                      </w:pPr>
                      <w:r w:rsidRPr="00394BBF">
                        <w:rPr>
                          <w:color w:val="FF0000"/>
                          <w:sz w:val="18"/>
                          <w:szCs w:val="18"/>
                        </w:rPr>
                        <w:t xml:space="preserve">-Leyes que se originaron por parte de la </w:t>
                      </w:r>
                      <w:r w:rsidRPr="00394BBF">
                        <w:rPr>
                          <w:b/>
                          <w:color w:val="FF0000"/>
                          <w:sz w:val="18"/>
                          <w:szCs w:val="18"/>
                        </w:rPr>
                        <w:t xml:space="preserve">corona española </w:t>
                      </w:r>
                      <w:r w:rsidRPr="00394BBF">
                        <w:rPr>
                          <w:color w:val="FF0000"/>
                          <w:sz w:val="18"/>
                          <w:szCs w:val="18"/>
                        </w:rPr>
                        <w:t>para</w:t>
                      </w:r>
                      <w:r w:rsidRPr="00394BBF">
                        <w:rPr>
                          <w:color w:val="FF0000"/>
                          <w:sz w:val="18"/>
                          <w:szCs w:val="18"/>
                        </w:rPr>
                        <w:t xml:space="preserve"> regular el poder de los conquistado</w:t>
                      </w:r>
                      <w:r w:rsidRPr="00394BBF">
                        <w:rPr>
                          <w:color w:val="FF0000"/>
                          <w:sz w:val="18"/>
                          <w:szCs w:val="18"/>
                        </w:rPr>
                        <w:t>res sobre la población indígena.</w:t>
                      </w:r>
                    </w:p>
                    <w:p w14:paraId="492E6769" w14:textId="4D330FBB" w:rsidR="00394BBF" w:rsidRPr="00394BBF" w:rsidRDefault="00394BBF" w:rsidP="00394BBF">
                      <w:pPr>
                        <w:pStyle w:val="Sinespaciado"/>
                        <w:jc w:val="both"/>
                        <w:rPr>
                          <w:color w:val="FF0000"/>
                          <w:sz w:val="18"/>
                          <w:szCs w:val="18"/>
                        </w:rPr>
                      </w:pPr>
                      <w:r w:rsidRPr="00394BBF">
                        <w:rPr>
                          <w:b/>
                          <w:color w:val="FF0000"/>
                          <w:sz w:val="18"/>
                          <w:szCs w:val="18"/>
                        </w:rPr>
                        <w:t xml:space="preserve">- Inglaterra: </w:t>
                      </w:r>
                      <w:r w:rsidRPr="00394BBF">
                        <w:rPr>
                          <w:color w:val="FF0000"/>
                          <w:sz w:val="18"/>
                          <w:szCs w:val="18"/>
                        </w:rPr>
                        <w:t xml:space="preserve">los comunes realizan una petición de derecho al rey, </w:t>
                      </w:r>
                      <w:r w:rsidRPr="00394BBF">
                        <w:rPr>
                          <w:color w:val="FF0000"/>
                          <w:sz w:val="18"/>
                          <w:szCs w:val="18"/>
                        </w:rPr>
                        <w:t xml:space="preserve">entre ellas: </w:t>
                      </w:r>
                      <w:r w:rsidRPr="00394BBF">
                        <w:rPr>
                          <w:color w:val="FF0000"/>
                          <w:sz w:val="18"/>
                          <w:szCs w:val="18"/>
                        </w:rPr>
                        <w:t>que se detuvieran las confiscacio</w:t>
                      </w:r>
                      <w:r w:rsidRPr="00394BBF">
                        <w:rPr>
                          <w:color w:val="FF0000"/>
                          <w:sz w:val="18"/>
                          <w:szCs w:val="18"/>
                        </w:rPr>
                        <w:t xml:space="preserve">nes ilegales o el habeas corpus inglés: </w:t>
                      </w:r>
                      <w:r w:rsidRPr="00394BBF">
                        <w:rPr>
                          <w:color w:val="FF0000"/>
                          <w:sz w:val="18"/>
                          <w:szCs w:val="18"/>
                        </w:rPr>
                        <w:t xml:space="preserve">proteger la </w:t>
                      </w:r>
                      <w:r w:rsidRPr="00394BBF">
                        <w:rPr>
                          <w:color w:val="FF0000"/>
                          <w:sz w:val="18"/>
                          <w:szCs w:val="18"/>
                        </w:rPr>
                        <w:t xml:space="preserve">libertad de la persona humana, </w:t>
                      </w:r>
                      <w:r w:rsidRPr="00394BBF">
                        <w:rPr>
                          <w:color w:val="FF0000"/>
                          <w:sz w:val="18"/>
                          <w:szCs w:val="18"/>
                        </w:rPr>
                        <w:t>estableciendo un mecanismo de protec</w:t>
                      </w:r>
                      <w:r>
                        <w:rPr>
                          <w:color w:val="FF0000"/>
                          <w:sz w:val="18"/>
                          <w:szCs w:val="18"/>
                        </w:rPr>
                        <w:t xml:space="preserve">ción </w:t>
                      </w:r>
                      <w:r w:rsidRPr="00394BBF">
                        <w:rPr>
                          <w:color w:val="FF0000"/>
                          <w:sz w:val="18"/>
                          <w:szCs w:val="18"/>
                        </w:rPr>
                        <w:t xml:space="preserve">a los ingleses contra las detenciones arbitrarias ordenadas por el rey a sus </w:t>
                      </w:r>
                      <w:r w:rsidRPr="00394BBF">
                        <w:rPr>
                          <w:color w:val="FF0000"/>
                          <w:sz w:val="18"/>
                          <w:szCs w:val="18"/>
                        </w:rPr>
                        <w:t>opositores</w:t>
                      </w:r>
                      <w:r w:rsidRPr="00394BBF">
                        <w:rPr>
                          <w:color w:val="FF0000"/>
                          <w:sz w:val="18"/>
                          <w:szCs w:val="18"/>
                        </w:rPr>
                        <w:t>.</w:t>
                      </w:r>
                      <w:r w:rsidRPr="00394BBF">
                        <w:rPr>
                          <w:color w:val="FF0000"/>
                          <w:sz w:val="18"/>
                          <w:szCs w:val="18"/>
                        </w:rPr>
                        <w:t xml:space="preserve"> </w:t>
                      </w:r>
                    </w:p>
                    <w:p w14:paraId="7ED86DA1" w14:textId="3D8777CC" w:rsidR="00394BBF" w:rsidRPr="00394BBF" w:rsidRDefault="00394BBF" w:rsidP="00394BBF">
                      <w:pPr>
                        <w:pStyle w:val="Sinespaciado"/>
                        <w:jc w:val="both"/>
                        <w:rPr>
                          <w:color w:val="FF0000"/>
                          <w:sz w:val="18"/>
                          <w:szCs w:val="18"/>
                        </w:rPr>
                      </w:pPr>
                      <w:r w:rsidRPr="00394BBF">
                        <w:rPr>
                          <w:b/>
                          <w:color w:val="FF0000"/>
                          <w:sz w:val="18"/>
                          <w:szCs w:val="18"/>
                        </w:rPr>
                        <w:t>-P</w:t>
                      </w:r>
                      <w:r w:rsidRPr="00394BBF">
                        <w:rPr>
                          <w:b/>
                          <w:color w:val="FF0000"/>
                          <w:sz w:val="18"/>
                          <w:szCs w:val="18"/>
                        </w:rPr>
                        <w:t>roceso</w:t>
                      </w:r>
                      <w:r w:rsidRPr="00394BBF">
                        <w:rPr>
                          <w:b/>
                          <w:color w:val="FF0000"/>
                          <w:sz w:val="18"/>
                          <w:szCs w:val="18"/>
                        </w:rPr>
                        <w:t>s</w:t>
                      </w:r>
                      <w:r w:rsidRPr="00394BBF">
                        <w:rPr>
                          <w:b/>
                          <w:color w:val="FF0000"/>
                          <w:sz w:val="18"/>
                          <w:szCs w:val="18"/>
                        </w:rPr>
                        <w:t xml:space="preserve"> de independencia</w:t>
                      </w:r>
                      <w:r w:rsidRPr="00394BBF">
                        <w:rPr>
                          <w:b/>
                          <w:color w:val="FF0000"/>
                          <w:sz w:val="18"/>
                          <w:szCs w:val="18"/>
                        </w:rPr>
                        <w:t>:</w:t>
                      </w:r>
                      <w:r w:rsidRPr="00394BBF">
                        <w:rPr>
                          <w:color w:val="FF0000"/>
                          <w:sz w:val="18"/>
                          <w:szCs w:val="18"/>
                        </w:rPr>
                        <w:t xml:space="preserve"> sientan</w:t>
                      </w:r>
                      <w:r w:rsidRPr="00394BBF">
                        <w:rPr>
                          <w:color w:val="FF0000"/>
                          <w:sz w:val="18"/>
                          <w:szCs w:val="18"/>
                        </w:rPr>
                        <w:t xml:space="preserve"> las bases del desarrollo de los derechos civiles y políticos, reconociendo el contrato social como base de una nueva organización política.</w:t>
                      </w:r>
                    </w:p>
                    <w:p w14:paraId="4FF2B9FD" w14:textId="132F246C" w:rsidR="00394BBF" w:rsidRPr="00394BBF" w:rsidRDefault="00394BBF" w:rsidP="00394BBF">
                      <w:pPr>
                        <w:pStyle w:val="Sinespaciado"/>
                        <w:jc w:val="both"/>
                        <w:rPr>
                          <w:color w:val="FF0000"/>
                          <w:sz w:val="18"/>
                          <w:szCs w:val="18"/>
                        </w:rPr>
                      </w:pPr>
                      <w:r w:rsidRPr="00394BBF">
                        <w:rPr>
                          <w:b/>
                          <w:color w:val="FF0000"/>
                          <w:sz w:val="18"/>
                          <w:szCs w:val="18"/>
                        </w:rPr>
                        <w:t>-Revolución francesa:</w:t>
                      </w:r>
                      <w:r w:rsidRPr="00394BBF">
                        <w:rPr>
                          <w:color w:val="FF0000"/>
                          <w:sz w:val="18"/>
                          <w:szCs w:val="18"/>
                        </w:rPr>
                        <w:t xml:space="preserve"> muy importante, ya que da inicio a una </w:t>
                      </w:r>
                      <w:r w:rsidRPr="00394BBF">
                        <w:rPr>
                          <w:color w:val="FF0000"/>
                          <w:sz w:val="18"/>
                          <w:szCs w:val="18"/>
                        </w:rPr>
                        <w:t xml:space="preserve">época, </w:t>
                      </w:r>
                      <w:r w:rsidRPr="00394BBF">
                        <w:rPr>
                          <w:color w:val="FF0000"/>
                          <w:sz w:val="18"/>
                          <w:szCs w:val="18"/>
                        </w:rPr>
                        <w:t xml:space="preserve">que considerará </w:t>
                      </w:r>
                      <w:r w:rsidRPr="00394BBF">
                        <w:rPr>
                          <w:color w:val="FF0000"/>
                          <w:sz w:val="18"/>
                          <w:szCs w:val="18"/>
                        </w:rPr>
                        <w:t>igualdad a todos los hombres</w:t>
                      </w:r>
                      <w:r w:rsidRPr="00394BBF">
                        <w:rPr>
                          <w:color w:val="FF0000"/>
                          <w:sz w:val="18"/>
                          <w:szCs w:val="18"/>
                        </w:rPr>
                        <w:t>.</w:t>
                      </w:r>
                      <w:r w:rsidRPr="00394BBF">
                        <w:rPr>
                          <w:color w:val="FF0000"/>
                          <w:sz w:val="18"/>
                          <w:szCs w:val="18"/>
                        </w:rPr>
                        <w:t xml:space="preserve"> </w:t>
                      </w:r>
                    </w:p>
                    <w:p w14:paraId="1213AD56" w14:textId="77777777" w:rsidR="003A4028" w:rsidRDefault="003A4028" w:rsidP="003A4028">
                      <w:pPr>
                        <w:jc w:val="center"/>
                      </w:pPr>
                    </w:p>
                  </w:txbxContent>
                </v:textbox>
              </v:shape>
            </w:pict>
          </mc:Fallback>
        </mc:AlternateContent>
      </w:r>
      <w:r w:rsidR="00DF1EC7" w:rsidRPr="003A4028">
        <w:rPr>
          <w:rFonts w:ascii="Garamond" w:hAnsi="Garamond"/>
          <w:b/>
          <w:noProof/>
          <w:lang w:val="es-ES" w:eastAsia="es-ES"/>
        </w:rPr>
        <mc:AlternateContent>
          <mc:Choice Requires="wps">
            <w:drawing>
              <wp:anchor distT="0" distB="0" distL="114300" distR="114300" simplePos="0" relativeHeight="251670528" behindDoc="0" locked="0" layoutInCell="1" allowOverlap="1" wp14:anchorId="5D185F5D" wp14:editId="7D1209C1">
                <wp:simplePos x="0" y="0"/>
                <wp:positionH relativeFrom="column">
                  <wp:posOffset>1832610</wp:posOffset>
                </wp:positionH>
                <wp:positionV relativeFrom="paragraph">
                  <wp:posOffset>196214</wp:posOffset>
                </wp:positionV>
                <wp:extent cx="1192530" cy="2943225"/>
                <wp:effectExtent l="0" t="304800" r="26670" b="28575"/>
                <wp:wrapNone/>
                <wp:docPr id="14" name="Llamada rectangular 14"/>
                <wp:cNvGraphicFramePr/>
                <a:graphic xmlns:a="http://schemas.openxmlformats.org/drawingml/2006/main">
                  <a:graphicData uri="http://schemas.microsoft.com/office/word/2010/wordprocessingShape">
                    <wps:wsp>
                      <wps:cNvSpPr/>
                      <wps:spPr>
                        <a:xfrm>
                          <a:off x="0" y="0"/>
                          <a:ext cx="1192530" cy="2943225"/>
                        </a:xfrm>
                        <a:prstGeom prst="wedgeRectCallout">
                          <a:avLst>
                            <a:gd name="adj1" fmla="val -19499"/>
                            <a:gd name="adj2" fmla="val -59630"/>
                          </a:avLst>
                        </a:prstGeom>
                        <a:solidFill>
                          <a:sysClr val="window" lastClr="FFFFFF"/>
                        </a:solidFill>
                        <a:ln w="12700" cap="flat" cmpd="sng" algn="ctr">
                          <a:solidFill>
                            <a:srgbClr val="70AD47"/>
                          </a:solidFill>
                          <a:prstDash val="solid"/>
                          <a:miter lim="800000"/>
                        </a:ln>
                        <a:effectLst/>
                      </wps:spPr>
                      <wps:txbx>
                        <w:txbxContent>
                          <w:p w14:paraId="31318448" w14:textId="77777777" w:rsidR="00DF1EC7" w:rsidRPr="00DF1EC7" w:rsidRDefault="00DF1EC7" w:rsidP="00DF1EC7">
                            <w:pPr>
                              <w:pStyle w:val="Sinespaciado"/>
                              <w:jc w:val="both"/>
                              <w:rPr>
                                <w:color w:val="FF0000"/>
                                <w:sz w:val="18"/>
                                <w:szCs w:val="18"/>
                              </w:rPr>
                            </w:pPr>
                            <w:r w:rsidRPr="00DF1EC7">
                              <w:rPr>
                                <w:color w:val="FF0000"/>
                                <w:sz w:val="18"/>
                                <w:szCs w:val="18"/>
                              </w:rPr>
                              <w:t>La idea de dignidad continúa siendo desarrollada, pero desde un origen natural y divino, los primeros hechos que nos hablan de derechos es la carta Magna de 1215, ésta establece el respeto de ciertos derechos realizada por los nobles al Rey.</w:t>
                            </w:r>
                          </w:p>
                          <w:p w14:paraId="0ABB7954" w14:textId="2F5257C2" w:rsidR="003A4028" w:rsidRPr="00DF1EC7" w:rsidRDefault="00DF1EC7" w:rsidP="00DF1EC7">
                            <w:pPr>
                              <w:pStyle w:val="Sinespaciado"/>
                              <w:jc w:val="both"/>
                              <w:rPr>
                                <w:color w:val="FF0000"/>
                                <w:sz w:val="18"/>
                                <w:szCs w:val="18"/>
                              </w:rPr>
                            </w:pPr>
                            <w:r w:rsidRPr="00DF1EC7">
                              <w:rPr>
                                <w:color w:val="FF0000"/>
                                <w:sz w:val="18"/>
                                <w:szCs w:val="18"/>
                              </w:rPr>
                              <w:t>Lo importante de esta carta es que establece ciertos límites al poder del Rey.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shape w14:anchorId="5D185F5D" id="Llamada rectangular 14" o:spid="_x0000_s1032" type="#_x0000_t61" style="position:absolute;margin-left:144.3pt;margin-top:15.45pt;width:93.9pt;height:231.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" adj="6588,-2080" fillcolor="window" strokecolor="#70ad47" strokeweight="1pt">
                <v:textbox>
                  <w:txbxContent>
                    <w:p w14:paraId="31318448" w14:textId="77777777" w:rsidR="00DF1EC7" w:rsidRPr="00DF1EC7" w:rsidRDefault="00DF1EC7" w:rsidP="00DF1EC7">
                      <w:pPr>
                        <w:pStyle w:val="Sinespaciado"/>
                        <w:jc w:val="both"/>
                        <w:rPr>
                          <w:color w:val="FF0000"/>
                          <w:sz w:val="18"/>
                          <w:szCs w:val="18"/>
                        </w:rPr>
                      </w:pPr>
                      <w:r w:rsidRPr="00DF1EC7">
                        <w:rPr>
                          <w:color w:val="FF0000"/>
                          <w:sz w:val="18"/>
                          <w:szCs w:val="18"/>
                        </w:rPr>
                        <w:t>L</w:t>
                      </w:r>
                      <w:r w:rsidRPr="00DF1EC7">
                        <w:rPr>
                          <w:color w:val="FF0000"/>
                          <w:sz w:val="18"/>
                          <w:szCs w:val="18"/>
                        </w:rPr>
                        <w:t xml:space="preserve">a idea de dignidad </w:t>
                      </w:r>
                      <w:r w:rsidRPr="00DF1EC7">
                        <w:rPr>
                          <w:color w:val="FF0000"/>
                          <w:sz w:val="18"/>
                          <w:szCs w:val="18"/>
                        </w:rPr>
                        <w:t>continúa</w:t>
                      </w:r>
                      <w:r w:rsidRPr="00DF1EC7">
                        <w:rPr>
                          <w:color w:val="FF0000"/>
                          <w:sz w:val="18"/>
                          <w:szCs w:val="18"/>
                        </w:rPr>
                        <w:t xml:space="preserve"> siendo desarrollada, pero desde un origen natural y divino, los </w:t>
                      </w:r>
                      <w:r w:rsidRPr="00DF1EC7">
                        <w:rPr>
                          <w:color w:val="FF0000"/>
                          <w:sz w:val="18"/>
                          <w:szCs w:val="18"/>
                        </w:rPr>
                        <w:t>primeros hechos</w:t>
                      </w:r>
                      <w:r w:rsidRPr="00DF1EC7">
                        <w:rPr>
                          <w:color w:val="FF0000"/>
                          <w:sz w:val="18"/>
                          <w:szCs w:val="18"/>
                        </w:rPr>
                        <w:t xml:space="preserve"> que nos hablan de derechos es la carta Magna de 1215, ésta establece el respeto de </w:t>
                      </w:r>
                      <w:r w:rsidRPr="00DF1EC7">
                        <w:rPr>
                          <w:color w:val="FF0000"/>
                          <w:sz w:val="18"/>
                          <w:szCs w:val="18"/>
                        </w:rPr>
                        <w:t>ciertos derechos</w:t>
                      </w:r>
                      <w:r w:rsidRPr="00DF1EC7">
                        <w:rPr>
                          <w:color w:val="FF0000"/>
                          <w:sz w:val="18"/>
                          <w:szCs w:val="18"/>
                        </w:rPr>
                        <w:t xml:space="preserve"> realizada por los nobles a</w:t>
                      </w:r>
                      <w:r w:rsidRPr="00DF1EC7">
                        <w:rPr>
                          <w:color w:val="FF0000"/>
                          <w:sz w:val="18"/>
                          <w:szCs w:val="18"/>
                        </w:rPr>
                        <w:t>l</w:t>
                      </w:r>
                      <w:r w:rsidRPr="00DF1EC7">
                        <w:rPr>
                          <w:color w:val="FF0000"/>
                          <w:sz w:val="18"/>
                          <w:szCs w:val="18"/>
                        </w:rPr>
                        <w:t xml:space="preserve"> Rey</w:t>
                      </w:r>
                      <w:r w:rsidRPr="00DF1EC7">
                        <w:rPr>
                          <w:color w:val="FF0000"/>
                          <w:sz w:val="18"/>
                          <w:szCs w:val="18"/>
                        </w:rPr>
                        <w:t>.</w:t>
                      </w:r>
                    </w:p>
                    <w:p w14:paraId="0ABB7954" w14:textId="2F5257C2" w:rsidR="003A4028" w:rsidRPr="00DF1EC7" w:rsidRDefault="00DF1EC7" w:rsidP="00DF1EC7">
                      <w:pPr>
                        <w:pStyle w:val="Sinespaciado"/>
                        <w:jc w:val="both"/>
                        <w:rPr>
                          <w:color w:val="FF0000"/>
                          <w:sz w:val="18"/>
                          <w:szCs w:val="18"/>
                        </w:rPr>
                      </w:pPr>
                      <w:r w:rsidRPr="00DF1EC7">
                        <w:rPr>
                          <w:color w:val="FF0000"/>
                          <w:sz w:val="18"/>
                          <w:szCs w:val="18"/>
                        </w:rPr>
                        <w:t xml:space="preserve">Lo </w:t>
                      </w:r>
                      <w:r w:rsidRPr="00DF1EC7">
                        <w:rPr>
                          <w:color w:val="FF0000"/>
                          <w:sz w:val="18"/>
                          <w:szCs w:val="18"/>
                        </w:rPr>
                        <w:t xml:space="preserve">importante de esta carta es que establece ciertos límites al </w:t>
                      </w:r>
                      <w:r w:rsidRPr="00DF1EC7">
                        <w:rPr>
                          <w:color w:val="FF0000"/>
                          <w:sz w:val="18"/>
                          <w:szCs w:val="18"/>
                        </w:rPr>
                        <w:t xml:space="preserve">poder del </w:t>
                      </w:r>
                      <w:r w:rsidRPr="00DF1EC7">
                        <w:rPr>
                          <w:color w:val="FF0000"/>
                          <w:sz w:val="18"/>
                          <w:szCs w:val="18"/>
                        </w:rPr>
                        <w:t>Rey</w:t>
                      </w:r>
                      <w:r w:rsidRPr="00DF1EC7">
                        <w:rPr>
                          <w:color w:val="FF0000"/>
                          <w:sz w:val="18"/>
                          <w:szCs w:val="18"/>
                        </w:rPr>
                        <w:t>.</w:t>
                      </w:r>
                    </w:p>
                  </w:txbxContent>
                </v:textbox>
              </v:shape>
            </w:pict>
          </mc:Fallback>
        </mc:AlternateContent>
      </w:r>
      <w:r w:rsidR="00DF1EC7" w:rsidRPr="003A4028">
        <w:rPr>
          <w:rFonts w:ascii="Garamond" w:hAnsi="Garamond"/>
          <w:b/>
          <w:noProof/>
          <w:lang w:val="es-ES" w:eastAsia="es-ES"/>
        </w:rPr>
        <mc:AlternateContent>
          <mc:Choice Requires="wps">
            <w:drawing>
              <wp:anchor distT="0" distB="0" distL="114300" distR="114300" simplePos="0" relativeHeight="251669504" behindDoc="0" locked="0" layoutInCell="1" allowOverlap="1" wp14:anchorId="65EFBCCD" wp14:editId="78AAE333">
                <wp:simplePos x="0" y="0"/>
                <wp:positionH relativeFrom="column">
                  <wp:posOffset>251460</wp:posOffset>
                </wp:positionH>
                <wp:positionV relativeFrom="paragraph">
                  <wp:posOffset>196215</wp:posOffset>
                </wp:positionV>
                <wp:extent cx="1352550" cy="2924175"/>
                <wp:effectExtent l="0" t="304800" r="19050" b="28575"/>
                <wp:wrapNone/>
                <wp:docPr id="13" name="Llamada rectangular 13"/>
                <wp:cNvGraphicFramePr/>
                <a:graphic xmlns:a="http://schemas.openxmlformats.org/drawingml/2006/main">
                  <a:graphicData uri="http://schemas.microsoft.com/office/word/2010/wordprocessingShape">
                    <wps:wsp>
                      <wps:cNvSpPr/>
                      <wps:spPr>
                        <a:xfrm>
                          <a:off x="0" y="0"/>
                          <a:ext cx="1352550" cy="2924175"/>
                        </a:xfrm>
                        <a:prstGeom prst="wedgeRectCallout">
                          <a:avLst>
                            <a:gd name="adj1" fmla="val -19499"/>
                            <a:gd name="adj2" fmla="val -59630"/>
                          </a:avLst>
                        </a:prstGeom>
                      </wps:spPr>
                      <wps:style>
                        <a:lnRef idx="2">
                          <a:schemeClr val="accent6"/>
                        </a:lnRef>
                        <a:fillRef idx="1">
                          <a:schemeClr val="lt1"/>
                        </a:fillRef>
                        <a:effectRef idx="0">
                          <a:schemeClr val="accent6"/>
                        </a:effectRef>
                        <a:fontRef idx="minor">
                          <a:schemeClr val="dk1"/>
                        </a:fontRef>
                      </wps:style>
                      <wps:txbx>
                        <w:txbxContent>
                          <w:p w14:paraId="72D66DB5" w14:textId="66C93110" w:rsidR="00DF1EC7" w:rsidRDefault="00DF1EC7" w:rsidP="00DF1EC7">
                            <w:pPr>
                              <w:pStyle w:val="Sinespaciado"/>
                              <w:jc w:val="both"/>
                              <w:rPr>
                                <w:color w:val="FF0000"/>
                                <w:sz w:val="18"/>
                                <w:szCs w:val="18"/>
                              </w:rPr>
                            </w:pPr>
                            <w:r w:rsidRPr="00DF1EC7">
                              <w:rPr>
                                <w:b/>
                                <w:color w:val="FF0000"/>
                                <w:sz w:val="18"/>
                                <w:szCs w:val="18"/>
                              </w:rPr>
                              <w:t>-Código de Hamurabi:</w:t>
                            </w:r>
                            <w:r w:rsidRPr="00DF1EC7">
                              <w:rPr>
                                <w:color w:val="FF0000"/>
                                <w:sz w:val="18"/>
                                <w:szCs w:val="18"/>
                              </w:rPr>
                              <w:t xml:space="preserve"> estableció algunos principios de legalidad o la presunción de inocencia o el derecho a la propiedad.</w:t>
                            </w:r>
                          </w:p>
                          <w:p w14:paraId="49758806" w14:textId="77777777" w:rsidR="00DF1EC7" w:rsidRPr="00DF1EC7" w:rsidRDefault="00DF1EC7" w:rsidP="00DF1EC7">
                            <w:pPr>
                              <w:pStyle w:val="Sinespaciado"/>
                              <w:jc w:val="both"/>
                              <w:rPr>
                                <w:b/>
                                <w:color w:val="FF0000"/>
                                <w:sz w:val="18"/>
                                <w:szCs w:val="18"/>
                              </w:rPr>
                            </w:pPr>
                          </w:p>
                          <w:p w14:paraId="6205D2F7" w14:textId="28185166" w:rsidR="00DF1EC7" w:rsidRDefault="00DF1EC7" w:rsidP="00DF1EC7">
                            <w:pPr>
                              <w:pStyle w:val="Sinespaciado"/>
                              <w:jc w:val="both"/>
                              <w:rPr>
                                <w:color w:val="FF0000"/>
                                <w:sz w:val="18"/>
                                <w:szCs w:val="18"/>
                              </w:rPr>
                            </w:pPr>
                            <w:r w:rsidRPr="00DF1EC7">
                              <w:rPr>
                                <w:b/>
                                <w:color w:val="FF0000"/>
                                <w:sz w:val="18"/>
                                <w:szCs w:val="18"/>
                              </w:rPr>
                              <w:t>-Cilindro de Ciro:</w:t>
                            </w:r>
                            <w:r w:rsidRPr="00DF1EC7">
                              <w:rPr>
                                <w:color w:val="FF0000"/>
                                <w:sz w:val="18"/>
                                <w:szCs w:val="18"/>
                              </w:rPr>
                              <w:t xml:space="preserve"> quien, a pesar de someter a sus enemigos, respeto su derecho a la vida y la integridad personal. </w:t>
                            </w:r>
                          </w:p>
                          <w:p w14:paraId="548733C0" w14:textId="77777777" w:rsidR="00DF1EC7" w:rsidRDefault="00DF1EC7" w:rsidP="00DF1EC7">
                            <w:pPr>
                              <w:pStyle w:val="Sinespaciado"/>
                              <w:jc w:val="both"/>
                              <w:rPr>
                                <w:color w:val="FF0000"/>
                                <w:sz w:val="18"/>
                                <w:szCs w:val="18"/>
                              </w:rPr>
                            </w:pPr>
                          </w:p>
                          <w:p w14:paraId="717C8098" w14:textId="147B2D58" w:rsidR="00DF1EC7" w:rsidRPr="00DF1EC7" w:rsidRDefault="00DF1EC7" w:rsidP="00DF1EC7">
                            <w:pPr>
                              <w:pStyle w:val="Sinespaciado"/>
                              <w:jc w:val="both"/>
                              <w:rPr>
                                <w:color w:val="FF0000"/>
                              </w:rPr>
                            </w:pPr>
                            <w:r w:rsidRPr="00DF1EC7">
                              <w:rPr>
                                <w:color w:val="FF0000"/>
                                <w:sz w:val="18"/>
                                <w:szCs w:val="18"/>
                              </w:rPr>
                              <w:t xml:space="preserve">También en </w:t>
                            </w:r>
                            <w:r w:rsidRPr="00DF1EC7">
                              <w:rPr>
                                <w:b/>
                                <w:color w:val="FF0000"/>
                                <w:sz w:val="18"/>
                                <w:szCs w:val="18"/>
                              </w:rPr>
                              <w:t xml:space="preserve">Grecia </w:t>
                            </w:r>
                            <w:r w:rsidRPr="00DF1EC7">
                              <w:rPr>
                                <w:color w:val="FF0000"/>
                                <w:sz w:val="18"/>
                                <w:szCs w:val="18"/>
                              </w:rPr>
                              <w:t>los filósofos estudiaron al ser humano y su dignidad, la cual se encontraba justificada por la naturaleza humana.</w:t>
                            </w:r>
                          </w:p>
                          <w:p w14:paraId="5393C75B" w14:textId="77777777" w:rsidR="003A4028" w:rsidRDefault="003A4028" w:rsidP="003A40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65EFBCCD" id="Llamada rectangular 13" o:spid="_x0000_s1033" type="#_x0000_t61" style="position:absolute;margin-left:19.8pt;margin-top:15.45pt;width:106.5pt;height:23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" adj="6588,-2080" fillcolor="white [3201]" strokecolor="#70ad47 [3209]" strokeweight="1pt">
                <v:textbox>
                  <w:txbxContent>
                    <w:p w14:paraId="72D66DB5" w14:textId="66C93110" w:rsidR="00DF1EC7" w:rsidRDefault="00DF1EC7" w:rsidP="00DF1EC7">
                      <w:pPr>
                        <w:pStyle w:val="Sinespaciado"/>
                        <w:jc w:val="both"/>
                        <w:rPr>
                          <w:color w:val="FF0000"/>
                          <w:sz w:val="18"/>
                          <w:szCs w:val="18"/>
                        </w:rPr>
                      </w:pPr>
                      <w:r w:rsidRPr="00DF1EC7">
                        <w:rPr>
                          <w:b/>
                          <w:color w:val="FF0000"/>
                          <w:sz w:val="18"/>
                          <w:szCs w:val="18"/>
                        </w:rPr>
                        <w:t xml:space="preserve">-Código de </w:t>
                      </w:r>
                      <w:proofErr w:type="spellStart"/>
                      <w:r w:rsidRPr="00DF1EC7">
                        <w:rPr>
                          <w:b/>
                          <w:color w:val="FF0000"/>
                          <w:sz w:val="18"/>
                          <w:szCs w:val="18"/>
                        </w:rPr>
                        <w:t>Hamurabi</w:t>
                      </w:r>
                      <w:proofErr w:type="spellEnd"/>
                      <w:r w:rsidRPr="00DF1EC7">
                        <w:rPr>
                          <w:b/>
                          <w:color w:val="FF0000"/>
                          <w:sz w:val="18"/>
                          <w:szCs w:val="18"/>
                        </w:rPr>
                        <w:t>:</w:t>
                      </w:r>
                      <w:r w:rsidRPr="00DF1EC7">
                        <w:rPr>
                          <w:color w:val="FF0000"/>
                          <w:sz w:val="18"/>
                          <w:szCs w:val="18"/>
                        </w:rPr>
                        <w:t xml:space="preserve"> estableció</w:t>
                      </w:r>
                      <w:r w:rsidRPr="00DF1EC7">
                        <w:rPr>
                          <w:color w:val="FF0000"/>
                          <w:sz w:val="18"/>
                          <w:szCs w:val="18"/>
                        </w:rPr>
                        <w:t xml:space="preserve"> algunos principios de legalidad o la presunción de inocencia o el derecho a la propi</w:t>
                      </w:r>
                      <w:r w:rsidRPr="00DF1EC7">
                        <w:rPr>
                          <w:color w:val="FF0000"/>
                          <w:sz w:val="18"/>
                          <w:szCs w:val="18"/>
                        </w:rPr>
                        <w:t>edad.</w:t>
                      </w:r>
                    </w:p>
                    <w:p w14:paraId="49758806" w14:textId="77777777" w:rsidR="00DF1EC7" w:rsidRPr="00DF1EC7" w:rsidRDefault="00DF1EC7" w:rsidP="00DF1EC7">
                      <w:pPr>
                        <w:pStyle w:val="Sinespaciado"/>
                        <w:jc w:val="both"/>
                        <w:rPr>
                          <w:b/>
                          <w:color w:val="FF0000"/>
                          <w:sz w:val="18"/>
                          <w:szCs w:val="18"/>
                        </w:rPr>
                      </w:pPr>
                    </w:p>
                    <w:p w14:paraId="6205D2F7" w14:textId="28185166" w:rsidR="00DF1EC7" w:rsidRDefault="00DF1EC7" w:rsidP="00DF1EC7">
                      <w:pPr>
                        <w:pStyle w:val="Sinespaciado"/>
                        <w:jc w:val="both"/>
                        <w:rPr>
                          <w:color w:val="FF0000"/>
                          <w:sz w:val="18"/>
                          <w:szCs w:val="18"/>
                        </w:rPr>
                      </w:pPr>
                      <w:r w:rsidRPr="00DF1EC7">
                        <w:rPr>
                          <w:b/>
                          <w:color w:val="FF0000"/>
                          <w:sz w:val="18"/>
                          <w:szCs w:val="18"/>
                        </w:rPr>
                        <w:t>-C</w:t>
                      </w:r>
                      <w:r w:rsidRPr="00DF1EC7">
                        <w:rPr>
                          <w:b/>
                          <w:color w:val="FF0000"/>
                          <w:sz w:val="18"/>
                          <w:szCs w:val="18"/>
                        </w:rPr>
                        <w:t>ilindro</w:t>
                      </w:r>
                      <w:r w:rsidRPr="00DF1EC7">
                        <w:rPr>
                          <w:b/>
                          <w:color w:val="FF0000"/>
                          <w:sz w:val="18"/>
                          <w:szCs w:val="18"/>
                        </w:rPr>
                        <w:t xml:space="preserve"> de Ciro:</w:t>
                      </w:r>
                      <w:r w:rsidRPr="00DF1EC7">
                        <w:rPr>
                          <w:color w:val="FF0000"/>
                          <w:sz w:val="18"/>
                          <w:szCs w:val="18"/>
                        </w:rPr>
                        <w:t xml:space="preserve"> quien,</w:t>
                      </w:r>
                      <w:r w:rsidRPr="00DF1EC7">
                        <w:rPr>
                          <w:color w:val="FF0000"/>
                          <w:sz w:val="18"/>
                          <w:szCs w:val="18"/>
                        </w:rPr>
                        <w:t xml:space="preserve"> a pesar de someter a sus enemigos, respeto su derecho a la vida y la integridad personal. </w:t>
                      </w:r>
                    </w:p>
                    <w:p w14:paraId="548733C0" w14:textId="77777777" w:rsidR="00DF1EC7" w:rsidRDefault="00DF1EC7" w:rsidP="00DF1EC7">
                      <w:pPr>
                        <w:pStyle w:val="Sinespaciado"/>
                        <w:jc w:val="both"/>
                        <w:rPr>
                          <w:color w:val="FF0000"/>
                          <w:sz w:val="18"/>
                          <w:szCs w:val="18"/>
                        </w:rPr>
                      </w:pPr>
                    </w:p>
                    <w:p w14:paraId="717C8098" w14:textId="147B2D58" w:rsidR="00DF1EC7" w:rsidRPr="00DF1EC7" w:rsidRDefault="00DF1EC7" w:rsidP="00DF1EC7">
                      <w:pPr>
                        <w:pStyle w:val="Sinespaciado"/>
                        <w:jc w:val="both"/>
                        <w:rPr>
                          <w:color w:val="FF0000"/>
                        </w:rPr>
                      </w:pPr>
                      <w:r w:rsidRPr="00DF1EC7">
                        <w:rPr>
                          <w:color w:val="FF0000"/>
                          <w:sz w:val="18"/>
                          <w:szCs w:val="18"/>
                        </w:rPr>
                        <w:t xml:space="preserve">También en </w:t>
                      </w:r>
                      <w:r w:rsidRPr="00DF1EC7">
                        <w:rPr>
                          <w:b/>
                          <w:color w:val="FF0000"/>
                          <w:sz w:val="18"/>
                          <w:szCs w:val="18"/>
                        </w:rPr>
                        <w:t xml:space="preserve">Grecia </w:t>
                      </w:r>
                      <w:r w:rsidRPr="00DF1EC7">
                        <w:rPr>
                          <w:color w:val="FF0000"/>
                          <w:sz w:val="18"/>
                          <w:szCs w:val="18"/>
                        </w:rPr>
                        <w:t>los filósofos estudiaron al ser humano y su dignidad, la cual se encontraba justificada por la naturaleza humana.</w:t>
                      </w:r>
                    </w:p>
                    <w:p w14:paraId="5393C75B" w14:textId="77777777" w:rsidR="003A4028" w:rsidRDefault="003A4028" w:rsidP="003A4028">
                      <w:pPr>
                        <w:jc w:val="center"/>
                      </w:pPr>
                    </w:p>
                  </w:txbxContent>
                </v:textbox>
              </v:shape>
            </w:pict>
          </mc:Fallback>
        </mc:AlternateContent>
      </w:r>
    </w:p>
    <w:p w14:paraId="57E9D411" w14:textId="77777777" w:rsidR="003A4028" w:rsidRPr="003A4028" w:rsidRDefault="003A4028" w:rsidP="003A4028">
      <w:pPr>
        <w:rPr>
          <w:rFonts w:ascii="Garamond" w:hAnsi="Garamond"/>
          <w:b/>
        </w:rPr>
      </w:pPr>
    </w:p>
    <w:p w14:paraId="40796E49" w14:textId="77777777" w:rsidR="003A4028" w:rsidRPr="003A4028" w:rsidRDefault="003A4028" w:rsidP="003A4028">
      <w:pPr>
        <w:rPr>
          <w:rFonts w:ascii="Garamond" w:hAnsi="Garamond"/>
          <w:b/>
        </w:rPr>
      </w:pPr>
    </w:p>
    <w:p w14:paraId="0D88C5C2" w14:textId="77777777" w:rsidR="003A4028" w:rsidRPr="003A4028" w:rsidRDefault="003A4028" w:rsidP="003A4028">
      <w:pPr>
        <w:rPr>
          <w:rFonts w:ascii="Garamond" w:hAnsi="Garamond"/>
          <w:b/>
        </w:rPr>
      </w:pPr>
    </w:p>
    <w:p w14:paraId="531751C8" w14:textId="77777777" w:rsidR="003A4028" w:rsidRPr="003A4028" w:rsidRDefault="003A4028" w:rsidP="003A4028">
      <w:pPr>
        <w:rPr>
          <w:rFonts w:ascii="Garamond" w:hAnsi="Garamond"/>
          <w:b/>
        </w:rPr>
      </w:pPr>
    </w:p>
    <w:p w14:paraId="40A9493C" w14:textId="77777777" w:rsidR="003A4028" w:rsidRPr="003A4028" w:rsidRDefault="003A4028" w:rsidP="003A4028">
      <w:pPr>
        <w:rPr>
          <w:rFonts w:ascii="Garamond" w:hAnsi="Garamond"/>
          <w:b/>
        </w:rPr>
      </w:pPr>
    </w:p>
    <w:p w14:paraId="2FECFB6B" w14:textId="33C979A8" w:rsidR="003A4028" w:rsidRDefault="003A4028" w:rsidP="003A4028">
      <w:pPr>
        <w:rPr>
          <w:rFonts w:ascii="Garamond" w:hAnsi="Garamond"/>
          <w:b/>
        </w:rPr>
      </w:pPr>
    </w:p>
    <w:p w14:paraId="534CE6E4" w14:textId="48428FE5" w:rsidR="00192660" w:rsidRDefault="00192660" w:rsidP="003A4028">
      <w:pPr>
        <w:rPr>
          <w:rFonts w:ascii="Garamond" w:hAnsi="Garamond"/>
          <w:b/>
        </w:rPr>
      </w:pPr>
    </w:p>
    <w:p w14:paraId="3C972094" w14:textId="77777777" w:rsidR="00192660" w:rsidRPr="00192660" w:rsidRDefault="00192660" w:rsidP="003A4028">
      <w:pPr>
        <w:rPr>
          <w:rFonts w:ascii="Garamond" w:hAnsi="Garamond"/>
          <w:b/>
          <w:sz w:val="12"/>
        </w:rPr>
      </w:pPr>
    </w:p>
    <w:p w14:paraId="7CC0E23A" w14:textId="77777777" w:rsidR="00DF1EC7" w:rsidRDefault="00DF1EC7" w:rsidP="003A4028">
      <w:pPr>
        <w:rPr>
          <w:rFonts w:ascii="Garamond" w:hAnsi="Garamond"/>
          <w:b/>
        </w:rPr>
      </w:pPr>
    </w:p>
    <w:p w14:paraId="207925FA" w14:textId="77777777" w:rsidR="00DF1EC7" w:rsidRDefault="00DF1EC7" w:rsidP="003A4028">
      <w:pPr>
        <w:rPr>
          <w:rFonts w:ascii="Garamond" w:hAnsi="Garamond"/>
          <w:b/>
        </w:rPr>
      </w:pPr>
    </w:p>
    <w:p w14:paraId="789DA88C" w14:textId="6025C755" w:rsidR="00DF1EC7" w:rsidRDefault="00DF1EC7" w:rsidP="003A4028">
      <w:pPr>
        <w:rPr>
          <w:rFonts w:ascii="Garamond" w:hAnsi="Garamond"/>
          <w:b/>
        </w:rPr>
      </w:pPr>
    </w:p>
    <w:p w14:paraId="245CFC9F" w14:textId="1E541317" w:rsidR="00394BBF" w:rsidRDefault="00394BBF" w:rsidP="003A4028">
      <w:pPr>
        <w:rPr>
          <w:rFonts w:ascii="Garamond" w:hAnsi="Garamond"/>
          <w:b/>
        </w:rPr>
      </w:pPr>
    </w:p>
    <w:p w14:paraId="1A6D1D18" w14:textId="6701DCFC" w:rsidR="00394BBF" w:rsidRDefault="00394BBF" w:rsidP="003A4028">
      <w:pPr>
        <w:rPr>
          <w:rFonts w:ascii="Garamond" w:hAnsi="Garamond"/>
          <w:b/>
        </w:rPr>
      </w:pPr>
    </w:p>
    <w:p w14:paraId="4D87A363" w14:textId="77777777" w:rsidR="00394BBF" w:rsidRDefault="00394BBF" w:rsidP="003A4028">
      <w:pPr>
        <w:rPr>
          <w:rFonts w:ascii="Garamond" w:hAnsi="Garamond"/>
          <w:b/>
        </w:rPr>
      </w:pPr>
    </w:p>
    <w:p w14:paraId="392E21ED" w14:textId="62B298D2" w:rsidR="001A76CF" w:rsidRDefault="001A76CF" w:rsidP="003A4028">
      <w:pPr>
        <w:rPr>
          <w:rFonts w:ascii="Garamond" w:hAnsi="Garamond"/>
          <w:b/>
        </w:rPr>
      </w:pPr>
      <w:r>
        <w:rPr>
          <w:rFonts w:ascii="Garamond" w:hAnsi="Garamond"/>
          <w:b/>
        </w:rPr>
        <w:t>IV. Clasificación de los Derechos Humanos</w:t>
      </w:r>
    </w:p>
    <w:p w14:paraId="382EC883" w14:textId="72891DFE" w:rsidR="001A76CF" w:rsidRDefault="001A76CF" w:rsidP="003A4028">
      <w:pPr>
        <w:rPr>
          <w:rFonts w:ascii="Garamond" w:hAnsi="Garamond"/>
        </w:rPr>
      </w:pPr>
      <w:r w:rsidRPr="0081250B">
        <w:rPr>
          <w:rFonts w:ascii="Garamond" w:hAnsi="Garamond"/>
        </w:rPr>
        <w:t xml:space="preserve">Como vimos, </w:t>
      </w:r>
      <w:r w:rsidR="0081250B" w:rsidRPr="0081250B">
        <w:rPr>
          <w:rFonts w:ascii="Garamond" w:hAnsi="Garamond"/>
        </w:rPr>
        <w:t>el desarrollo de los Derechos Humanos es un proceso hi</w:t>
      </w:r>
      <w:r w:rsidR="0081250B">
        <w:rPr>
          <w:rFonts w:ascii="Garamond" w:hAnsi="Garamond"/>
        </w:rPr>
        <w:t>stórico, así se han clasificado en Derechos de primera, segunda y tercera generación. Al respecto, responda:</w:t>
      </w:r>
    </w:p>
    <w:p w14:paraId="11508C37" w14:textId="36B4E114" w:rsidR="0081250B" w:rsidRDefault="00395344" w:rsidP="003A4028">
      <w:pPr>
        <w:rPr>
          <w:rFonts w:ascii="Garamond" w:hAnsi="Garamond"/>
        </w:rPr>
      </w:pPr>
      <w:r w:rsidRPr="003A4028">
        <w:rPr>
          <w:rFonts w:ascii="Garamond" w:hAnsi="Garamond"/>
          <w:noProof/>
          <w:lang w:val="es-ES" w:eastAsia="es-ES"/>
        </w:rPr>
        <mc:AlternateContent>
          <mc:Choice Requires="wps">
            <w:drawing>
              <wp:anchor distT="0" distB="0" distL="114300" distR="114300" simplePos="0" relativeHeight="251680768" behindDoc="0" locked="0" layoutInCell="1" allowOverlap="1" wp14:anchorId="0B040473" wp14:editId="63806940">
                <wp:simplePos x="0" y="0"/>
                <wp:positionH relativeFrom="margin">
                  <wp:align>left</wp:align>
                </wp:positionH>
                <wp:positionV relativeFrom="paragraph">
                  <wp:posOffset>304800</wp:posOffset>
                </wp:positionV>
                <wp:extent cx="6286500" cy="63817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6286500" cy="638175"/>
                        </a:xfrm>
                        <a:prstGeom prst="rect">
                          <a:avLst/>
                        </a:prstGeom>
                        <a:solidFill>
                          <a:schemeClr val="lt1"/>
                        </a:solidFill>
                        <a:ln w="6350">
                          <a:solidFill>
                            <a:prstClr val="black"/>
                          </a:solidFill>
                        </a:ln>
                      </wps:spPr>
                      <wps:txbx>
                        <w:txbxContent>
                          <w:p w14:paraId="5D9AA313" w14:textId="564F67C8" w:rsidR="0081250B" w:rsidRPr="00394BBF" w:rsidRDefault="00394BBF" w:rsidP="00394BBF">
                            <w:pPr>
                              <w:pStyle w:val="Sinespaciado"/>
                              <w:rPr>
                                <w:color w:val="FF0000"/>
                              </w:rPr>
                            </w:pPr>
                            <w:r w:rsidRPr="00394BBF">
                              <w:rPr>
                                <w:color w:val="FF0000"/>
                              </w:rPr>
                              <w:t>Respuesta de opinión, entre varias opciones se pueden considerar:</w:t>
                            </w:r>
                          </w:p>
                          <w:p w14:paraId="3F4D36C1" w14:textId="18B9B717" w:rsidR="00394BBF" w:rsidRPr="00394BBF" w:rsidRDefault="00394BBF" w:rsidP="00394BBF">
                            <w:pPr>
                              <w:pStyle w:val="Sinespaciado"/>
                              <w:rPr>
                                <w:color w:val="FF0000"/>
                              </w:rPr>
                            </w:pPr>
                            <w:r w:rsidRPr="00394BBF">
                              <w:rPr>
                                <w:color w:val="FF0000"/>
                              </w:rPr>
                              <w:t>Derechos sexuales y reproductivos de la mujer; derechos de disidencias sexuales, entre otros.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B040473" id="Cuadro de texto 3" o:spid="_x0000_s1034" type="#_x0000_t202" style="position:absolute;margin-left:0;margin-top:24pt;width:495pt;height:50.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" fillcolor="white [3201]" strokeweight=".5pt">
                <v:textbox>
                  <w:txbxContent>
                    <w:p w14:paraId="5D9AA313" w14:textId="564F67C8" w:rsidR="0081250B" w:rsidRPr="00394BBF" w:rsidRDefault="00394BBF" w:rsidP="00394BBF">
                      <w:pPr>
                        <w:pStyle w:val="Sinespaciado"/>
                        <w:rPr>
                          <w:color w:val="FF0000"/>
                        </w:rPr>
                      </w:pPr>
                      <w:r w:rsidRPr="00394BBF">
                        <w:rPr>
                          <w:color w:val="FF0000"/>
                        </w:rPr>
                        <w:t>Respuesta de opinión, entre varias opciones se pueden considerar:</w:t>
                      </w:r>
                    </w:p>
                    <w:p w14:paraId="3F4D36C1" w14:textId="18B9B717" w:rsidR="00394BBF" w:rsidRPr="00394BBF" w:rsidRDefault="00394BBF" w:rsidP="00394BBF">
                      <w:pPr>
                        <w:pStyle w:val="Sinespaciado"/>
                        <w:rPr>
                          <w:color w:val="FF0000"/>
                        </w:rPr>
                      </w:pPr>
                      <w:r w:rsidRPr="00394BBF">
                        <w:rPr>
                          <w:color w:val="FF0000"/>
                        </w:rPr>
                        <w:t>Derechos sexuales y reproductivos de la mujer; derechos de disidencias sexuales, entre otros.</w:t>
                      </w:r>
                    </w:p>
                  </w:txbxContent>
                </v:textbox>
                <w10:wrap anchorx="margin"/>
              </v:shape>
            </w:pict>
          </mc:Fallback>
        </mc:AlternateContent>
      </w:r>
      <w:r w:rsidR="0081250B" w:rsidRPr="0081250B">
        <w:rPr>
          <w:rFonts w:ascii="Garamond" w:hAnsi="Garamond"/>
          <w:b/>
        </w:rPr>
        <w:t>a. ¿Qué derechos cree usted que aún falta por considerar y/o promover?</w:t>
      </w:r>
      <w:r w:rsidR="0081250B">
        <w:rPr>
          <w:rFonts w:ascii="Garamond" w:hAnsi="Garamond"/>
        </w:rPr>
        <w:t xml:space="preserve"> Indique al menos un ejemplo</w:t>
      </w:r>
    </w:p>
    <w:p w14:paraId="54961D1F" w14:textId="04F7EFBD" w:rsidR="0081250B" w:rsidRPr="0081250B" w:rsidRDefault="0081250B" w:rsidP="003A4028">
      <w:pPr>
        <w:rPr>
          <w:rFonts w:ascii="Garamond" w:hAnsi="Garamond"/>
        </w:rPr>
      </w:pPr>
    </w:p>
    <w:p w14:paraId="7CD858EE" w14:textId="0E97D1F8" w:rsidR="00395344" w:rsidRDefault="00395344" w:rsidP="003A4028">
      <w:pPr>
        <w:rPr>
          <w:rFonts w:ascii="Garamond" w:hAnsi="Garamond"/>
          <w:b/>
        </w:rPr>
      </w:pPr>
    </w:p>
    <w:p w14:paraId="715EC5B2" w14:textId="77777777" w:rsidR="00394BBF" w:rsidRDefault="00394BBF" w:rsidP="003A4028">
      <w:pPr>
        <w:rPr>
          <w:rFonts w:ascii="Garamond" w:hAnsi="Garamond"/>
          <w:b/>
        </w:rPr>
      </w:pPr>
    </w:p>
    <w:p w14:paraId="3175FFBB" w14:textId="0C964B6D" w:rsidR="003A4028" w:rsidRPr="003A4028" w:rsidRDefault="003A4028" w:rsidP="003A4028">
      <w:pPr>
        <w:rPr>
          <w:rFonts w:ascii="Garamond" w:hAnsi="Garamond"/>
          <w:b/>
        </w:rPr>
      </w:pPr>
      <w:r w:rsidRPr="003A4028">
        <w:rPr>
          <w:rFonts w:ascii="Garamond" w:hAnsi="Garamond"/>
          <w:b/>
        </w:rPr>
        <w:t>V. Características de los Derechos Humanos</w:t>
      </w:r>
    </w:p>
    <w:p w14:paraId="16E063D4" w14:textId="4B8B6E4D" w:rsidR="003A4028" w:rsidRDefault="003A4028" w:rsidP="001A76CF">
      <w:pPr>
        <w:jc w:val="both"/>
        <w:rPr>
          <w:rFonts w:ascii="Garamond" w:hAnsi="Garamond"/>
        </w:rPr>
      </w:pPr>
      <w:r w:rsidRPr="003A4028">
        <w:rPr>
          <w:rFonts w:ascii="Garamond" w:hAnsi="Garamond"/>
        </w:rPr>
        <w:t>Explique con sus palabras qué significa cada característica</w:t>
      </w:r>
      <w:r w:rsidR="001A76CF">
        <w:rPr>
          <w:rFonts w:ascii="Garamond" w:hAnsi="Garamond"/>
        </w:rPr>
        <w:t xml:space="preserve"> de los Derechos Humanos (si necesita volver a conocer los conceptos, revise pág. 95 de su libro o video/guía de contenidos)</w:t>
      </w:r>
    </w:p>
    <w:p w14:paraId="01620FDC" w14:textId="3F1363A1" w:rsidR="00192660" w:rsidRPr="00192660" w:rsidRDefault="00192660" w:rsidP="001A76CF">
      <w:pPr>
        <w:jc w:val="both"/>
        <w:rPr>
          <w:rFonts w:ascii="Garamond" w:hAnsi="Garamond"/>
          <w:sz w:val="4"/>
        </w:rPr>
      </w:pPr>
      <w:r>
        <w:rPr>
          <w:rFonts w:ascii="Garamond" w:hAnsi="Garamond"/>
          <w:noProof/>
          <w:lang w:val="es-ES" w:eastAsia="es-ES"/>
        </w:rPr>
        <mc:AlternateContent>
          <mc:Choice Requires="wps">
            <w:drawing>
              <wp:anchor distT="0" distB="0" distL="114300" distR="114300" simplePos="0" relativeHeight="251681792" behindDoc="1" locked="0" layoutInCell="1" allowOverlap="1" wp14:anchorId="2037460E" wp14:editId="3C454DD9">
                <wp:simplePos x="0" y="0"/>
                <wp:positionH relativeFrom="margin">
                  <wp:posOffset>-62865</wp:posOffset>
                </wp:positionH>
                <wp:positionV relativeFrom="paragraph">
                  <wp:posOffset>10795</wp:posOffset>
                </wp:positionV>
                <wp:extent cx="6429375" cy="2495550"/>
                <wp:effectExtent l="0" t="0" r="28575" b="19050"/>
                <wp:wrapNone/>
                <wp:docPr id="19" name="Rectángulo redondeado 19"/>
                <wp:cNvGraphicFramePr/>
                <a:graphic xmlns:a="http://schemas.openxmlformats.org/drawingml/2006/main">
                  <a:graphicData uri="http://schemas.microsoft.com/office/word/2010/wordprocessingShape">
                    <wps:wsp>
                      <wps:cNvSpPr/>
                      <wps:spPr>
                        <a:xfrm>
                          <a:off x="0" y="0"/>
                          <a:ext cx="6429375" cy="24955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oundrect w14:anchorId="52D6678F" id="Rectángulo redondeado 19" o:spid="_x0000_s1026" style="position:absolute;margin-left:-4.95pt;margin-top:.85pt;width:506.25pt;height:196.5pt;z-index:-251634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" fillcolor="white [3201]" strokecolor="#70ad47 [3209]" strokeweight="1pt">
                <v:stroke joinstyle="miter"/>
                <w10:wrap anchorx="margin"/>
              </v:roundrect>
            </w:pict>
          </mc:Fallback>
        </mc:AlternateContent>
      </w:r>
    </w:p>
    <w:p w14:paraId="4EDDBF99" w14:textId="651068A8" w:rsidR="00192660" w:rsidRPr="00192660" w:rsidRDefault="003A4028" w:rsidP="00192660">
      <w:pPr>
        <w:pStyle w:val="Prrafodelista"/>
        <w:numPr>
          <w:ilvl w:val="0"/>
          <w:numId w:val="38"/>
        </w:numPr>
        <w:spacing w:after="160" w:line="480" w:lineRule="auto"/>
        <w:rPr>
          <w:rFonts w:ascii="Garamond" w:hAnsi="Garamond"/>
        </w:rPr>
      </w:pPr>
      <w:r w:rsidRPr="003A4028">
        <w:rPr>
          <w:rFonts w:ascii="Garamond" w:hAnsi="Garamond"/>
        </w:rPr>
        <w:t>Universales</w:t>
      </w:r>
      <w:r w:rsidR="001A76CF">
        <w:rPr>
          <w:rFonts w:ascii="Garamond" w:hAnsi="Garamond"/>
        </w:rPr>
        <w:t>:</w:t>
      </w:r>
      <w:r w:rsidR="002A0EC1">
        <w:rPr>
          <w:rFonts w:ascii="Garamond" w:hAnsi="Garamond"/>
        </w:rPr>
        <w:t xml:space="preserve"> </w:t>
      </w:r>
      <w:r w:rsidR="002A0EC1" w:rsidRPr="00645832">
        <w:rPr>
          <w:rFonts w:asciiTheme="minorHAnsi" w:hAnsiTheme="minorHAnsi" w:cstheme="minorHAnsi"/>
          <w:color w:val="FF0000"/>
          <w:shd w:val="clear" w:color="auto" w:fill="FFFFFF"/>
        </w:rPr>
        <w:t>todo ser h</w:t>
      </w:r>
      <w:r w:rsidR="00645832" w:rsidRPr="00645832">
        <w:rPr>
          <w:rFonts w:asciiTheme="minorHAnsi" w:hAnsiTheme="minorHAnsi" w:cstheme="minorHAnsi"/>
          <w:color w:val="FF0000"/>
          <w:shd w:val="clear" w:color="auto" w:fill="FFFFFF"/>
        </w:rPr>
        <w:t>umano sin excepción alguna tiene</w:t>
      </w:r>
      <w:r w:rsidR="002A0EC1" w:rsidRPr="00645832">
        <w:rPr>
          <w:rFonts w:asciiTheme="minorHAnsi" w:hAnsiTheme="minorHAnsi" w:cstheme="minorHAnsi"/>
          <w:color w:val="FF0000"/>
          <w:shd w:val="clear" w:color="auto" w:fill="FFFFFF"/>
        </w:rPr>
        <w:t xml:space="preserve"> acceso a ellos.</w:t>
      </w:r>
    </w:p>
    <w:p w14:paraId="14C8937E" w14:textId="41A50D58" w:rsidR="003A4028" w:rsidRPr="003A4028" w:rsidRDefault="003A4028" w:rsidP="00192660">
      <w:pPr>
        <w:pStyle w:val="Prrafodelista"/>
        <w:numPr>
          <w:ilvl w:val="0"/>
          <w:numId w:val="38"/>
        </w:numPr>
        <w:spacing w:after="160" w:line="480" w:lineRule="auto"/>
        <w:rPr>
          <w:rFonts w:ascii="Garamond" w:hAnsi="Garamond"/>
        </w:rPr>
      </w:pPr>
      <w:r w:rsidRPr="003A4028">
        <w:rPr>
          <w:rFonts w:ascii="Garamond" w:hAnsi="Garamond"/>
        </w:rPr>
        <w:t>Inherentes</w:t>
      </w:r>
      <w:r w:rsidR="001A76CF">
        <w:rPr>
          <w:rFonts w:ascii="Garamond" w:hAnsi="Garamond"/>
        </w:rPr>
        <w:t>:</w:t>
      </w:r>
      <w:r w:rsidR="00645832">
        <w:rPr>
          <w:rFonts w:ascii="Garamond" w:hAnsi="Garamond"/>
        </w:rPr>
        <w:t xml:space="preserve"> </w:t>
      </w:r>
      <w:r w:rsidR="00645832" w:rsidRPr="00645832">
        <w:rPr>
          <w:rFonts w:asciiTheme="minorHAnsi" w:hAnsiTheme="minorHAnsi" w:cstheme="minorHAnsi"/>
          <w:color w:val="FF0000"/>
        </w:rPr>
        <w:t>toda persona humana por el solo hecho de serlo tiene derechos humanos.</w:t>
      </w:r>
    </w:p>
    <w:p w14:paraId="35E4C415" w14:textId="77777777" w:rsidR="00645832" w:rsidRPr="00645832" w:rsidRDefault="003A4028" w:rsidP="00645832">
      <w:pPr>
        <w:pStyle w:val="Prrafodelista"/>
        <w:numPr>
          <w:ilvl w:val="0"/>
          <w:numId w:val="38"/>
        </w:numPr>
        <w:spacing w:after="160" w:line="480" w:lineRule="auto"/>
        <w:rPr>
          <w:rFonts w:ascii="Garamond" w:hAnsi="Garamond"/>
        </w:rPr>
      </w:pPr>
      <w:r w:rsidRPr="003A4028">
        <w:rPr>
          <w:rFonts w:ascii="Garamond" w:hAnsi="Garamond"/>
        </w:rPr>
        <w:t>Inalienables</w:t>
      </w:r>
      <w:r w:rsidR="001A76CF">
        <w:rPr>
          <w:rFonts w:ascii="Garamond" w:hAnsi="Garamond"/>
        </w:rPr>
        <w:t>:</w:t>
      </w:r>
      <w:r w:rsidR="00645832">
        <w:rPr>
          <w:rFonts w:ascii="Garamond" w:hAnsi="Garamond"/>
        </w:rPr>
        <w:t xml:space="preserve"> </w:t>
      </w:r>
      <w:r w:rsidR="00645832" w:rsidRPr="00645832">
        <w:rPr>
          <w:rFonts w:asciiTheme="minorHAnsi" w:hAnsiTheme="minorHAnsi" w:cstheme="minorHAnsi"/>
          <w:color w:val="FF0000"/>
        </w:rPr>
        <w:t>no se pueden quitar, ningún ser humano puede renunciar a ellos ni transferirlos.</w:t>
      </w:r>
    </w:p>
    <w:p w14:paraId="099621BA" w14:textId="77777777" w:rsidR="00645832" w:rsidRPr="00645832" w:rsidRDefault="003A4028" w:rsidP="00645832">
      <w:pPr>
        <w:pStyle w:val="Prrafodelista"/>
        <w:numPr>
          <w:ilvl w:val="0"/>
          <w:numId w:val="38"/>
        </w:numPr>
        <w:spacing w:after="160" w:line="480" w:lineRule="auto"/>
        <w:rPr>
          <w:rFonts w:ascii="Garamond" w:hAnsi="Garamond"/>
        </w:rPr>
      </w:pPr>
      <w:r w:rsidRPr="00645832">
        <w:rPr>
          <w:rFonts w:ascii="Garamond" w:hAnsi="Garamond"/>
        </w:rPr>
        <w:t>Inviolables</w:t>
      </w:r>
      <w:r w:rsidR="001A76CF" w:rsidRPr="00645832">
        <w:rPr>
          <w:rFonts w:ascii="Garamond" w:hAnsi="Garamond"/>
        </w:rPr>
        <w:t>:</w:t>
      </w:r>
      <w:r w:rsidR="00645832" w:rsidRPr="00645832">
        <w:rPr>
          <w:rFonts w:ascii="Garamond" w:hAnsi="Garamond"/>
        </w:rPr>
        <w:t xml:space="preserve"> </w:t>
      </w:r>
      <w:r w:rsidR="00645832" w:rsidRPr="00645832">
        <w:rPr>
          <w:color w:val="FF0000"/>
        </w:rPr>
        <w:t>no se pueden pasar a llevar. Suponen una obligación para los Estados que deberán velar por su respeto</w:t>
      </w:r>
      <w:r w:rsidR="00645832">
        <w:rPr>
          <w:color w:val="FF0000"/>
        </w:rPr>
        <w:t>.</w:t>
      </w:r>
    </w:p>
    <w:p w14:paraId="181CCD29" w14:textId="57C05BFF" w:rsidR="00395344" w:rsidRPr="00645832" w:rsidRDefault="003A4028" w:rsidP="00645832">
      <w:pPr>
        <w:pStyle w:val="Prrafodelista"/>
        <w:numPr>
          <w:ilvl w:val="0"/>
          <w:numId w:val="38"/>
        </w:numPr>
        <w:spacing w:after="160" w:line="480" w:lineRule="auto"/>
        <w:rPr>
          <w:rFonts w:ascii="Garamond" w:hAnsi="Garamond"/>
        </w:rPr>
      </w:pPr>
      <w:r w:rsidRPr="00645832">
        <w:rPr>
          <w:rFonts w:ascii="Garamond" w:hAnsi="Garamond"/>
        </w:rPr>
        <w:t>Imprescriptibles</w:t>
      </w:r>
      <w:r w:rsidR="001A76CF" w:rsidRPr="00645832">
        <w:rPr>
          <w:rFonts w:ascii="Garamond" w:hAnsi="Garamond"/>
        </w:rPr>
        <w:t>:</w:t>
      </w:r>
      <w:r w:rsidR="00645832" w:rsidRPr="00645832">
        <w:rPr>
          <w:rFonts w:ascii="Garamond" w:hAnsi="Garamond"/>
        </w:rPr>
        <w:t xml:space="preserve"> </w:t>
      </w:r>
      <w:r w:rsidR="00645832" w:rsidRPr="00645832">
        <w:rPr>
          <w:rFonts w:asciiTheme="minorHAnsi" w:hAnsiTheme="minorHAnsi" w:cstheme="minorHAnsi"/>
          <w:color w:val="FF0000"/>
        </w:rPr>
        <w:t>no tienen fecha de vencimiento. No pueden quitárnoslos nunca porque jamás dejan de tener validez</w:t>
      </w:r>
    </w:p>
    <w:p w14:paraId="128601EA" w14:textId="7FF8BC73" w:rsidR="00B827F7" w:rsidRDefault="003A4028" w:rsidP="003A4028">
      <w:pPr>
        <w:rPr>
          <w:rFonts w:ascii="Garamond" w:hAnsi="Garamond"/>
          <w:b/>
        </w:rPr>
      </w:pPr>
      <w:r w:rsidRPr="003A4028">
        <w:rPr>
          <w:rFonts w:ascii="Garamond" w:hAnsi="Garamond"/>
          <w:b/>
        </w:rPr>
        <w:lastRenderedPageBreak/>
        <w:t>V</w:t>
      </w:r>
      <w:r w:rsidR="00B841BF">
        <w:rPr>
          <w:rFonts w:ascii="Garamond" w:hAnsi="Garamond"/>
          <w:b/>
        </w:rPr>
        <w:t>I</w:t>
      </w:r>
      <w:r w:rsidRPr="003A4028">
        <w:rPr>
          <w:rFonts w:ascii="Garamond" w:hAnsi="Garamond"/>
          <w:b/>
        </w:rPr>
        <w:t>. Estado de Derecho y la defensa de los Derechos Humanos</w:t>
      </w:r>
    </w:p>
    <w:p w14:paraId="66958C34" w14:textId="68266715" w:rsidR="009F569D" w:rsidRDefault="001A76CF" w:rsidP="00395344">
      <w:pPr>
        <w:pStyle w:val="Sinespaciado"/>
        <w:jc w:val="both"/>
        <w:rPr>
          <w:rFonts w:ascii="Garamond" w:hAnsi="Garamond"/>
        </w:rPr>
      </w:pPr>
      <w:r w:rsidRPr="00192660">
        <w:rPr>
          <w:rFonts w:ascii="Garamond" w:hAnsi="Garamond"/>
        </w:rPr>
        <w:t>El Estado</w:t>
      </w:r>
      <w:r w:rsidR="00077707" w:rsidRPr="00192660">
        <w:rPr>
          <w:rFonts w:ascii="Garamond" w:hAnsi="Garamond"/>
        </w:rPr>
        <w:t xml:space="preserve"> en su rol de contribuir</w:t>
      </w:r>
      <w:r w:rsidR="009F569D" w:rsidRPr="00192660">
        <w:rPr>
          <w:rFonts w:ascii="Garamond" w:hAnsi="Garamond"/>
        </w:rPr>
        <w:t>, promover y garantizar el respeto a los Derechos humanos, permite el desarrollo de instituciones gubernamentales y no gubernamentales que trabajan temas relacionados a estos.</w:t>
      </w:r>
      <w:r w:rsidRPr="00192660">
        <w:rPr>
          <w:rFonts w:ascii="Garamond" w:hAnsi="Garamond"/>
        </w:rPr>
        <w:t xml:space="preserve"> </w:t>
      </w:r>
      <w:r w:rsidR="009F569D" w:rsidRPr="00192660">
        <w:rPr>
          <w:rFonts w:ascii="Garamond" w:hAnsi="Garamond"/>
        </w:rPr>
        <w:t>Investiga un ejemplo concreto de cada caso y completa el siguiente cuadro:</w:t>
      </w:r>
    </w:p>
    <w:p w14:paraId="244D7988" w14:textId="77777777" w:rsidR="008F7E0D" w:rsidRPr="008F7E0D" w:rsidRDefault="008F7E0D" w:rsidP="00395344">
      <w:pPr>
        <w:pStyle w:val="Sinespaciado"/>
        <w:jc w:val="both"/>
        <w:rPr>
          <w:rFonts w:ascii="Garamond" w:hAnsi="Garamond"/>
          <w:color w:val="FF0000"/>
        </w:rPr>
      </w:pPr>
    </w:p>
    <w:p w14:paraId="5EF5E43D" w14:textId="2AAA73BA" w:rsidR="008F7E0D" w:rsidRPr="008F7E0D" w:rsidRDefault="008F7E0D" w:rsidP="00395344">
      <w:pPr>
        <w:pStyle w:val="Sinespaciado"/>
        <w:jc w:val="both"/>
        <w:rPr>
          <w:rFonts w:ascii="Garamond" w:hAnsi="Garamond"/>
          <w:color w:val="FF0000"/>
        </w:rPr>
      </w:pPr>
      <w:r w:rsidRPr="008F7E0D">
        <w:rPr>
          <w:rFonts w:ascii="Garamond" w:hAnsi="Garamond"/>
          <w:color w:val="FF0000"/>
        </w:rPr>
        <w:t>Pueden existir diversas respuestas a partir de investigación. Entre ellos:</w:t>
      </w:r>
    </w:p>
    <w:p w14:paraId="2C281782" w14:textId="77777777" w:rsidR="00395344" w:rsidRDefault="00395344" w:rsidP="00395344">
      <w:pPr>
        <w:pStyle w:val="Sinespaciado"/>
        <w:jc w:val="both"/>
        <w:rPr>
          <w:rFonts w:ascii="Garamond" w:hAnsi="Garamond"/>
        </w:rPr>
      </w:pPr>
    </w:p>
    <w:tbl>
      <w:tblPr>
        <w:tblStyle w:val="Tablaconcuadrcula"/>
        <w:tblW w:w="0" w:type="auto"/>
        <w:tblLook w:val="04A0" w:firstRow="1" w:lastRow="0" w:firstColumn="1" w:lastColumn="0" w:noHBand="0" w:noVBand="1"/>
      </w:tblPr>
      <w:tblGrid>
        <w:gridCol w:w="3320"/>
        <w:gridCol w:w="3321"/>
        <w:gridCol w:w="3321"/>
      </w:tblGrid>
      <w:tr w:rsidR="00192660" w14:paraId="30F73B5E" w14:textId="77777777" w:rsidTr="00192660">
        <w:tc>
          <w:tcPr>
            <w:tcW w:w="3323" w:type="dxa"/>
          </w:tcPr>
          <w:p w14:paraId="753C639C" w14:textId="69964ABE" w:rsidR="00192660" w:rsidRPr="00C24639" w:rsidRDefault="00192660" w:rsidP="00C24639">
            <w:pPr>
              <w:pStyle w:val="Sinespaciado"/>
              <w:jc w:val="center"/>
              <w:rPr>
                <w:rFonts w:ascii="Garamond" w:hAnsi="Garamond"/>
                <w:b/>
              </w:rPr>
            </w:pPr>
            <w:r w:rsidRPr="00C24639">
              <w:rPr>
                <w:rFonts w:ascii="Garamond" w:hAnsi="Garamond"/>
                <w:b/>
              </w:rPr>
              <w:t>Tipo de Institución</w:t>
            </w:r>
          </w:p>
        </w:tc>
        <w:tc>
          <w:tcPr>
            <w:tcW w:w="3323" w:type="dxa"/>
          </w:tcPr>
          <w:p w14:paraId="28C64D16" w14:textId="30F83C01" w:rsidR="00192660" w:rsidRPr="00C24639" w:rsidRDefault="00192660" w:rsidP="00C24639">
            <w:pPr>
              <w:pStyle w:val="Sinespaciado"/>
              <w:jc w:val="center"/>
              <w:rPr>
                <w:rFonts w:ascii="Garamond" w:hAnsi="Garamond"/>
                <w:b/>
              </w:rPr>
            </w:pPr>
            <w:r w:rsidRPr="00C24639">
              <w:rPr>
                <w:rFonts w:ascii="Garamond" w:hAnsi="Garamond"/>
                <w:b/>
              </w:rPr>
              <w:t>Gubernamental</w:t>
            </w:r>
          </w:p>
        </w:tc>
        <w:tc>
          <w:tcPr>
            <w:tcW w:w="3323" w:type="dxa"/>
          </w:tcPr>
          <w:p w14:paraId="5A8810BE" w14:textId="6F78E728" w:rsidR="00192660" w:rsidRPr="00C24639" w:rsidRDefault="00192660" w:rsidP="00C24639">
            <w:pPr>
              <w:pStyle w:val="Sinespaciado"/>
              <w:jc w:val="center"/>
              <w:rPr>
                <w:rFonts w:ascii="Garamond" w:hAnsi="Garamond"/>
                <w:b/>
              </w:rPr>
            </w:pPr>
            <w:r w:rsidRPr="00C24639">
              <w:rPr>
                <w:rFonts w:ascii="Garamond" w:hAnsi="Garamond"/>
                <w:b/>
              </w:rPr>
              <w:t>No gubernamental</w:t>
            </w:r>
          </w:p>
        </w:tc>
      </w:tr>
      <w:tr w:rsidR="00192660" w14:paraId="02B1C9DD" w14:textId="77777777" w:rsidTr="00192660">
        <w:tc>
          <w:tcPr>
            <w:tcW w:w="3323" w:type="dxa"/>
          </w:tcPr>
          <w:p w14:paraId="17AD3FAC" w14:textId="45DA6EA0" w:rsidR="00192660" w:rsidRPr="00192660" w:rsidRDefault="00192660" w:rsidP="00395344">
            <w:pPr>
              <w:jc w:val="center"/>
              <w:rPr>
                <w:rFonts w:ascii="Garamond" w:hAnsi="Garamond"/>
                <w:b/>
              </w:rPr>
            </w:pPr>
            <w:r w:rsidRPr="00192660">
              <w:rPr>
                <w:rFonts w:ascii="Garamond" w:hAnsi="Garamond"/>
                <w:b/>
              </w:rPr>
              <w:t>Nombre</w:t>
            </w:r>
          </w:p>
        </w:tc>
        <w:tc>
          <w:tcPr>
            <w:tcW w:w="3323" w:type="dxa"/>
          </w:tcPr>
          <w:p w14:paraId="6C7057A3" w14:textId="56490923" w:rsidR="00192660" w:rsidRDefault="0045064C" w:rsidP="003A4028">
            <w:pPr>
              <w:rPr>
                <w:rFonts w:ascii="Garamond" w:hAnsi="Garamond"/>
              </w:rPr>
            </w:pPr>
            <w:r w:rsidRPr="0045064C">
              <w:rPr>
                <w:color w:val="FF0000"/>
                <w:shd w:val="clear" w:color="auto" w:fill="FFFFFF"/>
              </w:rPr>
              <w:t>El Instituto Nacional de Derechos Humanos (INDH)</w:t>
            </w:r>
          </w:p>
        </w:tc>
        <w:tc>
          <w:tcPr>
            <w:tcW w:w="3323" w:type="dxa"/>
          </w:tcPr>
          <w:p w14:paraId="2CDF0439" w14:textId="239F8F12" w:rsidR="00192660" w:rsidRPr="001772F4" w:rsidRDefault="001772F4" w:rsidP="001772F4">
            <w:pPr>
              <w:jc w:val="both"/>
              <w:rPr>
                <w:rFonts w:asciiTheme="minorHAnsi" w:hAnsiTheme="minorHAnsi" w:cstheme="minorHAnsi"/>
                <w:color w:val="FF0000"/>
              </w:rPr>
            </w:pPr>
            <w:r w:rsidRPr="001772F4">
              <w:rPr>
                <w:rFonts w:asciiTheme="minorHAnsi" w:hAnsiTheme="minorHAnsi" w:cstheme="minorHAnsi"/>
                <w:color w:val="FF0000"/>
              </w:rPr>
              <w:t>Fundación iguales</w:t>
            </w:r>
          </w:p>
        </w:tc>
      </w:tr>
      <w:tr w:rsidR="00192660" w14:paraId="497400F8" w14:textId="77777777" w:rsidTr="001772F4">
        <w:trPr>
          <w:trHeight w:val="2801"/>
        </w:trPr>
        <w:tc>
          <w:tcPr>
            <w:tcW w:w="3323" w:type="dxa"/>
          </w:tcPr>
          <w:p w14:paraId="7999DDE0" w14:textId="65AD875A" w:rsidR="00192660" w:rsidRDefault="00192660" w:rsidP="00395344">
            <w:pPr>
              <w:jc w:val="center"/>
              <w:rPr>
                <w:rFonts w:ascii="Garamond" w:hAnsi="Garamond"/>
              </w:rPr>
            </w:pPr>
            <w:r w:rsidRPr="00192660">
              <w:rPr>
                <w:rFonts w:ascii="Garamond" w:hAnsi="Garamond"/>
                <w:b/>
              </w:rPr>
              <w:t>¿Qué tipo de Derechos Humanos trabaja?</w:t>
            </w:r>
            <w:r>
              <w:rPr>
                <w:rFonts w:ascii="Garamond" w:hAnsi="Garamond"/>
              </w:rPr>
              <w:t xml:space="preserve"> Explique en breve su objetivo</w:t>
            </w:r>
          </w:p>
        </w:tc>
        <w:tc>
          <w:tcPr>
            <w:tcW w:w="3323" w:type="dxa"/>
          </w:tcPr>
          <w:p w14:paraId="1EE1DC3B" w14:textId="495CA96C" w:rsidR="00192660" w:rsidRPr="0045064C" w:rsidRDefault="0045064C" w:rsidP="0045064C">
            <w:pPr>
              <w:pStyle w:val="Sinespaciado"/>
              <w:jc w:val="both"/>
              <w:rPr>
                <w:rFonts w:ascii="Garamond" w:hAnsi="Garamond"/>
                <w:color w:val="FF0000"/>
              </w:rPr>
            </w:pPr>
            <w:r>
              <w:rPr>
                <w:color w:val="FF0000"/>
                <w:shd w:val="clear" w:color="auto" w:fill="FFFFFF"/>
              </w:rPr>
              <w:t>C</w:t>
            </w:r>
            <w:r w:rsidRPr="0045064C">
              <w:rPr>
                <w:color w:val="FF0000"/>
                <w:shd w:val="clear" w:color="auto" w:fill="FFFFFF"/>
              </w:rPr>
              <w:t>orporación autónoma de derecho público. Se crea en 2005 al alero de las conclusiones del Informe Rettig (1991), y busca promover y proteger los derechos humanos de todos las personas que habitan en Chile, establecidos en las normas constitucionales y legales; en los tratados internacionales suscritos y ratificados por Chile y que se encuentran vigentes, así como los emanados de los principios generales del derecho, reconocidos por la comunidad internacional.</w:t>
            </w:r>
          </w:p>
        </w:tc>
        <w:tc>
          <w:tcPr>
            <w:tcW w:w="3323" w:type="dxa"/>
          </w:tcPr>
          <w:p w14:paraId="59CA8598" w14:textId="6E00ED74" w:rsidR="00192660" w:rsidRPr="001772F4" w:rsidRDefault="001772F4" w:rsidP="001772F4">
            <w:pPr>
              <w:pStyle w:val="Sinespaciado"/>
              <w:jc w:val="both"/>
              <w:rPr>
                <w:rFonts w:cstheme="minorHAnsi"/>
                <w:color w:val="FF0000"/>
              </w:rPr>
            </w:pPr>
            <w:r w:rsidRPr="001772F4">
              <w:rPr>
                <w:rFonts w:cstheme="minorHAnsi"/>
                <w:color w:val="FF0000"/>
              </w:rPr>
              <w:t>Fundación Iguales nace el 6 de junio de 2011, gracias al trabajo del escritor Pablo Simonetti, el ingeniero Luis Larraín y el abogado Antonio Bascuñán, quienes se reunieron con la idea de crear una institución que trabajara en pos de la igualdad de derechos y la no discriminación de la diversidad sexual.</w:t>
            </w:r>
          </w:p>
        </w:tc>
      </w:tr>
      <w:tr w:rsidR="00192660" w14:paraId="64594395" w14:textId="77777777" w:rsidTr="00192660">
        <w:tc>
          <w:tcPr>
            <w:tcW w:w="3323" w:type="dxa"/>
          </w:tcPr>
          <w:p w14:paraId="16C87761" w14:textId="186EEF32" w:rsidR="00192660" w:rsidRDefault="00192660" w:rsidP="00395344">
            <w:pPr>
              <w:jc w:val="center"/>
              <w:rPr>
                <w:rFonts w:ascii="Garamond" w:hAnsi="Garamond"/>
              </w:rPr>
            </w:pPr>
            <w:r w:rsidRPr="00395344">
              <w:rPr>
                <w:rFonts w:ascii="Garamond" w:hAnsi="Garamond"/>
                <w:b/>
              </w:rPr>
              <w:t>¿Qué actividades realiza?</w:t>
            </w:r>
            <w:r>
              <w:rPr>
                <w:rFonts w:ascii="Garamond" w:hAnsi="Garamond"/>
              </w:rPr>
              <w:t xml:space="preserve"> Explique dos ideas</w:t>
            </w:r>
          </w:p>
        </w:tc>
        <w:tc>
          <w:tcPr>
            <w:tcW w:w="3323" w:type="dxa"/>
          </w:tcPr>
          <w:p w14:paraId="7617EF0C" w14:textId="77777777" w:rsidR="00192660" w:rsidRPr="001D6E39" w:rsidRDefault="001D6E39" w:rsidP="001D6E39">
            <w:pPr>
              <w:pStyle w:val="Sinespaciado"/>
              <w:jc w:val="both"/>
              <w:rPr>
                <w:color w:val="FF0000"/>
              </w:rPr>
            </w:pPr>
            <w:r w:rsidRPr="001D6E39">
              <w:rPr>
                <w:color w:val="FF0000"/>
              </w:rPr>
              <w:t>- Una vez al año elabora un informe sobre sus actividades, la situación nacional de derechos humanos y hacer recomendaciones para su debido resguardo y respeto. Dicho informe debe ser presentado a el/la Presidente/a de la República, al Congreso Nacional y a el/la Presidente/a de la Corte Suprema.</w:t>
            </w:r>
          </w:p>
          <w:p w14:paraId="23988B92" w14:textId="1113FE53" w:rsidR="001D6E39" w:rsidRPr="001D6E39" w:rsidRDefault="001D6E39" w:rsidP="001D6E39">
            <w:pPr>
              <w:pStyle w:val="Sinespaciado"/>
              <w:jc w:val="both"/>
              <w:rPr>
                <w:color w:val="FF0000"/>
              </w:rPr>
            </w:pPr>
            <w:r w:rsidRPr="001D6E39">
              <w:rPr>
                <w:color w:val="FF0000"/>
              </w:rPr>
              <w:t>- Comunica al Gobierno y a distintos órganos del Estado su opinión sobre situaciones relativas a derechos humanos que ocurran en nuestro país. Para ello puede solicitar informes al organismo pertinente.</w:t>
            </w:r>
          </w:p>
        </w:tc>
        <w:tc>
          <w:tcPr>
            <w:tcW w:w="3323" w:type="dxa"/>
          </w:tcPr>
          <w:p w14:paraId="0F16B100" w14:textId="09571605" w:rsidR="00192660" w:rsidRPr="001772F4" w:rsidRDefault="001772F4" w:rsidP="001772F4">
            <w:pPr>
              <w:pStyle w:val="Sinespaciado"/>
              <w:jc w:val="both"/>
              <w:rPr>
                <w:rFonts w:cstheme="minorHAnsi"/>
                <w:color w:val="FF0000"/>
              </w:rPr>
            </w:pPr>
            <w:r w:rsidRPr="001772F4">
              <w:rPr>
                <w:rFonts w:cstheme="minorHAnsi"/>
                <w:color w:val="FF0000"/>
              </w:rPr>
              <w:t>-Participan de foros, conversatorios, char</w:t>
            </w:r>
            <w:r>
              <w:rPr>
                <w:rFonts w:cstheme="minorHAnsi"/>
                <w:color w:val="FF0000"/>
              </w:rPr>
              <w:t>las que difunden sus principios a la sociedad civil.</w:t>
            </w:r>
          </w:p>
          <w:p w14:paraId="2E2F36E2" w14:textId="331AB751" w:rsidR="001772F4" w:rsidRPr="001772F4" w:rsidRDefault="001772F4" w:rsidP="001772F4">
            <w:pPr>
              <w:pStyle w:val="Sinespaciado"/>
              <w:jc w:val="both"/>
              <w:rPr>
                <w:rFonts w:cstheme="minorHAnsi"/>
                <w:color w:val="FF0000"/>
              </w:rPr>
            </w:pPr>
            <w:r w:rsidRPr="001772F4">
              <w:rPr>
                <w:rFonts w:cstheme="minorHAnsi"/>
                <w:color w:val="FF0000"/>
              </w:rPr>
              <w:t>-</w:t>
            </w:r>
            <w:r w:rsidRPr="001772F4">
              <w:rPr>
                <w:rFonts w:cstheme="minorHAnsi"/>
                <w:color w:val="FF0000"/>
                <w:shd w:val="clear" w:color="auto" w:fill="FFFFFF"/>
              </w:rPr>
              <w:t xml:space="preserve"> Reuniones con bancadas de los distintos partidos políticos, para que apoyen la promoción de derechos de disidencias sexuales.</w:t>
            </w:r>
          </w:p>
        </w:tc>
      </w:tr>
    </w:tbl>
    <w:p w14:paraId="6BFD9E20" w14:textId="191AA67A" w:rsidR="009F569D" w:rsidRPr="003A4028" w:rsidRDefault="009F569D" w:rsidP="003A4028">
      <w:pPr>
        <w:rPr>
          <w:rFonts w:ascii="Garamond" w:hAnsi="Garamond"/>
        </w:rPr>
      </w:pPr>
    </w:p>
    <w:p w14:paraId="69246C72" w14:textId="1B05F826" w:rsidR="003A4028" w:rsidRPr="003A4028" w:rsidRDefault="003A4028" w:rsidP="003A4028">
      <w:pPr>
        <w:rPr>
          <w:rFonts w:ascii="Garamond" w:hAnsi="Garamond"/>
          <w:b/>
        </w:rPr>
      </w:pPr>
      <w:r w:rsidRPr="003A4028">
        <w:rPr>
          <w:rFonts w:ascii="Garamond" w:hAnsi="Garamond"/>
          <w:b/>
        </w:rPr>
        <w:t>VI</w:t>
      </w:r>
      <w:r w:rsidR="00B841BF">
        <w:rPr>
          <w:rFonts w:ascii="Garamond" w:hAnsi="Garamond"/>
          <w:b/>
        </w:rPr>
        <w:t>I</w:t>
      </w:r>
      <w:r w:rsidRPr="003A4028">
        <w:rPr>
          <w:rFonts w:ascii="Garamond" w:hAnsi="Garamond"/>
          <w:b/>
        </w:rPr>
        <w:t>. Violación de los Derechos Humanos. Pasado-Presente</w:t>
      </w:r>
    </w:p>
    <w:p w14:paraId="356142C8" w14:textId="6AFCEF7C" w:rsidR="003A4028" w:rsidRPr="00395344" w:rsidRDefault="00395344" w:rsidP="003A4028">
      <w:pPr>
        <w:jc w:val="both"/>
        <w:rPr>
          <w:rFonts w:ascii="Garamond" w:hAnsi="Garamond"/>
          <w:b/>
        </w:rPr>
      </w:pPr>
      <w:r>
        <w:rPr>
          <w:rFonts w:ascii="Garamond" w:hAnsi="Garamond"/>
          <w:b/>
        </w:rPr>
        <w:t xml:space="preserve">a. </w:t>
      </w:r>
      <w:r w:rsidR="003A4028" w:rsidRPr="00395344">
        <w:rPr>
          <w:rFonts w:ascii="Garamond" w:hAnsi="Garamond"/>
          <w:b/>
        </w:rPr>
        <w:t>¿Qué diferencias existen entre una violación sistemática a los derechos humanos y una esporádica? ¿qué condiciones deben existir para que sea sistemática?</w:t>
      </w:r>
    </w:p>
    <w:p w14:paraId="6F4BC5AD" w14:textId="77777777" w:rsidR="003A4028" w:rsidRPr="003A4028" w:rsidRDefault="003A4028" w:rsidP="003A4028">
      <w:pPr>
        <w:jc w:val="both"/>
        <w:rPr>
          <w:rFonts w:ascii="Garamond" w:hAnsi="Garamond"/>
        </w:rPr>
      </w:pPr>
      <w:r w:rsidRPr="003A4028">
        <w:rPr>
          <w:rFonts w:ascii="Garamond" w:hAnsi="Garamond"/>
          <w:noProof/>
          <w:lang w:val="es-ES" w:eastAsia="es-ES"/>
        </w:rPr>
        <mc:AlternateContent>
          <mc:Choice Requires="wps">
            <w:drawing>
              <wp:anchor distT="0" distB="0" distL="114300" distR="114300" simplePos="0" relativeHeight="251663360" behindDoc="0" locked="0" layoutInCell="1" allowOverlap="1" wp14:anchorId="157F9C2E" wp14:editId="6CEFDCF2">
                <wp:simplePos x="0" y="0"/>
                <wp:positionH relativeFrom="margin">
                  <wp:align>left</wp:align>
                </wp:positionH>
                <wp:positionV relativeFrom="paragraph">
                  <wp:posOffset>24765</wp:posOffset>
                </wp:positionV>
                <wp:extent cx="6134100" cy="1304925"/>
                <wp:effectExtent l="0" t="0" r="19050" b="28575"/>
                <wp:wrapNone/>
                <wp:docPr id="6" name="Cuadro de texto 6"/>
                <wp:cNvGraphicFramePr/>
                <a:graphic xmlns:a="http://schemas.openxmlformats.org/drawingml/2006/main">
                  <a:graphicData uri="http://schemas.microsoft.com/office/word/2010/wordprocessingShape">
                    <wps:wsp>
                      <wps:cNvSpPr txBox="1"/>
                      <wps:spPr>
                        <a:xfrm>
                          <a:off x="0" y="0"/>
                          <a:ext cx="6134100" cy="1304925"/>
                        </a:xfrm>
                        <a:prstGeom prst="rect">
                          <a:avLst/>
                        </a:prstGeom>
                        <a:solidFill>
                          <a:schemeClr val="lt1"/>
                        </a:solidFill>
                        <a:ln w="6350">
                          <a:solidFill>
                            <a:prstClr val="black"/>
                          </a:solidFill>
                        </a:ln>
                      </wps:spPr>
                      <wps:txbx>
                        <w:txbxContent>
                          <w:p w14:paraId="32BB8539" w14:textId="77777777" w:rsidR="008F7E0D" w:rsidRDefault="008F7E0D" w:rsidP="008F7E0D">
                            <w:pPr>
                              <w:pStyle w:val="Sinespaciado"/>
                              <w:jc w:val="both"/>
                              <w:rPr>
                                <w:color w:val="FF0000"/>
                              </w:rPr>
                            </w:pPr>
                            <w:r>
                              <w:rPr>
                                <w:color w:val="FF0000"/>
                              </w:rPr>
                              <w:t>V</w:t>
                            </w:r>
                            <w:r w:rsidRPr="008F7E0D">
                              <w:rPr>
                                <w:color w:val="FF0000"/>
                              </w:rPr>
                              <w:t xml:space="preserve">iolación </w:t>
                            </w:r>
                            <w:r>
                              <w:rPr>
                                <w:color w:val="FF0000"/>
                              </w:rPr>
                              <w:t xml:space="preserve">sistemática se refiere a un actuar planeado y con objetivo que pasa a llevar derechos humanos. En este sentido, un ejemplo claro es durante el periodo de Dictadura en Chile (1973-1990), donde se crearon instituciones represivas como la Dina y CNI, </w:t>
                            </w:r>
                            <w:r w:rsidRPr="008F7E0D">
                              <w:rPr>
                                <w:color w:val="FF0000"/>
                              </w:rPr>
                              <w:t>hubo una línea de trabajo por parte del Estado centrada en reprimir, violentar, asesinar a chilenos que pensaban distinto</w:t>
                            </w:r>
                            <w:r>
                              <w:rPr>
                                <w:color w:val="FF0000"/>
                              </w:rPr>
                              <w:t xml:space="preserve">. </w:t>
                            </w:r>
                          </w:p>
                          <w:p w14:paraId="6997D04E" w14:textId="10CD63BB" w:rsidR="009364D0" w:rsidRDefault="008F7E0D" w:rsidP="008F7E0D">
                            <w:pPr>
                              <w:pStyle w:val="Sinespaciado"/>
                              <w:jc w:val="both"/>
                              <w:rPr>
                                <w:color w:val="FF0000"/>
                              </w:rPr>
                            </w:pPr>
                            <w:r>
                              <w:rPr>
                                <w:color w:val="FF0000"/>
                              </w:rPr>
                              <w:t xml:space="preserve">Mientras que </w:t>
                            </w:r>
                            <w:r w:rsidR="009364D0">
                              <w:rPr>
                                <w:color w:val="FF0000"/>
                              </w:rPr>
                              <w:t>violación</w:t>
                            </w:r>
                            <w:r>
                              <w:rPr>
                                <w:color w:val="FF0000"/>
                              </w:rPr>
                              <w:t xml:space="preserve"> </w:t>
                            </w:r>
                            <w:r w:rsidR="009364D0">
                              <w:rPr>
                                <w:color w:val="FF0000"/>
                              </w:rPr>
                              <w:t xml:space="preserve">esporádica, se refiere a la violación de derechos humanos por agentes del Estado que sobrepasan la legalidad, pero </w:t>
                            </w:r>
                            <w:r w:rsidRPr="008F7E0D">
                              <w:rPr>
                                <w:color w:val="FF0000"/>
                              </w:rPr>
                              <w:t>no tiene una línea cara</w:t>
                            </w:r>
                            <w:r w:rsidR="009364D0">
                              <w:rPr>
                                <w:color w:val="FF0000"/>
                              </w:rPr>
                              <w:t>cterística del actuar del Estado</w:t>
                            </w:r>
                            <w:r w:rsidRPr="008F7E0D">
                              <w:rPr>
                                <w:color w:val="FF0000"/>
                              </w:rPr>
                              <w:t>.</w:t>
                            </w:r>
                          </w:p>
                          <w:p w14:paraId="4F08AA93" w14:textId="4680A7E5" w:rsidR="003A4028" w:rsidRPr="008F7E0D" w:rsidRDefault="008F7E0D" w:rsidP="008F7E0D">
                            <w:pPr>
                              <w:pStyle w:val="Sinespaciado"/>
                              <w:jc w:val="both"/>
                              <w:rPr>
                                <w:color w:val="FF0000"/>
                              </w:rPr>
                            </w:pPr>
                            <w:r w:rsidRPr="008F7E0D">
                              <w:rPr>
                                <w:color w:val="FF0000"/>
                              </w:rPr>
                              <w:t xml:space="preserve">Es importante reconocer que ambas son injustificadas y reprochables.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7F9C2E" id="Cuadro de texto 6" o:spid="_x0000_s1035" type="#_x0000_t202" style="position:absolute;left:0;text-align:left;margin-left:0;margin-top:1.95pt;width:483pt;height:102.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" fillcolor="white [3201]" strokeweight=".5pt">
                <v:textbox>
                  <w:txbxContent>
                    <w:p w14:paraId="32BB8539" w14:textId="77777777" w:rsidR="008F7E0D" w:rsidRDefault="008F7E0D" w:rsidP="008F7E0D">
                      <w:pPr>
                        <w:pStyle w:val="Sinespaciado"/>
                        <w:jc w:val="both"/>
                        <w:rPr>
                          <w:color w:val="FF0000"/>
                        </w:rPr>
                      </w:pPr>
                      <w:r>
                        <w:rPr>
                          <w:color w:val="FF0000"/>
                        </w:rPr>
                        <w:t>V</w:t>
                      </w:r>
                      <w:r w:rsidRPr="008F7E0D">
                        <w:rPr>
                          <w:color w:val="FF0000"/>
                        </w:rPr>
                        <w:t xml:space="preserve">iolación </w:t>
                      </w:r>
                      <w:r>
                        <w:rPr>
                          <w:color w:val="FF0000"/>
                        </w:rPr>
                        <w:t xml:space="preserve">sistemática se refiere a un actuar planeado y con objetivo que pasa a llevar derechos humanos. En este sentido, un ejemplo claro es durante el periodo de Dictadura en Chile (1973-1990), donde se crearon instituciones represivas como la Dina y CNI, </w:t>
                      </w:r>
                      <w:r w:rsidRPr="008F7E0D">
                        <w:rPr>
                          <w:color w:val="FF0000"/>
                        </w:rPr>
                        <w:t>hubo una línea de trabajo por parte del Estado centrada en reprimir, violentar, asesinar a chilenos que pensaban distinto</w:t>
                      </w:r>
                      <w:r>
                        <w:rPr>
                          <w:color w:val="FF0000"/>
                        </w:rPr>
                        <w:t xml:space="preserve">. </w:t>
                      </w:r>
                    </w:p>
                    <w:p w14:paraId="6997D04E" w14:textId="10CD63BB" w:rsidR="009364D0" w:rsidRDefault="008F7E0D" w:rsidP="008F7E0D">
                      <w:pPr>
                        <w:pStyle w:val="Sinespaciado"/>
                        <w:jc w:val="both"/>
                        <w:rPr>
                          <w:color w:val="FF0000"/>
                        </w:rPr>
                      </w:pPr>
                      <w:r>
                        <w:rPr>
                          <w:color w:val="FF0000"/>
                        </w:rPr>
                        <w:t xml:space="preserve">Mientras que </w:t>
                      </w:r>
                      <w:r w:rsidR="009364D0">
                        <w:rPr>
                          <w:color w:val="FF0000"/>
                        </w:rPr>
                        <w:t>violación</w:t>
                      </w:r>
                      <w:r>
                        <w:rPr>
                          <w:color w:val="FF0000"/>
                        </w:rPr>
                        <w:t xml:space="preserve"> </w:t>
                      </w:r>
                      <w:r w:rsidR="009364D0">
                        <w:rPr>
                          <w:color w:val="FF0000"/>
                        </w:rPr>
                        <w:t xml:space="preserve">esporádica, se refiere a la violación de derechos humanos por agentes del Estado que sobrepasan la legalidad, pero </w:t>
                      </w:r>
                      <w:r w:rsidRPr="008F7E0D">
                        <w:rPr>
                          <w:color w:val="FF0000"/>
                        </w:rPr>
                        <w:t>no tiene una línea cara</w:t>
                      </w:r>
                      <w:r w:rsidR="009364D0">
                        <w:rPr>
                          <w:color w:val="FF0000"/>
                        </w:rPr>
                        <w:t>cterística del actuar del Estado</w:t>
                      </w:r>
                      <w:r w:rsidRPr="008F7E0D">
                        <w:rPr>
                          <w:color w:val="FF0000"/>
                        </w:rPr>
                        <w:t>.</w:t>
                      </w:r>
                    </w:p>
                    <w:p w14:paraId="4F08AA93" w14:textId="4680A7E5" w:rsidR="003A4028" w:rsidRPr="008F7E0D" w:rsidRDefault="008F7E0D" w:rsidP="008F7E0D">
                      <w:pPr>
                        <w:pStyle w:val="Sinespaciado"/>
                        <w:jc w:val="both"/>
                        <w:rPr>
                          <w:color w:val="FF0000"/>
                        </w:rPr>
                      </w:pPr>
                      <w:r w:rsidRPr="008F7E0D">
                        <w:rPr>
                          <w:color w:val="FF0000"/>
                        </w:rPr>
                        <w:t xml:space="preserve">Es importante reconocer que ambas son injustificadas y reprochables. </w:t>
                      </w:r>
                    </w:p>
                  </w:txbxContent>
                </v:textbox>
                <w10:wrap anchorx="margin"/>
              </v:shape>
            </w:pict>
          </mc:Fallback>
        </mc:AlternateContent>
      </w:r>
    </w:p>
    <w:p w14:paraId="48EB6194" w14:textId="77777777" w:rsidR="003A4028" w:rsidRPr="003A4028" w:rsidRDefault="003A4028" w:rsidP="003A4028">
      <w:pPr>
        <w:jc w:val="both"/>
        <w:rPr>
          <w:rFonts w:ascii="Garamond" w:hAnsi="Garamond"/>
        </w:rPr>
      </w:pPr>
    </w:p>
    <w:p w14:paraId="4E3F6537" w14:textId="4D65D1AF" w:rsidR="00395344" w:rsidRDefault="00395344" w:rsidP="003A4028">
      <w:pPr>
        <w:rPr>
          <w:rFonts w:ascii="Garamond" w:hAnsi="Garamond"/>
          <w:b/>
        </w:rPr>
      </w:pPr>
    </w:p>
    <w:p w14:paraId="5B6CDD2E" w14:textId="0380CD20" w:rsidR="008F7E0D" w:rsidRDefault="008F7E0D" w:rsidP="003A4028">
      <w:pPr>
        <w:rPr>
          <w:rFonts w:ascii="Garamond" w:hAnsi="Garamond"/>
          <w:b/>
        </w:rPr>
      </w:pPr>
    </w:p>
    <w:p w14:paraId="7F49EF8E" w14:textId="77777777" w:rsidR="009364D0" w:rsidRDefault="009364D0" w:rsidP="003A4028">
      <w:pPr>
        <w:rPr>
          <w:rFonts w:ascii="Garamond" w:hAnsi="Garamond"/>
          <w:b/>
        </w:rPr>
      </w:pPr>
    </w:p>
    <w:p w14:paraId="562A00F0" w14:textId="14651E2E" w:rsidR="00395344" w:rsidRDefault="009364D0" w:rsidP="003A4028">
      <w:pPr>
        <w:rPr>
          <w:rFonts w:ascii="Garamond" w:hAnsi="Garamond"/>
          <w:b/>
        </w:rPr>
      </w:pPr>
      <w:r w:rsidRPr="003A4028">
        <w:rPr>
          <w:rFonts w:ascii="Garamond" w:hAnsi="Garamond"/>
          <w:noProof/>
          <w:lang w:val="es-ES" w:eastAsia="es-ES"/>
        </w:rPr>
        <mc:AlternateContent>
          <mc:Choice Requires="wps">
            <w:drawing>
              <wp:anchor distT="0" distB="0" distL="114300" distR="114300" simplePos="0" relativeHeight="251683840" behindDoc="0" locked="0" layoutInCell="1" allowOverlap="1" wp14:anchorId="7AD6BD59" wp14:editId="13160D8E">
                <wp:simplePos x="0" y="0"/>
                <wp:positionH relativeFrom="margin">
                  <wp:align>left</wp:align>
                </wp:positionH>
                <wp:positionV relativeFrom="paragraph">
                  <wp:posOffset>305435</wp:posOffset>
                </wp:positionV>
                <wp:extent cx="6134100" cy="1209675"/>
                <wp:effectExtent l="0" t="0" r="19050" b="28575"/>
                <wp:wrapNone/>
                <wp:docPr id="20" name="Cuadro de texto 20"/>
                <wp:cNvGraphicFramePr/>
                <a:graphic xmlns:a="http://schemas.openxmlformats.org/drawingml/2006/main">
                  <a:graphicData uri="http://schemas.microsoft.com/office/word/2010/wordprocessingShape">
                    <wps:wsp>
                      <wps:cNvSpPr txBox="1"/>
                      <wps:spPr>
                        <a:xfrm>
                          <a:off x="0" y="0"/>
                          <a:ext cx="6134100" cy="1209675"/>
                        </a:xfrm>
                        <a:prstGeom prst="rect">
                          <a:avLst/>
                        </a:prstGeom>
                        <a:solidFill>
                          <a:schemeClr val="lt1"/>
                        </a:solidFill>
                        <a:ln w="6350">
                          <a:solidFill>
                            <a:prstClr val="black"/>
                          </a:solidFill>
                        </a:ln>
                      </wps:spPr>
                      <wps:txbx>
                        <w:txbxContent>
                          <w:p w14:paraId="5B4D30C8" w14:textId="78673940" w:rsidR="00395344" w:rsidRPr="009364D0" w:rsidRDefault="009364D0" w:rsidP="009364D0">
                            <w:pPr>
                              <w:pStyle w:val="Sinespaciado"/>
                              <w:rPr>
                                <w:color w:val="FF0000"/>
                              </w:rPr>
                            </w:pPr>
                            <w:r w:rsidRPr="009364D0">
                              <w:rPr>
                                <w:color w:val="FF0000"/>
                              </w:rPr>
                              <w:t>Respuesta de opinión, importante la argumentación.</w:t>
                            </w:r>
                          </w:p>
                          <w:p w14:paraId="2B0C4170" w14:textId="11DA13A4" w:rsidR="009364D0" w:rsidRPr="009364D0" w:rsidRDefault="009364D0" w:rsidP="009364D0">
                            <w:pPr>
                              <w:pStyle w:val="Sinespaciado"/>
                              <w:jc w:val="both"/>
                              <w:rPr>
                                <w:color w:val="FF0000"/>
                              </w:rPr>
                            </w:pPr>
                            <w:r w:rsidRPr="009364D0">
                              <w:rPr>
                                <w:color w:val="FF0000"/>
                              </w:rPr>
                              <w:t xml:space="preserve">Recordar que para que sea sistemático deben existir instituciones que deliberadamente se creen con un objetivo específico que violenta DD.HH. </w:t>
                            </w:r>
                            <w:r>
                              <w:rPr>
                                <w:color w:val="FF0000"/>
                              </w:rPr>
                              <w:t>Carabineros en la actualidad, como agentes del Estado, muchas veces se ha visto cuestionado por el exceso de violencia en su actuar, existen diversos casos que demuestran violación a los derechos humanos, sin embargo, no es un ejemplo de violación sistemática, debido a que no es una línea de trabajo deliberado por parte de esta institución.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AD6BD59" id="Cuadro de texto 20" o:spid="_x0000_s1036" type="#_x0000_t202" style="position:absolute;margin-left:0;margin-top:24.05pt;width:483pt;height:95.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" fillcolor="white [3201]" strokeweight=".5pt">
                <v:textbox>
                  <w:txbxContent>
                    <w:p w14:paraId="5B4D30C8" w14:textId="78673940" w:rsidR="00395344" w:rsidRPr="009364D0" w:rsidRDefault="009364D0" w:rsidP="009364D0">
                      <w:pPr>
                        <w:pStyle w:val="Sinespaciado"/>
                        <w:rPr>
                          <w:color w:val="FF0000"/>
                        </w:rPr>
                      </w:pPr>
                      <w:r w:rsidRPr="009364D0">
                        <w:rPr>
                          <w:color w:val="FF0000"/>
                        </w:rPr>
                        <w:t>Respuesta de opinión, importante la argumentación.</w:t>
                      </w:r>
                    </w:p>
                    <w:p w14:paraId="2B0C4170" w14:textId="11DA13A4" w:rsidR="009364D0" w:rsidRPr="009364D0" w:rsidRDefault="009364D0" w:rsidP="009364D0">
                      <w:pPr>
                        <w:pStyle w:val="Sinespaciado"/>
                        <w:jc w:val="both"/>
                        <w:rPr>
                          <w:color w:val="FF0000"/>
                        </w:rPr>
                      </w:pPr>
                      <w:r w:rsidRPr="009364D0">
                        <w:rPr>
                          <w:color w:val="FF0000"/>
                        </w:rPr>
                        <w:t xml:space="preserve">Recordar que para que sea sistemático deben existir instituciones que deliberadamente se creen con un objetivo específico que violenta DD.HH. </w:t>
                      </w:r>
                      <w:r>
                        <w:rPr>
                          <w:color w:val="FF0000"/>
                        </w:rPr>
                        <w:t>Carabineros en la actualidad, como agentes del Estado, muchas veces se ha visto cuestionado por el exceso de violencia en su actuar, existen diversos casos que demuestran violación a los derechos humanos, sin embargo, no es un ejemplo de violación sistemática, debido a que no es una línea de trabajo deliberado por parte de esta institución.</w:t>
                      </w:r>
                    </w:p>
                  </w:txbxContent>
                </v:textbox>
                <w10:wrap anchorx="margin"/>
              </v:shape>
            </w:pict>
          </mc:Fallback>
        </mc:AlternateContent>
      </w:r>
      <w:r w:rsidR="00395344">
        <w:rPr>
          <w:rFonts w:ascii="Garamond" w:hAnsi="Garamond"/>
          <w:b/>
        </w:rPr>
        <w:t xml:space="preserve">b. ¿Crees que actualmente existe una violación sistemática a los Derechos Humanos? </w:t>
      </w:r>
      <w:r w:rsidR="00395344" w:rsidRPr="00395344">
        <w:rPr>
          <w:rFonts w:ascii="Garamond" w:hAnsi="Garamond"/>
        </w:rPr>
        <w:t>Fundamente</w:t>
      </w:r>
    </w:p>
    <w:p w14:paraId="2E293459" w14:textId="336DBFD5" w:rsidR="00395344" w:rsidRDefault="00395344" w:rsidP="003A4028">
      <w:pPr>
        <w:rPr>
          <w:rFonts w:ascii="Garamond" w:hAnsi="Garamond"/>
          <w:b/>
        </w:rPr>
      </w:pPr>
    </w:p>
    <w:p w14:paraId="48F3D601" w14:textId="77777777" w:rsidR="00395344" w:rsidRDefault="00395344" w:rsidP="003A4028">
      <w:pPr>
        <w:rPr>
          <w:rFonts w:ascii="Garamond" w:hAnsi="Garamond"/>
          <w:b/>
        </w:rPr>
      </w:pPr>
    </w:p>
    <w:p w14:paraId="6670A736" w14:textId="3303185C" w:rsidR="009364D0" w:rsidRPr="001D6E39" w:rsidRDefault="001D6E39" w:rsidP="001D6E39">
      <w:pPr>
        <w:rPr>
          <w:rFonts w:ascii="Garamond" w:hAnsi="Garamond"/>
          <w:b/>
        </w:rPr>
      </w:pPr>
      <w:r>
        <w:rPr>
          <w:rFonts w:ascii="Garamond" w:hAnsi="Garamond"/>
          <w:b/>
        </w:rPr>
        <w:t>1973-199</w:t>
      </w:r>
    </w:p>
    <w:p w14:paraId="43AD9E9A" w14:textId="77777777" w:rsidR="009364D0" w:rsidRDefault="009364D0" w:rsidP="007935AC">
      <w:pPr>
        <w:pStyle w:val="Sinespaciado"/>
        <w:jc w:val="both"/>
        <w:rPr>
          <w:rFonts w:ascii="Garamond" w:hAnsi="Garamond"/>
          <w:b/>
          <w:smallCaps/>
        </w:rPr>
      </w:pPr>
    </w:p>
    <w:p w14:paraId="2727A5A6" w14:textId="0ACBB363" w:rsidR="0099612A" w:rsidRPr="00692FD3" w:rsidRDefault="0099612A" w:rsidP="007935AC">
      <w:pPr>
        <w:pStyle w:val="Sinespaciado"/>
        <w:jc w:val="both"/>
        <w:rPr>
          <w:rFonts w:ascii="Garamond" w:hAnsi="Garamond"/>
          <w:b/>
          <w:smallCaps/>
        </w:rPr>
      </w:pPr>
      <w:r w:rsidRPr="00692FD3">
        <w:rPr>
          <w:rFonts w:ascii="Garamond" w:hAnsi="Garamond"/>
          <w:b/>
          <w:smallCaps/>
        </w:rPr>
        <w:t>Pasado: 1973-1990</w:t>
      </w:r>
    </w:p>
    <w:p w14:paraId="1A1EC1F0" w14:textId="77777777" w:rsidR="0099612A" w:rsidRPr="0099612A" w:rsidRDefault="0099612A" w:rsidP="007935AC">
      <w:pPr>
        <w:pStyle w:val="Sinespaciado"/>
        <w:jc w:val="both"/>
        <w:rPr>
          <w:rFonts w:ascii="Garamond" w:hAnsi="Garamond"/>
          <w:b/>
        </w:rPr>
      </w:pPr>
    </w:p>
    <w:p w14:paraId="46F736B2" w14:textId="491A36DC" w:rsidR="003A4028" w:rsidRDefault="00395344" w:rsidP="007935AC">
      <w:pPr>
        <w:pStyle w:val="Sinespaciado"/>
        <w:jc w:val="both"/>
        <w:rPr>
          <w:rFonts w:ascii="Garamond" w:hAnsi="Garamond"/>
        </w:rPr>
      </w:pPr>
      <w:r w:rsidRPr="0099612A">
        <w:rPr>
          <w:rFonts w:ascii="Garamond" w:hAnsi="Garamond"/>
          <w:b/>
        </w:rPr>
        <w:t>c.</w:t>
      </w:r>
      <w:r w:rsidRPr="007935AC">
        <w:rPr>
          <w:rFonts w:ascii="Garamond" w:hAnsi="Garamond"/>
        </w:rPr>
        <w:t xml:space="preserve"> </w:t>
      </w:r>
      <w:r w:rsidR="007935AC" w:rsidRPr="007935AC">
        <w:rPr>
          <w:rFonts w:ascii="Garamond" w:hAnsi="Garamond"/>
        </w:rPr>
        <w:t>Investiga dos</w:t>
      </w:r>
      <w:r w:rsidR="003A4028" w:rsidRPr="007935AC">
        <w:rPr>
          <w:rFonts w:ascii="Garamond" w:hAnsi="Garamond"/>
        </w:rPr>
        <w:t xml:space="preserve"> casos de vulneración de DD.HH del periodo 1973-1990. Identifica nombre de víctimas y breve descripción del hecho.</w:t>
      </w:r>
    </w:p>
    <w:p w14:paraId="0DB771B6" w14:textId="1F0A09F0" w:rsidR="009364D0" w:rsidRPr="009364D0" w:rsidRDefault="009364D0" w:rsidP="007935AC">
      <w:pPr>
        <w:pStyle w:val="Sinespaciado"/>
        <w:jc w:val="both"/>
        <w:rPr>
          <w:rFonts w:ascii="Garamond" w:hAnsi="Garamond"/>
          <w:color w:val="FF0000"/>
        </w:rPr>
      </w:pPr>
      <w:r w:rsidRPr="009364D0">
        <w:rPr>
          <w:rFonts w:ascii="Garamond" w:hAnsi="Garamond"/>
          <w:color w:val="FF0000"/>
        </w:rPr>
        <w:t>Existen muchos ejemplos, algunos de ellos:</w:t>
      </w:r>
    </w:p>
    <w:p w14:paraId="0EF56C5D" w14:textId="77777777" w:rsidR="007935AC" w:rsidRPr="007935AC" w:rsidRDefault="007935AC" w:rsidP="007935AC">
      <w:pPr>
        <w:pStyle w:val="Sinespaciado"/>
        <w:jc w:val="both"/>
        <w:rPr>
          <w:rFonts w:ascii="Garamond" w:hAnsi="Garamond"/>
        </w:rPr>
      </w:pPr>
    </w:p>
    <w:tbl>
      <w:tblPr>
        <w:tblStyle w:val="Tablaconcuadrcula"/>
        <w:tblW w:w="0" w:type="auto"/>
        <w:tblLook w:val="04A0" w:firstRow="1" w:lastRow="0" w:firstColumn="1" w:lastColumn="0" w:noHBand="0" w:noVBand="1"/>
      </w:tblPr>
      <w:tblGrid>
        <w:gridCol w:w="1979"/>
        <w:gridCol w:w="7983"/>
      </w:tblGrid>
      <w:tr w:rsidR="0044347C" w14:paraId="7C5896ED" w14:textId="77777777" w:rsidTr="009364D0">
        <w:tc>
          <w:tcPr>
            <w:tcW w:w="1979" w:type="dxa"/>
          </w:tcPr>
          <w:p w14:paraId="46EAAE97" w14:textId="0D0280E6" w:rsidR="0044347C" w:rsidRPr="0044347C" w:rsidRDefault="0044347C" w:rsidP="0044347C">
            <w:pPr>
              <w:pStyle w:val="Sinespaciado"/>
              <w:jc w:val="center"/>
              <w:rPr>
                <w:rFonts w:ascii="Garamond" w:hAnsi="Garamond"/>
                <w:b/>
              </w:rPr>
            </w:pPr>
            <w:r w:rsidRPr="0044347C">
              <w:rPr>
                <w:rFonts w:ascii="Garamond" w:hAnsi="Garamond"/>
                <w:b/>
              </w:rPr>
              <w:t>Nombre(s)</w:t>
            </w:r>
          </w:p>
        </w:tc>
        <w:tc>
          <w:tcPr>
            <w:tcW w:w="7983" w:type="dxa"/>
          </w:tcPr>
          <w:p w14:paraId="3438A682" w14:textId="6A9E260D" w:rsidR="0044347C" w:rsidRPr="0044347C" w:rsidRDefault="0044347C" w:rsidP="007935AC">
            <w:pPr>
              <w:pStyle w:val="Sinespaciado"/>
              <w:jc w:val="center"/>
              <w:rPr>
                <w:rFonts w:ascii="Garamond" w:hAnsi="Garamond"/>
                <w:b/>
              </w:rPr>
            </w:pPr>
            <w:r w:rsidRPr="0044347C">
              <w:rPr>
                <w:rFonts w:ascii="Garamond" w:hAnsi="Garamond"/>
                <w:b/>
              </w:rPr>
              <w:t>Caso de vulneración</w:t>
            </w:r>
            <w:r w:rsidR="004E5301" w:rsidRPr="007935AC">
              <w:rPr>
                <w:rFonts w:ascii="Garamond" w:hAnsi="Garamond"/>
              </w:rPr>
              <w:t xml:space="preserve"> (Preguntas para guiar tu relato: ¿Qué agente </w:t>
            </w:r>
            <w:r w:rsidR="007935AC" w:rsidRPr="007935AC">
              <w:rPr>
                <w:rFonts w:ascii="Garamond" w:hAnsi="Garamond"/>
              </w:rPr>
              <w:t>del Estado está involucrado? ¿Existe acción de tribunales, órganos gubernamentales y no gubernamentales? ¿Qué dijo la prensa del periodo?</w:t>
            </w:r>
            <w:r w:rsidR="007935AC">
              <w:rPr>
                <w:rFonts w:ascii="Garamond" w:hAnsi="Garamond"/>
              </w:rPr>
              <w:t xml:space="preserve"> ¿Qué dijo la ONU?</w:t>
            </w:r>
            <w:r w:rsidR="007935AC" w:rsidRPr="007935AC">
              <w:rPr>
                <w:rFonts w:ascii="Garamond" w:hAnsi="Garamond"/>
              </w:rPr>
              <w:t>)</w:t>
            </w:r>
          </w:p>
        </w:tc>
      </w:tr>
      <w:tr w:rsidR="0044347C" w14:paraId="2005F229" w14:textId="77777777" w:rsidTr="009364D0">
        <w:tc>
          <w:tcPr>
            <w:tcW w:w="1979" w:type="dxa"/>
          </w:tcPr>
          <w:p w14:paraId="6C75F8E7" w14:textId="77777777" w:rsidR="004E5301" w:rsidRDefault="004E5301" w:rsidP="0044347C">
            <w:pPr>
              <w:pStyle w:val="Sinespaciado"/>
              <w:rPr>
                <w:rFonts w:ascii="Garamond" w:hAnsi="Garamond"/>
              </w:rPr>
            </w:pPr>
          </w:p>
          <w:p w14:paraId="6DA2E9CC" w14:textId="48B69D74" w:rsidR="007935AC" w:rsidRPr="00247C6D" w:rsidRDefault="00247C6D" w:rsidP="00247C6D">
            <w:pPr>
              <w:pStyle w:val="Sinespaciado"/>
              <w:jc w:val="center"/>
              <w:rPr>
                <w:rFonts w:cstheme="minorHAnsi"/>
              </w:rPr>
            </w:pPr>
            <w:r w:rsidRPr="00247C6D">
              <w:rPr>
                <w:rFonts w:cstheme="minorHAnsi"/>
                <w:color w:val="FF0000"/>
              </w:rPr>
              <w:t>Carmen Bueno Cifuentes y Jorge Müller Silva</w:t>
            </w:r>
          </w:p>
        </w:tc>
        <w:tc>
          <w:tcPr>
            <w:tcW w:w="7983" w:type="dxa"/>
          </w:tcPr>
          <w:p w14:paraId="30E02173" w14:textId="77777777" w:rsidR="0044347C" w:rsidRPr="00247C6D" w:rsidRDefault="00247C6D" w:rsidP="00247C6D">
            <w:pPr>
              <w:pStyle w:val="Sinespaciado"/>
              <w:jc w:val="both"/>
              <w:rPr>
                <w:color w:val="FF0000"/>
              </w:rPr>
            </w:pPr>
            <w:r w:rsidRPr="00247C6D">
              <w:rPr>
                <w:color w:val="FF0000"/>
              </w:rPr>
              <w:t xml:space="preserve">Carmen Bueno Cifuentes fue ex alumna del Liceo 1, cineasta y militante del MIR que fue detenida por agentes de la DINA el 29 de noviembre de 1974, junto a su pareja el cineasta Jorge Müller Silva quién también es detenido desaparecido. Su nombre forma parte de la Operación Colombo. Tenía 24 años a la fecha de la detención. </w:t>
            </w:r>
          </w:p>
          <w:p w14:paraId="5BB68A90" w14:textId="53A92576" w:rsidR="00247C6D" w:rsidRPr="00247C6D" w:rsidRDefault="00247C6D" w:rsidP="00247C6D">
            <w:pPr>
              <w:pStyle w:val="Sinespaciado"/>
              <w:jc w:val="both"/>
              <w:rPr>
                <w:color w:val="FF0000"/>
              </w:rPr>
            </w:pPr>
            <w:r w:rsidRPr="00247C6D">
              <w:rPr>
                <w:color w:val="FF0000"/>
              </w:rPr>
              <w:t xml:space="preserve">Familiares de Carmen concurrieron al Comité Pro Paz donde presentaron el primer recurso de amparo, el cual no fue acogido por los tribunales de justicia. Luego los recursos de amparo posteriores presentaron pruebas de su detención y estadía en los campos de reclusión: "Tres Álamos y Villa Grimaldi". </w:t>
            </w:r>
          </w:p>
          <w:p w14:paraId="1B0F0C37" w14:textId="3A46DFC4" w:rsidR="00247C6D" w:rsidRPr="00247C6D" w:rsidRDefault="00247C6D" w:rsidP="00247C6D">
            <w:pPr>
              <w:pStyle w:val="Sinespaciado"/>
              <w:jc w:val="both"/>
              <w:rPr>
                <w:color w:val="FF0000"/>
              </w:rPr>
            </w:pPr>
            <w:r w:rsidRPr="00247C6D">
              <w:rPr>
                <w:color w:val="FF0000"/>
              </w:rPr>
              <w:t>El caso de Carmen Bueno Cifuentes y Jorge Hernán Müller Silva fue investigado por el ministro de la </w:t>
            </w:r>
            <w:hyperlink r:id="rId11" w:tooltip="Corte de Apelaciones de Santiago" w:history="1">
              <w:r w:rsidRPr="00247C6D">
                <w:rPr>
                  <w:rStyle w:val="Hipervnculo"/>
                  <w:color w:val="FF0000"/>
                  <w:u w:val="none"/>
                </w:rPr>
                <w:t>Corte de Apelaciones de Santiago</w:t>
              </w:r>
            </w:hyperlink>
            <w:r w:rsidRPr="00247C6D">
              <w:rPr>
                <w:color w:val="FF0000"/>
              </w:rPr>
              <w:t>, Hernán Crisosto. El magistrado investigó el proceso “Episodio </w:t>
            </w:r>
            <w:hyperlink r:id="rId12" w:tooltip="Operación Colombo" w:history="1">
              <w:r w:rsidRPr="00247C6D">
                <w:rPr>
                  <w:rStyle w:val="Hipervnculo"/>
                  <w:color w:val="FF0000"/>
                  <w:u w:val="none"/>
                </w:rPr>
                <w:t>Operación Colombo</w:t>
              </w:r>
            </w:hyperlink>
            <w:r w:rsidRPr="00247C6D">
              <w:rPr>
                <w:color w:val="FF0000"/>
              </w:rPr>
              <w:t>”.  El 27 de noviembre 2015 el ministro Hernán Crisosto, dictó condena en contra de 56 exagentes de la </w:t>
            </w:r>
            <w:hyperlink r:id="rId13" w:tooltip="Dirección de Inteligencia Nacional" w:history="1">
              <w:r w:rsidRPr="00247C6D">
                <w:rPr>
                  <w:rStyle w:val="Hipervnculo"/>
                  <w:color w:val="FF0000"/>
                  <w:u w:val="none"/>
                </w:rPr>
                <w:t>Dirección de Inteligencia Nacional</w:t>
              </w:r>
            </w:hyperlink>
            <w:r w:rsidRPr="00247C6D">
              <w:rPr>
                <w:color w:val="FF0000"/>
              </w:rPr>
              <w:t> (DINA) por su responsabilidad en los delitos de secuestro calificado de la pareja de cineastas Carmen Bueno y Jorge Müller.</w:t>
            </w:r>
          </w:p>
          <w:p w14:paraId="1DF01FF0" w14:textId="47C495E0" w:rsidR="00247C6D" w:rsidRPr="00247C6D" w:rsidRDefault="00247C6D" w:rsidP="00247C6D">
            <w:pPr>
              <w:pStyle w:val="Sinespaciado"/>
              <w:jc w:val="both"/>
              <w:rPr>
                <w:color w:val="FF0000"/>
              </w:rPr>
            </w:pPr>
            <w:r w:rsidRPr="00247C6D">
              <w:rPr>
                <w:color w:val="FF0000"/>
              </w:rPr>
              <w:t>En recuerdo de la detención y desaparición de los cineastas Carmen Bueno Cifuentes y Jorge Hernán Müller Silva es que el día de su detención el 29 de noviembre se conmemora el Día del Cine Chileno“</w:t>
            </w:r>
          </w:p>
        </w:tc>
      </w:tr>
      <w:tr w:rsidR="0044347C" w14:paraId="38F87C16" w14:textId="77777777" w:rsidTr="009364D0">
        <w:tc>
          <w:tcPr>
            <w:tcW w:w="1979" w:type="dxa"/>
          </w:tcPr>
          <w:p w14:paraId="1DA6E092" w14:textId="77777777" w:rsidR="0044347C" w:rsidRPr="00150AAF" w:rsidRDefault="0044347C" w:rsidP="001706D0">
            <w:pPr>
              <w:pStyle w:val="Sinespaciado"/>
              <w:jc w:val="center"/>
              <w:rPr>
                <w:rFonts w:cstheme="minorHAnsi"/>
                <w:color w:val="FF0000"/>
              </w:rPr>
            </w:pPr>
          </w:p>
          <w:p w14:paraId="52143CD7" w14:textId="68BA7DF0" w:rsidR="004E5301" w:rsidRPr="00150AAF" w:rsidRDefault="001706D0" w:rsidP="001706D0">
            <w:pPr>
              <w:pStyle w:val="Sinespaciado"/>
              <w:jc w:val="center"/>
              <w:rPr>
                <w:rFonts w:cstheme="minorHAnsi"/>
                <w:color w:val="FF0000"/>
              </w:rPr>
            </w:pPr>
            <w:r w:rsidRPr="00150AAF">
              <w:rPr>
                <w:rFonts w:cstheme="minorHAnsi"/>
                <w:color w:val="FF0000"/>
              </w:rPr>
              <w:t>Michelle Peña Herreros</w:t>
            </w:r>
          </w:p>
          <w:p w14:paraId="1F27DCAC" w14:textId="04DA9F0C" w:rsidR="007935AC" w:rsidRPr="0044347C" w:rsidRDefault="007935AC" w:rsidP="0044347C">
            <w:pPr>
              <w:pStyle w:val="Sinespaciado"/>
              <w:rPr>
                <w:rFonts w:ascii="Garamond" w:hAnsi="Garamond"/>
              </w:rPr>
            </w:pPr>
          </w:p>
        </w:tc>
        <w:tc>
          <w:tcPr>
            <w:tcW w:w="7983" w:type="dxa"/>
          </w:tcPr>
          <w:p w14:paraId="7A5C434A" w14:textId="318CC60D" w:rsidR="001706D0" w:rsidRPr="00150AAF" w:rsidRDefault="001706D0" w:rsidP="00150AAF">
            <w:pPr>
              <w:pStyle w:val="Sinespaciado"/>
              <w:jc w:val="both"/>
              <w:rPr>
                <w:rFonts w:cstheme="minorHAnsi"/>
                <w:color w:val="FF0000"/>
              </w:rPr>
            </w:pPr>
            <w:r w:rsidRPr="00150AAF">
              <w:rPr>
                <w:rFonts w:cstheme="minorHAnsi"/>
                <w:color w:val="FF0000"/>
              </w:rPr>
              <w:t xml:space="preserve">Michelle Peña, ex alumna del Liceo 1, con 27 años de edad, militante del PS, estudiante de tercer año de Ingeniería en la Universidad Técnica del Estado, embarazada de más de 8 meses, fue detenida el 20 de junio de 1975 por Agentes de la DINA junto a su compañero Ricardo Lagos Salinas, miembro de la Comisión Política del PS, también detenido desaparecido. </w:t>
            </w:r>
          </w:p>
          <w:p w14:paraId="6D444A7A" w14:textId="77777777" w:rsidR="0044347C" w:rsidRPr="00150AAF" w:rsidRDefault="001706D0" w:rsidP="00150AAF">
            <w:pPr>
              <w:pStyle w:val="Sinespaciado"/>
              <w:jc w:val="both"/>
              <w:rPr>
                <w:rFonts w:cstheme="minorHAnsi"/>
                <w:color w:val="FF0000"/>
              </w:rPr>
            </w:pPr>
            <w:r w:rsidRPr="00150AAF">
              <w:rPr>
                <w:rFonts w:cstheme="minorHAnsi"/>
                <w:color w:val="FF0000"/>
              </w:rPr>
              <w:t>Fueron conducidos al centro de torturas de Villa Grimaldi. En junio del mismo año, le informaron a su madre doña Gregoria Peña que habría sido llevada al Hospital de la FACH o al Hospital Militar para dar a luz. Nunca se ha comprobado si su hijo nació vivo, ni el paradero de Michelle y Ricardo.</w:t>
            </w:r>
          </w:p>
          <w:p w14:paraId="16249B1B" w14:textId="77777777" w:rsidR="00150AAF" w:rsidRPr="00150AAF" w:rsidRDefault="00150AAF" w:rsidP="00150AAF">
            <w:pPr>
              <w:pStyle w:val="Sinespaciado"/>
              <w:jc w:val="both"/>
              <w:rPr>
                <w:rFonts w:cstheme="minorHAnsi"/>
                <w:color w:val="FF0000"/>
              </w:rPr>
            </w:pPr>
            <w:r w:rsidRPr="00150AAF">
              <w:rPr>
                <w:rFonts w:cstheme="minorHAnsi"/>
                <w:color w:val="FF0000"/>
              </w:rPr>
              <w:t>El 8 de julio de 1975, Gregoria Peña - familiar de la afectada - interpuso un recurso de amparo por Michelle, en la Corte de Apelaciones de Santiago, el que fue rolado con el Nº 827 - 75. Con la sola repuesta del Ministro del Interior y General de División Raúl Benavides Escobar, en la que se negaba la detención de la amparada (julio de 1975), la presentación fue rechazada el 8 de agosto de 1975.</w:t>
            </w:r>
          </w:p>
          <w:p w14:paraId="0C1DA3FF" w14:textId="77777777" w:rsidR="00150AAF" w:rsidRPr="00150AAF" w:rsidRDefault="00150AAF" w:rsidP="00150AAF">
            <w:pPr>
              <w:pStyle w:val="Sinespaciado"/>
              <w:jc w:val="both"/>
              <w:rPr>
                <w:rFonts w:cstheme="minorHAnsi"/>
                <w:color w:val="FF0000"/>
              </w:rPr>
            </w:pPr>
            <w:r w:rsidRPr="00150AAF">
              <w:rPr>
                <w:rFonts w:cstheme="minorHAnsi"/>
                <w:color w:val="FF0000"/>
              </w:rPr>
              <w:t>la familia presentó el caso ante organismos internacionales, con el objeto de lograr una respuesta sobre el paradero de la afectada. Se entregaron los antecedentes a la Comisión Internacional de Juristas y a la Comisión de Derechos Humanos entre otros.</w:t>
            </w:r>
          </w:p>
          <w:p w14:paraId="00D26610" w14:textId="77777777" w:rsidR="00150AAF" w:rsidRPr="00150AAF" w:rsidRDefault="00150AAF" w:rsidP="00150AAF">
            <w:pPr>
              <w:pStyle w:val="Sinespaciado"/>
              <w:jc w:val="both"/>
              <w:rPr>
                <w:rFonts w:cstheme="minorHAnsi"/>
                <w:color w:val="FF0000"/>
              </w:rPr>
            </w:pPr>
            <w:r w:rsidRPr="00150AAF">
              <w:rPr>
                <w:rFonts w:cstheme="minorHAnsi"/>
                <w:color w:val="FF0000"/>
              </w:rPr>
              <w:t>El 1°de agosto de 1978, los familiares de Michelle Peña concurrieron al 10º Juzgado del Crimen de Santiago, junto a las familias de 70 detenidos – desaparecidos. El Juez se declaró incompetente remitiendo la causa a la Justicia Militar.</w:t>
            </w:r>
          </w:p>
          <w:p w14:paraId="57497ACA" w14:textId="7290177B" w:rsidR="00150AAF" w:rsidRPr="00150AAF" w:rsidRDefault="00150AAF" w:rsidP="00150AAF">
            <w:pPr>
              <w:pStyle w:val="Sinespaciado"/>
              <w:jc w:val="both"/>
              <w:rPr>
                <w:rFonts w:cstheme="minorHAnsi"/>
                <w:color w:val="FF0000"/>
              </w:rPr>
            </w:pPr>
            <w:r w:rsidRPr="00150AAF">
              <w:rPr>
                <w:rFonts w:cstheme="minorHAnsi"/>
                <w:color w:val="FF0000"/>
              </w:rPr>
              <w:t>Michelle se encuentra hasta hoy detenida desaparecida, tampoco se sabe qué pasó con su hijo/a. Su familia presentó varios recursos de amparo, pero no tuvieron destino. Se han condenado algunos agentes de la DINA pe</w:t>
            </w:r>
            <w:r>
              <w:rPr>
                <w:rFonts w:cstheme="minorHAnsi"/>
                <w:color w:val="FF0000"/>
              </w:rPr>
              <w:t xml:space="preserve">ro nada concreto a su caso y </w:t>
            </w:r>
            <w:r w:rsidRPr="00150AAF">
              <w:rPr>
                <w:rFonts w:cstheme="minorHAnsi"/>
                <w:color w:val="FF0000"/>
              </w:rPr>
              <w:t>pareja.</w:t>
            </w:r>
          </w:p>
        </w:tc>
      </w:tr>
    </w:tbl>
    <w:p w14:paraId="079A64D0" w14:textId="04504FC4" w:rsidR="009364D0" w:rsidRPr="00BA575D" w:rsidRDefault="009364D0" w:rsidP="00BA575D"/>
    <w:p w14:paraId="0D1A8AB7" w14:textId="77777777" w:rsidR="003A4028" w:rsidRPr="00692FD3" w:rsidRDefault="003A4028" w:rsidP="003A4028">
      <w:pPr>
        <w:rPr>
          <w:rFonts w:ascii="Garamond" w:hAnsi="Garamond"/>
          <w:b/>
          <w:smallCaps/>
        </w:rPr>
      </w:pPr>
      <w:r w:rsidRPr="00692FD3">
        <w:rPr>
          <w:rFonts w:ascii="Garamond" w:hAnsi="Garamond"/>
          <w:b/>
          <w:smallCaps/>
        </w:rPr>
        <w:t>Actualidad</w:t>
      </w:r>
    </w:p>
    <w:p w14:paraId="4E48367E" w14:textId="475FC9AB" w:rsidR="003A4028" w:rsidRPr="003A4028" w:rsidRDefault="009B52F5" w:rsidP="004017D0">
      <w:pPr>
        <w:jc w:val="both"/>
        <w:rPr>
          <w:rFonts w:ascii="Garamond" w:hAnsi="Garamond"/>
        </w:rPr>
      </w:pPr>
      <w:r w:rsidRPr="004017D0">
        <w:rPr>
          <w:rFonts w:ascii="Garamond" w:hAnsi="Garamond"/>
          <w:b/>
          <w:noProof/>
          <w:lang w:val="es-ES" w:eastAsia="es-ES"/>
        </w:rPr>
        <mc:AlternateContent>
          <mc:Choice Requires="wps">
            <w:drawing>
              <wp:anchor distT="0" distB="0" distL="114300" distR="114300" simplePos="0" relativeHeight="251664384" behindDoc="0" locked="0" layoutInCell="1" allowOverlap="1" wp14:anchorId="570B40FE" wp14:editId="33ED63BC">
                <wp:simplePos x="0" y="0"/>
                <wp:positionH relativeFrom="margin">
                  <wp:align>left</wp:align>
                </wp:positionH>
                <wp:positionV relativeFrom="paragraph">
                  <wp:posOffset>440690</wp:posOffset>
                </wp:positionV>
                <wp:extent cx="6172200" cy="1314450"/>
                <wp:effectExtent l="0" t="0" r="19050" b="19050"/>
                <wp:wrapNone/>
                <wp:docPr id="7" name="Cuadro de texto 7"/>
                <wp:cNvGraphicFramePr/>
                <a:graphic xmlns:a="http://schemas.openxmlformats.org/drawingml/2006/main">
                  <a:graphicData uri="http://schemas.microsoft.com/office/word/2010/wordprocessingShape">
                    <wps:wsp>
                      <wps:cNvSpPr txBox="1"/>
                      <wps:spPr>
                        <a:xfrm>
                          <a:off x="0" y="0"/>
                          <a:ext cx="6172200" cy="1314450"/>
                        </a:xfrm>
                        <a:prstGeom prst="rect">
                          <a:avLst/>
                        </a:prstGeom>
                        <a:solidFill>
                          <a:schemeClr val="lt1"/>
                        </a:solidFill>
                        <a:ln w="6350">
                          <a:solidFill>
                            <a:prstClr val="black"/>
                          </a:solidFill>
                        </a:ln>
                      </wps:spPr>
                      <wps:txbx>
                        <w:txbxContent>
                          <w:p w14:paraId="1141546F" w14:textId="77777777" w:rsidR="001772F4" w:rsidRDefault="001772F4" w:rsidP="00BA68DC">
                            <w:pPr>
                              <w:pStyle w:val="Sinespaciado"/>
                              <w:jc w:val="both"/>
                              <w:rPr>
                                <w:color w:val="FF0000"/>
                              </w:rPr>
                            </w:pPr>
                            <w:r>
                              <w:rPr>
                                <w:color w:val="FF0000"/>
                              </w:rPr>
                              <w:t>Respuesta de opinión. Fundamentar su posición.</w:t>
                            </w:r>
                          </w:p>
                          <w:p w14:paraId="0878385D" w14:textId="39732438" w:rsidR="00D70966" w:rsidRPr="00BA68DC" w:rsidRDefault="00BA68DC" w:rsidP="00BA68DC">
                            <w:pPr>
                              <w:pStyle w:val="Sinespaciado"/>
                              <w:jc w:val="both"/>
                              <w:rPr>
                                <w:color w:val="FF0000"/>
                              </w:rPr>
                            </w:pPr>
                            <w:r w:rsidRPr="00BA68DC">
                              <w:rPr>
                                <w:color w:val="FF0000"/>
                              </w:rPr>
                              <w:t>Importante es considerar la Subsecretaría de Derechos Humanos, la cual comenzó sus funciones</w:t>
                            </w:r>
                            <w:r>
                              <w:rPr>
                                <w:color w:val="FF0000"/>
                              </w:rPr>
                              <w:t xml:space="preserve"> recién</w:t>
                            </w:r>
                            <w:r w:rsidRPr="00BA68DC">
                              <w:rPr>
                                <w:color w:val="FF0000"/>
                              </w:rPr>
                              <w:t xml:space="preserve"> el año 2017. </w:t>
                            </w:r>
                            <w:r w:rsidR="00D70966">
                              <w:rPr>
                                <w:color w:val="FF0000"/>
                              </w:rPr>
                              <w:t>“</w:t>
                            </w:r>
                            <w:r w:rsidRPr="00BA68DC">
                              <w:rPr>
                                <w:color w:val="FF0000"/>
                              </w:rPr>
                              <w:t>Su misión es la promoción y protección efectiva de los derechos humanos en los diferentes ámbitos del quehacer nacional, el diálogo y cooperación con la sociedad civil y con los organismos internacionales de derechos humanos, a través del diseño, implementación y evaluación de políticas, planes y programas; la coordinación y colaboración entre instituciones públicas; y la producción de información, estudios y propuestas de reformas legales</w:t>
                            </w:r>
                            <w:r w:rsidR="00D70966">
                              <w:rPr>
                                <w:color w:val="FF0000"/>
                              </w:rPr>
                              <w:t>”.</w:t>
                            </w:r>
                            <w:r w:rsidRPr="00BA68DC">
                              <w:rPr>
                                <w:color w:val="FF0000"/>
                              </w:rPr>
                              <w:t xml:space="preserve"> (Subsecretaría de DD.HH., 2018).</w:t>
                            </w:r>
                            <w:r w:rsidR="00D70966">
                              <w:rPr>
                                <w:color w:val="FF0000"/>
                              </w:rPr>
                              <w:t xml:space="preserve"> </w:t>
                            </w:r>
                          </w:p>
                          <w:p w14:paraId="487A196C" w14:textId="77777777" w:rsidR="00BA68DC" w:rsidRDefault="00BA68DC" w:rsidP="00BA68DC">
                            <w:pPr>
                              <w:pStyle w:val="NormalWeb"/>
                              <w:shd w:val="clear" w:color="auto" w:fill="FFFFFF"/>
                              <w:spacing w:before="375" w:beforeAutospacing="0" w:after="375" w:afterAutospacing="0"/>
                              <w:rPr>
                                <w:rFonts w:ascii="Arial" w:hAnsi="Arial" w:cs="Arial"/>
                                <w:color w:val="686868"/>
                                <w:spacing w:val="11"/>
                                <w:sz w:val="23"/>
                                <w:szCs w:val="23"/>
                              </w:rPr>
                            </w:pPr>
                            <w:r>
                              <w:rPr>
                                <w:rFonts w:ascii="Arial" w:hAnsi="Arial" w:cs="Arial"/>
                                <w:color w:val="686868"/>
                                <w:spacing w:val="11"/>
                                <w:sz w:val="23"/>
                                <w:szCs w:val="23"/>
                              </w:rPr>
                              <w:t>La Subsecretaría de Derechos Humanos depende del Ministerio de Justicia y Derechos Humanos y es el primer órgano de gobierno creado para proponer, coordinar y asesorar en materia de derechos humanos de forma permanente. Dentro de sus principales propósitos está el incorporar el enfoque de derechos humanos en la gestión pública de las distintas instituciones del Estado.</w:t>
                            </w:r>
                          </w:p>
                          <w:p w14:paraId="7045F2DC" w14:textId="29BDB967" w:rsidR="003A4028" w:rsidRDefault="003A4028" w:rsidP="003A40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570B40FE" id="Cuadro de texto 7" o:spid="_x0000_s1037" type="#_x0000_t202" style="position:absolute;left:0;text-align:left;margin-left:0;margin-top:34.7pt;width:486pt;height:103.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" fillcolor="white [3201]" strokeweight=".5pt">
                <v:textbox>
                  <w:txbxContent>
                    <w:p w14:paraId="1141546F" w14:textId="77777777" w:rsidR="001772F4" w:rsidRDefault="001772F4" w:rsidP="00BA68DC">
                      <w:pPr>
                        <w:pStyle w:val="Sinespaciado"/>
                        <w:jc w:val="both"/>
                        <w:rPr>
                          <w:color w:val="FF0000"/>
                        </w:rPr>
                      </w:pPr>
                      <w:r>
                        <w:rPr>
                          <w:color w:val="FF0000"/>
                        </w:rPr>
                        <w:t>Respuesta de opinión. Fundamentar su posición.</w:t>
                      </w:r>
                    </w:p>
                    <w:p w14:paraId="0878385D" w14:textId="39732438" w:rsidR="00D70966" w:rsidRPr="00BA68DC" w:rsidRDefault="00BA68DC" w:rsidP="00BA68DC">
                      <w:pPr>
                        <w:pStyle w:val="Sinespaciado"/>
                        <w:jc w:val="both"/>
                        <w:rPr>
                          <w:color w:val="FF0000"/>
                        </w:rPr>
                      </w:pPr>
                      <w:r w:rsidRPr="00BA68DC">
                        <w:rPr>
                          <w:color w:val="FF0000"/>
                        </w:rPr>
                        <w:t>Importante es considerar la Subsecretaría de Derechos Humanos, la cual comenzó sus funciones</w:t>
                      </w:r>
                      <w:r>
                        <w:rPr>
                          <w:color w:val="FF0000"/>
                        </w:rPr>
                        <w:t xml:space="preserve"> recién</w:t>
                      </w:r>
                      <w:r w:rsidRPr="00BA68DC">
                        <w:rPr>
                          <w:color w:val="FF0000"/>
                        </w:rPr>
                        <w:t xml:space="preserve"> el año 2017. </w:t>
                      </w:r>
                      <w:r w:rsidR="00D70966">
                        <w:rPr>
                          <w:color w:val="FF0000"/>
                        </w:rPr>
                        <w:t>“</w:t>
                      </w:r>
                      <w:r w:rsidRPr="00BA68DC">
                        <w:rPr>
                          <w:color w:val="FF0000"/>
                        </w:rPr>
                        <w:t>Su misión es la promoción y protección efectiva de los derechos humanos en los diferentes ámbitos del quehacer nacional, el diálogo y cooperación con la sociedad civil y con los organismos internacionales de derechos humanos, a través del diseño, implementación y evaluación de políticas, planes y programas; la coordinación y colaboración entre instituciones públicas; y la producción de información, estudios y propuestas de reformas legales</w:t>
                      </w:r>
                      <w:r w:rsidR="00D70966">
                        <w:rPr>
                          <w:color w:val="FF0000"/>
                        </w:rPr>
                        <w:t>”.</w:t>
                      </w:r>
                      <w:r w:rsidRPr="00BA68DC">
                        <w:rPr>
                          <w:color w:val="FF0000"/>
                        </w:rPr>
                        <w:t xml:space="preserve"> (Subsecretaría de DD.HH., 2018).</w:t>
                      </w:r>
                      <w:r w:rsidR="00D70966">
                        <w:rPr>
                          <w:color w:val="FF0000"/>
                        </w:rPr>
                        <w:t xml:space="preserve"> </w:t>
                      </w:r>
                    </w:p>
                    <w:p w14:paraId="487A196C" w14:textId="77777777" w:rsidR="00BA68DC" w:rsidRDefault="00BA68DC" w:rsidP="00BA68DC">
                      <w:pPr>
                        <w:pStyle w:val="NormalWeb"/>
                        <w:shd w:val="clear" w:color="auto" w:fill="FFFFFF"/>
                        <w:spacing w:before="375" w:beforeAutospacing="0" w:after="375" w:afterAutospacing="0"/>
                        <w:rPr>
                          <w:rFonts w:ascii="Arial" w:hAnsi="Arial" w:cs="Arial"/>
                          <w:color w:val="686868"/>
                          <w:spacing w:val="11"/>
                          <w:sz w:val="23"/>
                          <w:szCs w:val="23"/>
                        </w:rPr>
                      </w:pPr>
                      <w:r>
                        <w:rPr>
                          <w:rFonts w:ascii="Arial" w:hAnsi="Arial" w:cs="Arial"/>
                          <w:color w:val="686868"/>
                          <w:spacing w:val="11"/>
                          <w:sz w:val="23"/>
                          <w:szCs w:val="23"/>
                        </w:rPr>
                        <w:t>La Subsecretaría de Derechos Humanos depende del Ministerio de Justicia y Derechos Humanos y es el primer órgano de gobierno creado para proponer, coordinar y asesorar en materia de derechos humanos de forma permanente. Dentro de sus principales propósitos está el incorporar el enfoque de derechos humanos en la gestión pública de las distintas instituciones del Estado.</w:t>
                      </w:r>
                    </w:p>
                    <w:p w14:paraId="7045F2DC" w14:textId="29BDB967" w:rsidR="003A4028" w:rsidRDefault="003A4028" w:rsidP="003A4028"/>
                  </w:txbxContent>
                </v:textbox>
                <w10:wrap anchorx="margin"/>
              </v:shape>
            </w:pict>
          </mc:Fallback>
        </mc:AlternateContent>
      </w:r>
      <w:r w:rsidR="004017D0">
        <w:rPr>
          <w:rFonts w:ascii="Garamond" w:hAnsi="Garamond"/>
          <w:b/>
        </w:rPr>
        <w:t xml:space="preserve">d. </w:t>
      </w:r>
      <w:r w:rsidR="003A4028" w:rsidRPr="004017D0">
        <w:rPr>
          <w:rFonts w:ascii="Garamond" w:hAnsi="Garamond"/>
          <w:b/>
        </w:rPr>
        <w:t>¿Qué está haciendo el</w:t>
      </w:r>
      <w:r w:rsidR="004017D0">
        <w:rPr>
          <w:rFonts w:ascii="Garamond" w:hAnsi="Garamond"/>
          <w:b/>
        </w:rPr>
        <w:t xml:space="preserve"> actual</w:t>
      </w:r>
      <w:r w:rsidR="003A4028" w:rsidRPr="004017D0">
        <w:rPr>
          <w:rFonts w:ascii="Garamond" w:hAnsi="Garamond"/>
          <w:b/>
        </w:rPr>
        <w:t xml:space="preserve"> gobierno en materia de DD.HH? </w:t>
      </w:r>
      <w:r w:rsidR="0099612A">
        <w:rPr>
          <w:rFonts w:ascii="Garamond" w:hAnsi="Garamond"/>
        </w:rPr>
        <w:t>Averigua un programa gubernamental, un ejemplo concreto.</w:t>
      </w:r>
      <w:r w:rsidR="004017D0">
        <w:rPr>
          <w:rFonts w:ascii="Garamond" w:hAnsi="Garamond"/>
        </w:rPr>
        <w:t xml:space="preserve"> </w:t>
      </w:r>
      <w:r w:rsidR="003A4028" w:rsidRPr="004017D0">
        <w:rPr>
          <w:rFonts w:ascii="Garamond" w:hAnsi="Garamond"/>
          <w:b/>
        </w:rPr>
        <w:t>¿Crees que es suficiente?</w:t>
      </w:r>
    </w:p>
    <w:p w14:paraId="435F5976" w14:textId="0227E216" w:rsidR="003A4028" w:rsidRPr="003A4028" w:rsidRDefault="003A4028" w:rsidP="003A4028">
      <w:pPr>
        <w:rPr>
          <w:rFonts w:ascii="Garamond" w:hAnsi="Garamond"/>
        </w:rPr>
      </w:pPr>
    </w:p>
    <w:p w14:paraId="3BF7EDF7" w14:textId="7794A661" w:rsidR="003A4028" w:rsidRDefault="003A4028" w:rsidP="003A4028">
      <w:pPr>
        <w:rPr>
          <w:rFonts w:ascii="Garamond" w:hAnsi="Garamond"/>
        </w:rPr>
      </w:pPr>
    </w:p>
    <w:p w14:paraId="1C5EE6CE" w14:textId="2F04D97B" w:rsidR="00853006" w:rsidRDefault="00853006" w:rsidP="003A4028">
      <w:pPr>
        <w:rPr>
          <w:rFonts w:ascii="Garamond" w:hAnsi="Garamond"/>
          <w:b/>
        </w:rPr>
      </w:pPr>
    </w:p>
    <w:p w14:paraId="0CE1D9A3" w14:textId="77777777" w:rsidR="00BA68DC" w:rsidRDefault="00BA68DC" w:rsidP="003A4028">
      <w:pPr>
        <w:rPr>
          <w:rFonts w:ascii="Garamond" w:hAnsi="Garamond"/>
          <w:b/>
        </w:rPr>
      </w:pPr>
    </w:p>
    <w:p w14:paraId="54BBEB6A" w14:textId="77777777" w:rsidR="00150AAF" w:rsidRDefault="00150AAF" w:rsidP="003A4028">
      <w:pPr>
        <w:rPr>
          <w:rFonts w:ascii="Garamond" w:hAnsi="Garamond"/>
          <w:b/>
        </w:rPr>
      </w:pPr>
    </w:p>
    <w:p w14:paraId="17D8A15A" w14:textId="4EA96CB3" w:rsidR="005F2C58" w:rsidRDefault="005F2C58" w:rsidP="003A4028">
      <w:pPr>
        <w:rPr>
          <w:rFonts w:ascii="Garamond" w:hAnsi="Garamond"/>
          <w:b/>
        </w:rPr>
      </w:pPr>
      <w:r>
        <w:rPr>
          <w:rFonts w:ascii="Garamond" w:hAnsi="Garamond"/>
          <w:b/>
          <w:noProof/>
          <w:lang w:val="es-ES" w:eastAsia="es-ES"/>
        </w:rPr>
        <w:lastRenderedPageBreak/>
        <w:drawing>
          <wp:anchor distT="0" distB="0" distL="114300" distR="114300" simplePos="0" relativeHeight="251684864" behindDoc="0" locked="0" layoutInCell="1" allowOverlap="1" wp14:anchorId="54DFC0B4" wp14:editId="76A4A341">
            <wp:simplePos x="0" y="0"/>
            <wp:positionH relativeFrom="margin">
              <wp:align>center</wp:align>
            </wp:positionH>
            <wp:positionV relativeFrom="paragraph">
              <wp:posOffset>132715</wp:posOffset>
            </wp:positionV>
            <wp:extent cx="5772150" cy="1602633"/>
            <wp:effectExtent l="19050" t="19050" r="19050" b="1714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2150" cy="1602633"/>
                    </a:xfrm>
                    <a:prstGeom prst="rect">
                      <a:avLst/>
                    </a:prstGeom>
                    <a:noFill/>
                    <a:ln>
                      <a:solidFill>
                        <a:schemeClr val="bg1">
                          <a:lumMod val="75000"/>
                        </a:schemeClr>
                      </a:solidFill>
                    </a:ln>
                  </pic:spPr>
                </pic:pic>
              </a:graphicData>
            </a:graphic>
            <wp14:sizeRelH relativeFrom="page">
              <wp14:pctWidth>0</wp14:pctWidth>
            </wp14:sizeRelH>
            <wp14:sizeRelV relativeFrom="page">
              <wp14:pctHeight>0</wp14:pctHeight>
            </wp14:sizeRelV>
          </wp:anchor>
        </w:drawing>
      </w:r>
    </w:p>
    <w:p w14:paraId="1DE3C012" w14:textId="6D2423E5" w:rsidR="005F2C58" w:rsidRDefault="005F2C58" w:rsidP="003A4028">
      <w:pPr>
        <w:rPr>
          <w:rFonts w:ascii="Garamond" w:hAnsi="Garamond"/>
          <w:b/>
        </w:rPr>
      </w:pPr>
    </w:p>
    <w:p w14:paraId="645932AB" w14:textId="17B9B476" w:rsidR="00853006" w:rsidRDefault="00853006" w:rsidP="003A4028">
      <w:pPr>
        <w:rPr>
          <w:rFonts w:ascii="Garamond" w:hAnsi="Garamond"/>
          <w:b/>
        </w:rPr>
      </w:pPr>
    </w:p>
    <w:p w14:paraId="23FC3909" w14:textId="77777777" w:rsidR="00853006" w:rsidRDefault="00853006" w:rsidP="003A4028">
      <w:pPr>
        <w:rPr>
          <w:rFonts w:ascii="Garamond" w:hAnsi="Garamond"/>
          <w:b/>
        </w:rPr>
      </w:pPr>
    </w:p>
    <w:p w14:paraId="47185B30" w14:textId="469CE43F" w:rsidR="00853006" w:rsidRDefault="00853006" w:rsidP="003A4028">
      <w:pPr>
        <w:rPr>
          <w:rFonts w:ascii="Garamond" w:hAnsi="Garamond"/>
          <w:b/>
        </w:rPr>
      </w:pPr>
    </w:p>
    <w:p w14:paraId="0BED210D" w14:textId="77777777" w:rsidR="005760ED" w:rsidRDefault="005760ED" w:rsidP="003A4028">
      <w:pPr>
        <w:rPr>
          <w:rFonts w:ascii="Garamond" w:hAnsi="Garamond"/>
          <w:b/>
        </w:rPr>
      </w:pPr>
    </w:p>
    <w:p w14:paraId="3170FE5D" w14:textId="757FE8F1" w:rsidR="003A4028" w:rsidRPr="003A4028" w:rsidRDefault="004017D0" w:rsidP="003A4028">
      <w:pPr>
        <w:rPr>
          <w:rFonts w:ascii="Garamond" w:hAnsi="Garamond"/>
        </w:rPr>
      </w:pPr>
      <w:r w:rsidRPr="004017D0">
        <w:rPr>
          <w:rFonts w:ascii="Garamond" w:hAnsi="Garamond"/>
          <w:b/>
        </w:rPr>
        <w:t>e.</w:t>
      </w:r>
      <w:r>
        <w:rPr>
          <w:rFonts w:ascii="Garamond" w:hAnsi="Garamond"/>
        </w:rPr>
        <w:t xml:space="preserve"> </w:t>
      </w:r>
      <w:r w:rsidR="003A4028" w:rsidRPr="003A4028">
        <w:rPr>
          <w:rFonts w:ascii="Garamond" w:hAnsi="Garamond"/>
        </w:rPr>
        <w:t>Piensa</w:t>
      </w:r>
      <w:r w:rsidRPr="004017D0">
        <w:rPr>
          <w:rFonts w:ascii="Garamond" w:hAnsi="Garamond"/>
        </w:rPr>
        <w:t>… ¿</w:t>
      </w:r>
      <w:r>
        <w:rPr>
          <w:rFonts w:ascii="Garamond" w:hAnsi="Garamond"/>
          <w:b/>
        </w:rPr>
        <w:t>Q</w:t>
      </w:r>
      <w:r w:rsidR="003A4028" w:rsidRPr="0099612A">
        <w:rPr>
          <w:rFonts w:ascii="Garamond" w:hAnsi="Garamond"/>
          <w:b/>
        </w:rPr>
        <w:t xml:space="preserve">ué situaciones </w:t>
      </w:r>
      <w:r w:rsidR="0099612A" w:rsidRPr="0099612A">
        <w:rPr>
          <w:rFonts w:ascii="Garamond" w:hAnsi="Garamond"/>
          <w:b/>
        </w:rPr>
        <w:t xml:space="preserve">de vulneración de Derechos humanos </w:t>
      </w:r>
      <w:r w:rsidR="003A4028" w:rsidRPr="0099612A">
        <w:rPr>
          <w:rFonts w:ascii="Garamond" w:hAnsi="Garamond"/>
          <w:b/>
        </w:rPr>
        <w:t>se podrían dar en Chi</w:t>
      </w:r>
      <w:r w:rsidR="0099612A" w:rsidRPr="0099612A">
        <w:rPr>
          <w:rFonts w:ascii="Garamond" w:hAnsi="Garamond"/>
          <w:b/>
        </w:rPr>
        <w:t>le en este contexto de pandemia</w:t>
      </w:r>
      <w:r w:rsidR="003A4028" w:rsidRPr="0099612A">
        <w:rPr>
          <w:rFonts w:ascii="Garamond" w:hAnsi="Garamond"/>
          <w:b/>
        </w:rPr>
        <w:t>?</w:t>
      </w:r>
      <w:r w:rsidR="003A4028" w:rsidRPr="003A4028">
        <w:rPr>
          <w:rFonts w:ascii="Garamond" w:hAnsi="Garamond"/>
          <w:noProof/>
          <w:lang w:eastAsia="es-CL"/>
        </w:rPr>
        <w:t xml:space="preserve"> </w:t>
      </w:r>
      <w:r w:rsidR="0099612A">
        <w:rPr>
          <w:rFonts w:ascii="Garamond" w:hAnsi="Garamond"/>
          <w:noProof/>
          <w:lang w:eastAsia="es-CL"/>
        </w:rPr>
        <w:t>Indique al menos una idea</w:t>
      </w:r>
    </w:p>
    <w:p w14:paraId="56DB0343" w14:textId="625F00FE" w:rsidR="003A4028" w:rsidRPr="003A4028" w:rsidRDefault="009B52F5" w:rsidP="003A4028">
      <w:pPr>
        <w:rPr>
          <w:rFonts w:ascii="Garamond" w:hAnsi="Garamond"/>
        </w:rPr>
      </w:pPr>
      <w:r w:rsidRPr="003A4028">
        <w:rPr>
          <w:rFonts w:ascii="Garamond" w:hAnsi="Garamond"/>
          <w:noProof/>
          <w:lang w:val="es-ES" w:eastAsia="es-ES"/>
        </w:rPr>
        <mc:AlternateContent>
          <mc:Choice Requires="wps">
            <w:drawing>
              <wp:anchor distT="0" distB="0" distL="114300" distR="114300" simplePos="0" relativeHeight="251665408" behindDoc="0" locked="0" layoutInCell="1" allowOverlap="1" wp14:anchorId="74F0A335" wp14:editId="5D46D5B7">
                <wp:simplePos x="0" y="0"/>
                <wp:positionH relativeFrom="margin">
                  <wp:align>left</wp:align>
                </wp:positionH>
                <wp:positionV relativeFrom="paragraph">
                  <wp:posOffset>8256</wp:posOffset>
                </wp:positionV>
                <wp:extent cx="6172200" cy="800100"/>
                <wp:effectExtent l="0" t="0" r="19050" b="19050"/>
                <wp:wrapNone/>
                <wp:docPr id="8" name="Cuadro de texto 8"/>
                <wp:cNvGraphicFramePr/>
                <a:graphic xmlns:a="http://schemas.openxmlformats.org/drawingml/2006/main">
                  <a:graphicData uri="http://schemas.microsoft.com/office/word/2010/wordprocessingShape">
                    <wps:wsp>
                      <wps:cNvSpPr txBox="1"/>
                      <wps:spPr>
                        <a:xfrm>
                          <a:off x="0" y="0"/>
                          <a:ext cx="6172200" cy="800100"/>
                        </a:xfrm>
                        <a:prstGeom prst="rect">
                          <a:avLst/>
                        </a:prstGeom>
                        <a:solidFill>
                          <a:schemeClr val="lt1"/>
                        </a:solidFill>
                        <a:ln w="6350">
                          <a:solidFill>
                            <a:prstClr val="black"/>
                          </a:solidFill>
                        </a:ln>
                      </wps:spPr>
                      <wps:txbx>
                        <w:txbxContent>
                          <w:p w14:paraId="26ED2E94" w14:textId="3B1EDDE6" w:rsidR="003A4028" w:rsidRPr="006642F1" w:rsidRDefault="006642F1" w:rsidP="006642F1">
                            <w:pPr>
                              <w:pStyle w:val="Sinespaciado"/>
                              <w:rPr>
                                <w:color w:val="FF0000"/>
                              </w:rPr>
                            </w:pPr>
                            <w:r w:rsidRPr="006642F1">
                              <w:rPr>
                                <w:color w:val="FF0000"/>
                              </w:rPr>
                              <w:t>Algunos ejemplos: Vulneración a:</w:t>
                            </w:r>
                          </w:p>
                          <w:p w14:paraId="4832D614" w14:textId="48341D28" w:rsidR="006642F1" w:rsidRPr="006642F1" w:rsidRDefault="006642F1" w:rsidP="006642F1">
                            <w:pPr>
                              <w:pStyle w:val="Sinespaciado"/>
                              <w:rPr>
                                <w:color w:val="FF0000"/>
                              </w:rPr>
                            </w:pPr>
                            <w:r w:rsidRPr="006642F1">
                              <w:rPr>
                                <w:color w:val="FF0000"/>
                              </w:rPr>
                              <w:t>-Derecho a la vida: al no ser atendido a debido tiempo.</w:t>
                            </w:r>
                          </w:p>
                          <w:p w14:paraId="770616EB" w14:textId="62F5F7CC" w:rsidR="006642F1" w:rsidRPr="006642F1" w:rsidRDefault="006642F1" w:rsidP="006642F1">
                            <w:pPr>
                              <w:pStyle w:val="Sinespaciado"/>
                              <w:rPr>
                                <w:color w:val="FF0000"/>
                              </w:rPr>
                            </w:pPr>
                            <w:r w:rsidRPr="006642F1">
                              <w:rPr>
                                <w:color w:val="FF0000"/>
                              </w:rPr>
                              <w:t>-Derecho a salud: debido al colapso del sistema.</w:t>
                            </w:r>
                          </w:p>
                          <w:p w14:paraId="6D3580F0" w14:textId="0D2C43F8" w:rsidR="006642F1" w:rsidRPr="006642F1" w:rsidRDefault="006642F1" w:rsidP="006642F1">
                            <w:pPr>
                              <w:pStyle w:val="Sinespaciado"/>
                              <w:rPr>
                                <w:color w:val="FF0000"/>
                              </w:rPr>
                            </w:pPr>
                            <w:r w:rsidRPr="006642F1">
                              <w:rPr>
                                <w:color w:val="FF0000"/>
                              </w:rPr>
                              <w:t>-Derecho a educación: en el caso de estudiantes sin conexión</w:t>
                            </w:r>
                            <w:r>
                              <w:rPr>
                                <w:color w:val="FF0000"/>
                              </w:rPr>
                              <w:t xml:space="preserve"> a internet</w:t>
                            </w:r>
                            <w:r w:rsidRPr="006642F1">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4F0A335" id="Cuadro de texto 8" o:spid="_x0000_s1038" type="#_x0000_t202" style="position:absolute;margin-left:0;margin-top:.65pt;width:486pt;height:6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" fillcolor="white [3201]" strokeweight=".5pt">
                <v:textbox>
                  <w:txbxContent>
                    <w:p w14:paraId="26ED2E94" w14:textId="3B1EDDE6" w:rsidR="003A4028" w:rsidRPr="006642F1" w:rsidRDefault="006642F1" w:rsidP="006642F1">
                      <w:pPr>
                        <w:pStyle w:val="Sinespaciado"/>
                        <w:rPr>
                          <w:color w:val="FF0000"/>
                        </w:rPr>
                      </w:pPr>
                      <w:r w:rsidRPr="006642F1">
                        <w:rPr>
                          <w:color w:val="FF0000"/>
                        </w:rPr>
                        <w:t>Algunos ejemplos: Vulneración a:</w:t>
                      </w:r>
                    </w:p>
                    <w:p w14:paraId="4832D614" w14:textId="48341D28" w:rsidR="006642F1" w:rsidRPr="006642F1" w:rsidRDefault="006642F1" w:rsidP="006642F1">
                      <w:pPr>
                        <w:pStyle w:val="Sinespaciado"/>
                        <w:rPr>
                          <w:color w:val="FF0000"/>
                        </w:rPr>
                      </w:pPr>
                      <w:r w:rsidRPr="006642F1">
                        <w:rPr>
                          <w:color w:val="FF0000"/>
                        </w:rPr>
                        <w:t>-Derecho a la vida: al no ser atendido a debido tiempo.</w:t>
                      </w:r>
                    </w:p>
                    <w:p w14:paraId="770616EB" w14:textId="62F5F7CC" w:rsidR="006642F1" w:rsidRPr="006642F1" w:rsidRDefault="006642F1" w:rsidP="006642F1">
                      <w:pPr>
                        <w:pStyle w:val="Sinespaciado"/>
                        <w:rPr>
                          <w:color w:val="FF0000"/>
                        </w:rPr>
                      </w:pPr>
                      <w:r w:rsidRPr="006642F1">
                        <w:rPr>
                          <w:color w:val="FF0000"/>
                        </w:rPr>
                        <w:t>-Derecho a salud: debido al colapso del sistema.</w:t>
                      </w:r>
                    </w:p>
                    <w:p w14:paraId="6D3580F0" w14:textId="0D2C43F8" w:rsidR="006642F1" w:rsidRPr="006642F1" w:rsidRDefault="006642F1" w:rsidP="006642F1">
                      <w:pPr>
                        <w:pStyle w:val="Sinespaciado"/>
                        <w:rPr>
                          <w:color w:val="FF0000"/>
                        </w:rPr>
                      </w:pPr>
                      <w:r w:rsidRPr="006642F1">
                        <w:rPr>
                          <w:color w:val="FF0000"/>
                        </w:rPr>
                        <w:t>-Derecho a educación: en el caso de estudiantes sin conexión</w:t>
                      </w:r>
                      <w:r>
                        <w:rPr>
                          <w:color w:val="FF0000"/>
                        </w:rPr>
                        <w:t xml:space="preserve"> a internet</w:t>
                      </w:r>
                      <w:r w:rsidRPr="006642F1">
                        <w:rPr>
                          <w:color w:val="FF0000"/>
                        </w:rPr>
                        <w:t>.</w:t>
                      </w:r>
                    </w:p>
                  </w:txbxContent>
                </v:textbox>
                <w10:wrap anchorx="margin"/>
              </v:shape>
            </w:pict>
          </mc:Fallback>
        </mc:AlternateContent>
      </w:r>
    </w:p>
    <w:p w14:paraId="2B18F423" w14:textId="0FD9841D" w:rsidR="003A4028" w:rsidRPr="003A4028" w:rsidRDefault="003A4028" w:rsidP="003A4028">
      <w:pPr>
        <w:rPr>
          <w:rFonts w:ascii="Garamond" w:hAnsi="Garamond"/>
        </w:rPr>
      </w:pPr>
    </w:p>
    <w:p w14:paraId="2F290848" w14:textId="0181AE11" w:rsidR="005F2C58" w:rsidRDefault="005F2C58" w:rsidP="003A4028">
      <w:pPr>
        <w:rPr>
          <w:rFonts w:ascii="Garamond" w:hAnsi="Garamond"/>
        </w:rPr>
      </w:pPr>
    </w:p>
    <w:p w14:paraId="775AB189" w14:textId="3CB90A42" w:rsidR="003A4028" w:rsidRPr="003A4028" w:rsidRDefault="004017D0" w:rsidP="003A4028">
      <w:pPr>
        <w:rPr>
          <w:rFonts w:ascii="Garamond" w:hAnsi="Garamond"/>
        </w:rPr>
      </w:pPr>
      <w:r>
        <w:rPr>
          <w:rFonts w:ascii="Garamond" w:hAnsi="Garamond"/>
        </w:rPr>
        <w:t>Lea la siguiente fuente y responda</w:t>
      </w:r>
      <w:r w:rsidR="00C24639">
        <w:rPr>
          <w:rFonts w:ascii="Garamond" w:hAnsi="Garamond"/>
        </w:rPr>
        <w:t>:</w:t>
      </w:r>
    </w:p>
    <w:p w14:paraId="1E83506A" w14:textId="3AAF6AE6" w:rsidR="00961E45" w:rsidRDefault="00961E45" w:rsidP="003A4028">
      <w:pPr>
        <w:jc w:val="both"/>
        <w:rPr>
          <w:rFonts w:ascii="Garamond" w:hAnsi="Garamond"/>
        </w:rPr>
      </w:pPr>
      <w:r>
        <w:rPr>
          <w:noProof/>
          <w:lang w:val="es-ES" w:eastAsia="es-ES"/>
        </w:rPr>
        <mc:AlternateContent>
          <mc:Choice Requires="wps">
            <w:drawing>
              <wp:anchor distT="0" distB="0" distL="114300" distR="114300" simplePos="0" relativeHeight="251686912" behindDoc="0" locked="0" layoutInCell="1" allowOverlap="1" wp14:anchorId="2B8294E6" wp14:editId="7D84C512">
                <wp:simplePos x="0" y="0"/>
                <wp:positionH relativeFrom="column">
                  <wp:posOffset>1442085</wp:posOffset>
                </wp:positionH>
                <wp:positionV relativeFrom="paragraph">
                  <wp:posOffset>12065</wp:posOffset>
                </wp:positionV>
                <wp:extent cx="4810125" cy="1924050"/>
                <wp:effectExtent l="323850" t="0" r="28575" b="19050"/>
                <wp:wrapNone/>
                <wp:docPr id="23" name="Llamada rectangular redondeada 23"/>
                <wp:cNvGraphicFramePr/>
                <a:graphic xmlns:a="http://schemas.openxmlformats.org/drawingml/2006/main">
                  <a:graphicData uri="http://schemas.microsoft.com/office/word/2010/wordprocessingShape">
                    <wps:wsp>
                      <wps:cNvSpPr/>
                      <wps:spPr>
                        <a:xfrm>
                          <a:off x="0" y="0"/>
                          <a:ext cx="4810125" cy="1924050"/>
                        </a:xfrm>
                        <a:prstGeom prst="wedgeRoundRectCallout">
                          <a:avLst>
                            <a:gd name="adj1" fmla="val -56378"/>
                            <a:gd name="adj2" fmla="val -22821"/>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7C739E" w14:textId="176E7C52" w:rsidR="00961E45" w:rsidRDefault="00961E45" w:rsidP="00961E45">
                            <w:pPr>
                              <w:pStyle w:val="Sinespaciado"/>
                              <w:jc w:val="both"/>
                              <w:rPr>
                                <w:rFonts w:ascii="Garamond" w:hAnsi="Garamond"/>
                                <w:shd w:val="clear" w:color="auto" w:fill="FFFFFF"/>
                              </w:rPr>
                            </w:pPr>
                            <w:r w:rsidRPr="00520B12">
                              <w:rPr>
                                <w:rFonts w:ascii="Garamond" w:hAnsi="Garamond"/>
                                <w:shd w:val="clear" w:color="auto" w:fill="FFFFFF"/>
                              </w:rPr>
                              <w:t>“Tenemos que ser capaces de ver si vamos a poder funcionar en los próximos meses y quizás años (…). En ese contexto, no podemos matar toda la actividad económica por salvar las vidas, porque después vamos a estar lamentando que la gente se muera de hambre. Es muy complejo, y yo sé que nadie va a decir lo contrario: hay que poner la salud delante de la economía, pero la economía también trae salud, y una economía destruida también va a traer problemas de salud muy profundos”.</w:t>
                            </w:r>
                          </w:p>
                          <w:p w14:paraId="04A412DC" w14:textId="77777777" w:rsidR="00961E45" w:rsidRPr="00520B12" w:rsidRDefault="00961E45" w:rsidP="00961E45">
                            <w:pPr>
                              <w:pStyle w:val="Sinespaciado"/>
                              <w:jc w:val="both"/>
                              <w:rPr>
                                <w:rFonts w:ascii="Garamond" w:hAnsi="Garamond"/>
                                <w:shd w:val="clear" w:color="auto" w:fill="FFFFFF"/>
                              </w:rPr>
                            </w:pPr>
                          </w:p>
                          <w:p w14:paraId="7A6C2BEB" w14:textId="0618F3D0" w:rsidR="00961E45" w:rsidRPr="00961E45" w:rsidRDefault="00961E45" w:rsidP="00961E45">
                            <w:pPr>
                              <w:jc w:val="right"/>
                              <w:rPr>
                                <w:rFonts w:ascii="Garamond" w:hAnsi="Garamond" w:cstheme="minorHAnsi"/>
                                <w:sz w:val="16"/>
                              </w:rPr>
                            </w:pPr>
                            <w:r w:rsidRPr="003A4028">
                              <w:rPr>
                                <w:rFonts w:ascii="Garamond" w:hAnsi="Garamond" w:cstheme="minorHAnsi"/>
                                <w:b/>
                                <w:bCs/>
                                <w:color w:val="000000"/>
                                <w:sz w:val="18"/>
                                <w:szCs w:val="18"/>
                                <w:bdr w:val="none" w:sz="0" w:space="0" w:color="auto" w:frame="1"/>
                                <w:shd w:val="clear" w:color="auto" w:fill="FFFFFF"/>
                              </w:rPr>
                              <w:t>Carlos Soublette</w:t>
                            </w:r>
                            <w:r w:rsidRPr="003A4028">
                              <w:rPr>
                                <w:rFonts w:ascii="Garamond" w:hAnsi="Garamond" w:cstheme="minorHAnsi"/>
                                <w:color w:val="000000"/>
                                <w:sz w:val="18"/>
                                <w:szCs w:val="18"/>
                                <w:shd w:val="clear" w:color="auto" w:fill="FFFFFF"/>
                              </w:rPr>
                              <w:t>, gerente general de la Cámara de Comercio de Santiago (CCS), 17 abril 2020</w:t>
                            </w:r>
                            <w:r>
                              <w:rPr>
                                <w:rFonts w:ascii="Garamond" w:hAnsi="Garamond" w:cstheme="minorHAnsi"/>
                                <w:color w:val="000000"/>
                                <w:sz w:val="18"/>
                                <w:szCs w:val="18"/>
                                <w:shd w:val="clear" w:color="auto" w:fill="FFFFFF"/>
                              </w:rPr>
                              <w:t xml:space="preserve"> En: </w:t>
                            </w:r>
                            <w:hyperlink r:id="rId15" w:history="1">
                              <w:r w:rsidRPr="00961E45">
                                <w:rPr>
                                  <w:rStyle w:val="Hipervnculo"/>
                                  <w:rFonts w:ascii="Garamond" w:hAnsi="Garamond"/>
                                  <w:sz w:val="16"/>
                                </w:rPr>
                                <w:t>https://www.biobiochile.cl/noticias/economia/negocios-y-empresas/2020/04/17/carlos-soublette-gerente-ccs-no-podemos-matar-toda-la-actividad-economica-por-salvar-las-vidas.shtml</w:t>
                              </w:r>
                            </w:hyperlink>
                            <w:r w:rsidRPr="00961E45">
                              <w:rPr>
                                <w:rFonts w:ascii="Garamond" w:hAnsi="Garamond" w:cstheme="minorHAnsi"/>
                                <w:color w:val="000000"/>
                                <w:sz w:val="12"/>
                                <w:szCs w:val="18"/>
                                <w:shd w:val="clear" w:color="auto" w:fill="FFFFFF"/>
                              </w:rPr>
                              <w:t xml:space="preserve"> </w:t>
                            </w:r>
                          </w:p>
                          <w:p w14:paraId="1696018A" w14:textId="77777777" w:rsidR="00961E45" w:rsidRPr="00961E45" w:rsidRDefault="00961E45" w:rsidP="00961E45">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2B8294E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23" o:spid="_x0000_s1039" type="#_x0000_t62" style="position:absolute;left:0;text-align:left;margin-left:113.55pt;margin-top:.95pt;width:378.75pt;height:1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" adj="-1378,5871" fillcolor="white [3201]" strokecolor="black [3213]" strokeweight="1pt">
                <v:textbox>
                  <w:txbxContent>
                    <w:p w14:paraId="0D7C739E" w14:textId="176E7C52" w:rsidR="00961E45" w:rsidRDefault="00961E45" w:rsidP="00961E45">
                      <w:pPr>
                        <w:pStyle w:val="Sinespaciado"/>
                        <w:jc w:val="both"/>
                        <w:rPr>
                          <w:rFonts w:ascii="Garamond" w:hAnsi="Garamond"/>
                          <w:shd w:val="clear" w:color="auto" w:fill="FFFFFF"/>
                        </w:rPr>
                      </w:pPr>
                      <w:r w:rsidRPr="00520B12">
                        <w:rPr>
                          <w:rFonts w:ascii="Garamond" w:hAnsi="Garamond"/>
                          <w:shd w:val="clear" w:color="auto" w:fill="FFFFFF"/>
                        </w:rPr>
                        <w:t>“Tenemos que ser capaces de ver si vamos a poder funcionar en los próximos meses y quizás años (…). En ese contexto, no podemos matar toda la actividad económica por salvar las vidas, porque después vamos a estar lamentando que la gente se muera de hambre. Es muy complejo, y yo sé que nadie va a decir lo contrario: hay que poner la salud delante de la economía, pero la economía también trae salud, y una economía destruida también va a traer problemas de salud muy profundos”.</w:t>
                      </w:r>
                    </w:p>
                    <w:p w14:paraId="04A412DC" w14:textId="77777777" w:rsidR="00961E45" w:rsidRPr="00520B12" w:rsidRDefault="00961E45" w:rsidP="00961E45">
                      <w:pPr>
                        <w:pStyle w:val="Sinespaciado"/>
                        <w:jc w:val="both"/>
                        <w:rPr>
                          <w:rFonts w:ascii="Garamond" w:hAnsi="Garamond"/>
                          <w:shd w:val="clear" w:color="auto" w:fill="FFFFFF"/>
                        </w:rPr>
                      </w:pPr>
                    </w:p>
                    <w:p w14:paraId="7A6C2BEB" w14:textId="0618F3D0" w:rsidR="00961E45" w:rsidRPr="00961E45" w:rsidRDefault="00961E45" w:rsidP="00961E45">
                      <w:pPr>
                        <w:jc w:val="right"/>
                        <w:rPr>
                          <w:rFonts w:ascii="Garamond" w:hAnsi="Garamond" w:cstheme="minorHAnsi"/>
                          <w:sz w:val="16"/>
                        </w:rPr>
                      </w:pPr>
                      <w:r w:rsidRPr="003A4028">
                        <w:rPr>
                          <w:rFonts w:ascii="Garamond" w:hAnsi="Garamond" w:cstheme="minorHAnsi"/>
                          <w:b/>
                          <w:bCs/>
                          <w:color w:val="000000"/>
                          <w:sz w:val="18"/>
                          <w:szCs w:val="18"/>
                          <w:bdr w:val="none" w:sz="0" w:space="0" w:color="auto" w:frame="1"/>
                          <w:shd w:val="clear" w:color="auto" w:fill="FFFFFF"/>
                        </w:rPr>
                        <w:t>Carlos Soublette</w:t>
                      </w:r>
                      <w:r w:rsidRPr="003A4028">
                        <w:rPr>
                          <w:rFonts w:ascii="Garamond" w:hAnsi="Garamond" w:cstheme="minorHAnsi"/>
                          <w:color w:val="000000"/>
                          <w:sz w:val="18"/>
                          <w:szCs w:val="18"/>
                          <w:shd w:val="clear" w:color="auto" w:fill="FFFFFF"/>
                        </w:rPr>
                        <w:t>, gerente general de la Cámara de Comercio de Santiago (CCS), 17 abril 2020</w:t>
                      </w:r>
                      <w:r>
                        <w:rPr>
                          <w:rFonts w:ascii="Garamond" w:hAnsi="Garamond" w:cstheme="minorHAnsi"/>
                          <w:color w:val="000000"/>
                          <w:sz w:val="18"/>
                          <w:szCs w:val="18"/>
                          <w:shd w:val="clear" w:color="auto" w:fill="FFFFFF"/>
                        </w:rPr>
                        <w:t xml:space="preserve"> En: </w:t>
                      </w:r>
                      <w:hyperlink r:id="rId16" w:history="1">
                        <w:r w:rsidRPr="00961E45">
                          <w:rPr>
                            <w:rStyle w:val="Hipervnculo"/>
                            <w:rFonts w:ascii="Garamond" w:hAnsi="Garamond"/>
                            <w:sz w:val="16"/>
                          </w:rPr>
                          <w:t>https://www.biobiochile.cl/noticias/economia/negocios-y-empresas/2020/04/17/carlos-soublette-gerente-ccs-no-podemos-matar-toda-la-actividad-economica-por-salvar-las-vidas.shtml</w:t>
                        </w:r>
                      </w:hyperlink>
                      <w:r w:rsidRPr="00961E45">
                        <w:rPr>
                          <w:rFonts w:ascii="Garamond" w:hAnsi="Garamond" w:cstheme="minorHAnsi"/>
                          <w:color w:val="000000"/>
                          <w:sz w:val="12"/>
                          <w:szCs w:val="18"/>
                          <w:shd w:val="clear" w:color="auto" w:fill="FFFFFF"/>
                        </w:rPr>
                        <w:t xml:space="preserve"> </w:t>
                      </w:r>
                    </w:p>
                    <w:p w14:paraId="1696018A" w14:textId="77777777" w:rsidR="00961E45" w:rsidRPr="00961E45" w:rsidRDefault="00961E45" w:rsidP="00961E45">
                      <w:pPr>
                        <w:jc w:val="center"/>
                        <w:rPr>
                          <w:sz w:val="16"/>
                        </w:rPr>
                      </w:pPr>
                    </w:p>
                  </w:txbxContent>
                </v:textbox>
              </v:shape>
            </w:pict>
          </mc:Fallback>
        </mc:AlternateContent>
      </w:r>
      <w:r>
        <w:rPr>
          <w:noProof/>
          <w:lang w:val="es-ES" w:eastAsia="es-ES"/>
        </w:rPr>
        <w:drawing>
          <wp:anchor distT="0" distB="0" distL="114300" distR="114300" simplePos="0" relativeHeight="251685888" behindDoc="0" locked="0" layoutInCell="1" allowOverlap="1" wp14:anchorId="77908CEB" wp14:editId="76A4BE56">
            <wp:simplePos x="0" y="0"/>
            <wp:positionH relativeFrom="margin">
              <wp:align>left</wp:align>
            </wp:positionH>
            <wp:positionV relativeFrom="paragraph">
              <wp:posOffset>88265</wp:posOffset>
            </wp:positionV>
            <wp:extent cx="1296670" cy="1181100"/>
            <wp:effectExtent l="0" t="0" r="0" b="0"/>
            <wp:wrapSquare wrapText="bothSides"/>
            <wp:docPr id="22" name="Imagen 22" descr="Presidente de la Cámara de Comercio de Santiago lamenta s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idente de la Cámara de Comercio de Santiago lamenta su ..."/>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5942" r="10869"/>
                    <a:stretch/>
                  </pic:blipFill>
                  <pic:spPr bwMode="auto">
                    <a:xfrm>
                      <a:off x="0" y="0"/>
                      <a:ext cx="1296670" cy="11811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DEE38F" w14:textId="52EE8911" w:rsidR="00961E45" w:rsidRDefault="00961E45" w:rsidP="003A4028">
      <w:pPr>
        <w:jc w:val="both"/>
        <w:rPr>
          <w:rFonts w:ascii="Garamond" w:hAnsi="Garamond"/>
        </w:rPr>
      </w:pPr>
    </w:p>
    <w:p w14:paraId="53E54FDD" w14:textId="77777777" w:rsidR="00961E45" w:rsidRDefault="00961E45" w:rsidP="003A4028">
      <w:pPr>
        <w:jc w:val="both"/>
        <w:rPr>
          <w:rFonts w:ascii="Garamond" w:hAnsi="Garamond"/>
        </w:rPr>
      </w:pPr>
    </w:p>
    <w:p w14:paraId="6920BA3A" w14:textId="77777777" w:rsidR="00961E45" w:rsidRDefault="00961E45" w:rsidP="003A4028">
      <w:pPr>
        <w:jc w:val="both"/>
        <w:rPr>
          <w:rFonts w:ascii="Garamond" w:hAnsi="Garamond"/>
        </w:rPr>
      </w:pPr>
    </w:p>
    <w:p w14:paraId="753379F9" w14:textId="77777777" w:rsidR="00961E45" w:rsidRDefault="00961E45" w:rsidP="003A4028">
      <w:pPr>
        <w:jc w:val="both"/>
        <w:rPr>
          <w:rFonts w:ascii="Garamond" w:hAnsi="Garamond"/>
        </w:rPr>
      </w:pPr>
    </w:p>
    <w:p w14:paraId="096E630D" w14:textId="4EDF4577" w:rsidR="00961E45" w:rsidRDefault="00961E45" w:rsidP="003A4028">
      <w:pPr>
        <w:jc w:val="both"/>
        <w:rPr>
          <w:rFonts w:ascii="Garamond" w:hAnsi="Garamond"/>
        </w:rPr>
      </w:pPr>
    </w:p>
    <w:p w14:paraId="6678B919" w14:textId="77777777" w:rsidR="00C24639" w:rsidRPr="004649DB" w:rsidRDefault="00C24639" w:rsidP="004649DB">
      <w:pPr>
        <w:pStyle w:val="Sinespaciado"/>
        <w:rPr>
          <w:rFonts w:ascii="Garamond" w:hAnsi="Garamond"/>
        </w:rPr>
      </w:pPr>
    </w:p>
    <w:p w14:paraId="2ACAA084" w14:textId="720086DB" w:rsidR="003A4028" w:rsidRPr="004649DB" w:rsidRDefault="005F2C58" w:rsidP="004649DB">
      <w:pPr>
        <w:pStyle w:val="Sinespaciado"/>
        <w:rPr>
          <w:rFonts w:ascii="Garamond" w:hAnsi="Garamond" w:cstheme="minorHAnsi"/>
          <w:b/>
        </w:rPr>
      </w:pPr>
      <w:r w:rsidRPr="004649DB">
        <w:rPr>
          <w:rFonts w:ascii="Garamond" w:hAnsi="Garamond"/>
          <w:b/>
        </w:rPr>
        <w:t>f.</w:t>
      </w:r>
      <w:r w:rsidRPr="004649DB">
        <w:rPr>
          <w:rFonts w:ascii="Garamond" w:hAnsi="Garamond"/>
        </w:rPr>
        <w:t xml:space="preserve"> </w:t>
      </w:r>
      <w:r w:rsidR="004017D0" w:rsidRPr="004649DB">
        <w:rPr>
          <w:rFonts w:ascii="Garamond" w:hAnsi="Garamond"/>
        </w:rPr>
        <w:t>Recuerde los Derechos H</w:t>
      </w:r>
      <w:r w:rsidR="003A4028" w:rsidRPr="004649DB">
        <w:rPr>
          <w:rFonts w:ascii="Garamond" w:hAnsi="Garamond"/>
        </w:rPr>
        <w:t xml:space="preserve">umanos son indivisibles e interdependiente </w:t>
      </w:r>
      <w:r w:rsidR="003A4028" w:rsidRPr="004649DB">
        <w:rPr>
          <w:rFonts w:ascii="Garamond" w:hAnsi="Garamond"/>
          <w:b/>
        </w:rPr>
        <w:t>¿Por qué las palabras de Soublette van en contra de este principio?</w:t>
      </w:r>
      <w:r w:rsidR="003A4028" w:rsidRPr="004649DB">
        <w:rPr>
          <w:rFonts w:ascii="Garamond" w:hAnsi="Garamond"/>
          <w:b/>
          <w:noProof/>
          <w:lang w:eastAsia="es-CL"/>
        </w:rPr>
        <w:t xml:space="preserve"> </w:t>
      </w:r>
    </w:p>
    <w:p w14:paraId="3A7CAC83" w14:textId="19426F6E" w:rsidR="003A4028" w:rsidRPr="003A4028" w:rsidRDefault="007164E3" w:rsidP="003A4028">
      <w:pPr>
        <w:rPr>
          <w:rFonts w:ascii="Garamond" w:hAnsi="Garamond" w:cstheme="minorHAnsi"/>
        </w:rPr>
      </w:pPr>
      <w:r w:rsidRPr="004649DB">
        <w:rPr>
          <w:rFonts w:ascii="Garamond" w:hAnsi="Garamond"/>
          <w:b/>
          <w:noProof/>
          <w:lang w:val="es-ES" w:eastAsia="es-ES"/>
        </w:rPr>
        <mc:AlternateContent>
          <mc:Choice Requires="wps">
            <w:drawing>
              <wp:anchor distT="0" distB="0" distL="114300" distR="114300" simplePos="0" relativeHeight="251667456" behindDoc="0" locked="0" layoutInCell="1" allowOverlap="1" wp14:anchorId="5368EAF9" wp14:editId="64D04C86">
                <wp:simplePos x="0" y="0"/>
                <wp:positionH relativeFrom="margin">
                  <wp:align>right</wp:align>
                </wp:positionH>
                <wp:positionV relativeFrom="paragraph">
                  <wp:posOffset>123826</wp:posOffset>
                </wp:positionV>
                <wp:extent cx="6305550" cy="609600"/>
                <wp:effectExtent l="0" t="0" r="19050" b="19050"/>
                <wp:wrapNone/>
                <wp:docPr id="10" name="Cuadro de texto 10"/>
                <wp:cNvGraphicFramePr/>
                <a:graphic xmlns:a="http://schemas.openxmlformats.org/drawingml/2006/main">
                  <a:graphicData uri="http://schemas.microsoft.com/office/word/2010/wordprocessingShape">
                    <wps:wsp>
                      <wps:cNvSpPr txBox="1"/>
                      <wps:spPr>
                        <a:xfrm>
                          <a:off x="0" y="0"/>
                          <a:ext cx="6305550" cy="609600"/>
                        </a:xfrm>
                        <a:prstGeom prst="rect">
                          <a:avLst/>
                        </a:prstGeom>
                        <a:solidFill>
                          <a:schemeClr val="lt1"/>
                        </a:solidFill>
                        <a:ln w="6350">
                          <a:solidFill>
                            <a:prstClr val="black"/>
                          </a:solidFill>
                        </a:ln>
                      </wps:spPr>
                      <wps:txbx>
                        <w:txbxContent>
                          <w:p w14:paraId="26505DE8" w14:textId="085EF11B" w:rsidR="003A4028" w:rsidRPr="009364D0" w:rsidRDefault="009364D0" w:rsidP="003A4028">
                            <w:pPr>
                              <w:rPr>
                                <w:color w:val="FF0000"/>
                              </w:rPr>
                            </w:pPr>
                            <w:r w:rsidRPr="009364D0">
                              <w:rPr>
                                <w:color w:val="FF0000"/>
                              </w:rPr>
                              <w:t>Porque está poniendo un derecho por sobre otro. (la economía por sobre la vida)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5368EAF9" id="Cuadro de texto 10" o:spid="_x0000_s1040" type="#_x0000_t202" style="position:absolute;margin-left:445.3pt;margin-top:9.75pt;width:496.5pt;height:4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" fillcolor="white [3201]" strokeweight=".5pt">
                <v:textbox>
                  <w:txbxContent>
                    <w:p w14:paraId="26505DE8" w14:textId="085EF11B" w:rsidR="003A4028" w:rsidRPr="009364D0" w:rsidRDefault="009364D0" w:rsidP="003A4028">
                      <w:pPr>
                        <w:rPr>
                          <w:color w:val="FF0000"/>
                        </w:rPr>
                      </w:pPr>
                      <w:r w:rsidRPr="009364D0">
                        <w:rPr>
                          <w:color w:val="FF0000"/>
                        </w:rPr>
                        <w:t>Porque está poniendo un derecho por sobre otro. (la economía por sobre la vida)</w:t>
                      </w:r>
                    </w:p>
                  </w:txbxContent>
                </v:textbox>
                <w10:wrap anchorx="margin"/>
              </v:shape>
            </w:pict>
          </mc:Fallback>
        </mc:AlternateContent>
      </w:r>
    </w:p>
    <w:p w14:paraId="5BF2FF25" w14:textId="77777777" w:rsidR="003A4028" w:rsidRPr="003A4028" w:rsidRDefault="003A4028" w:rsidP="003A4028">
      <w:pPr>
        <w:rPr>
          <w:rFonts w:ascii="Garamond" w:hAnsi="Garamond" w:cstheme="minorHAnsi"/>
        </w:rPr>
      </w:pPr>
    </w:p>
    <w:p w14:paraId="0175731C" w14:textId="2E53BF09" w:rsidR="007164E3" w:rsidRDefault="007164E3" w:rsidP="001F5AA7">
      <w:pPr>
        <w:rPr>
          <w:rFonts w:ascii="Garamond" w:hAnsi="Garamond" w:cs="Arial"/>
          <w:color w:val="000000"/>
        </w:rPr>
      </w:pPr>
    </w:p>
    <w:p w14:paraId="64A54F1D" w14:textId="2E017895" w:rsidR="007164E3" w:rsidRPr="007164E3" w:rsidRDefault="007164E3" w:rsidP="007164E3">
      <w:pPr>
        <w:rPr>
          <w:rStyle w:val="Hipervnculo"/>
          <w:rFonts w:ascii="Garamond" w:hAnsi="Garamond" w:cs="Arial"/>
          <w:color w:val="auto"/>
          <w:u w:val="none"/>
        </w:rPr>
      </w:pPr>
      <w:r>
        <w:rPr>
          <w:rFonts w:ascii="Garamond" w:hAnsi="Garamond" w:cs="Arial"/>
        </w:rPr>
        <w:t>Recuerda revisar estos link:</w:t>
      </w:r>
    </w:p>
    <w:tbl>
      <w:tblPr>
        <w:tblStyle w:val="Tablaconcuadrcula"/>
        <w:tblW w:w="0" w:type="auto"/>
        <w:tblLook w:val="04A0" w:firstRow="1" w:lastRow="0" w:firstColumn="1" w:lastColumn="0" w:noHBand="0" w:noVBand="1"/>
      </w:tblPr>
      <w:tblGrid>
        <w:gridCol w:w="4231"/>
        <w:gridCol w:w="5731"/>
      </w:tblGrid>
      <w:tr w:rsidR="007164E3" w14:paraId="69766E6C" w14:textId="77777777" w:rsidTr="007164E3">
        <w:tc>
          <w:tcPr>
            <w:tcW w:w="4414" w:type="dxa"/>
            <w:tcBorders>
              <w:top w:val="single" w:sz="4" w:space="0" w:color="auto"/>
              <w:left w:val="single" w:sz="4" w:space="0" w:color="auto"/>
              <w:bottom w:val="single" w:sz="4" w:space="0" w:color="auto"/>
              <w:right w:val="single" w:sz="4" w:space="0" w:color="auto"/>
            </w:tcBorders>
            <w:hideMark/>
          </w:tcPr>
          <w:p w14:paraId="34D8F423" w14:textId="77777777" w:rsidR="007164E3" w:rsidRDefault="007164E3">
            <w:pPr>
              <w:spacing w:after="0" w:line="240" w:lineRule="auto"/>
              <w:rPr>
                <w:rStyle w:val="Hipervnculo"/>
                <w:rFonts w:ascii="Arial" w:hAnsi="Arial" w:cs="Arial"/>
                <w:sz w:val="23"/>
                <w:szCs w:val="23"/>
                <w:shd w:val="clear" w:color="auto" w:fill="F4F4F4"/>
              </w:rPr>
            </w:pPr>
            <w:r>
              <w:t>Link 3°Medio Educación Ciudadana Clase explicativa</w:t>
            </w:r>
          </w:p>
        </w:tc>
        <w:tc>
          <w:tcPr>
            <w:tcW w:w="4414" w:type="dxa"/>
            <w:tcBorders>
              <w:top w:val="single" w:sz="4" w:space="0" w:color="auto"/>
              <w:left w:val="single" w:sz="4" w:space="0" w:color="auto"/>
              <w:bottom w:val="single" w:sz="4" w:space="0" w:color="auto"/>
              <w:right w:val="single" w:sz="4" w:space="0" w:color="auto"/>
            </w:tcBorders>
          </w:tcPr>
          <w:p w14:paraId="021AAC13" w14:textId="77777777" w:rsidR="007164E3" w:rsidRDefault="00031781">
            <w:pPr>
              <w:spacing w:after="0" w:line="240" w:lineRule="auto"/>
              <w:rPr>
                <w:rFonts w:asciiTheme="minorHAnsi" w:hAnsiTheme="minorHAnsi" w:cstheme="minorBidi"/>
              </w:rPr>
            </w:pPr>
            <w:hyperlink r:id="rId18" w:tgtFrame="_blank" w:history="1">
              <w:r w:rsidR="007164E3">
                <w:rPr>
                  <w:rStyle w:val="Hipervnculo"/>
                  <w:rFonts w:ascii="Arial" w:hAnsi="Arial" w:cs="Arial"/>
                  <w:sz w:val="23"/>
                  <w:szCs w:val="23"/>
                  <w:shd w:val="clear" w:color="auto" w:fill="F4F4F4"/>
                </w:rPr>
                <w:t>https://youtu.be/-0MRIzJoG50</w:t>
              </w:r>
            </w:hyperlink>
            <w:r w:rsidR="007164E3">
              <w:t xml:space="preserve"> </w:t>
            </w:r>
          </w:p>
          <w:p w14:paraId="544801B5" w14:textId="77777777" w:rsidR="007164E3" w:rsidRDefault="007164E3">
            <w:pPr>
              <w:spacing w:after="0" w:line="240" w:lineRule="auto"/>
              <w:rPr>
                <w:rStyle w:val="Hipervnculo"/>
                <w:rFonts w:ascii="Arial" w:hAnsi="Arial" w:cs="Arial"/>
                <w:sz w:val="23"/>
                <w:szCs w:val="23"/>
                <w:shd w:val="clear" w:color="auto" w:fill="F4F4F4"/>
              </w:rPr>
            </w:pPr>
          </w:p>
        </w:tc>
      </w:tr>
      <w:tr w:rsidR="007164E3" w14:paraId="2FA849A2" w14:textId="77777777" w:rsidTr="007164E3">
        <w:tc>
          <w:tcPr>
            <w:tcW w:w="4414" w:type="dxa"/>
            <w:tcBorders>
              <w:top w:val="single" w:sz="4" w:space="0" w:color="auto"/>
              <w:left w:val="single" w:sz="4" w:space="0" w:color="auto"/>
              <w:bottom w:val="single" w:sz="4" w:space="0" w:color="auto"/>
              <w:right w:val="single" w:sz="4" w:space="0" w:color="auto"/>
            </w:tcBorders>
            <w:hideMark/>
          </w:tcPr>
          <w:p w14:paraId="7F7704C4" w14:textId="77777777" w:rsidR="007164E3" w:rsidRDefault="007164E3">
            <w:pPr>
              <w:spacing w:after="0" w:line="240" w:lineRule="auto"/>
              <w:rPr>
                <w:rStyle w:val="Hipervnculo"/>
                <w:rFonts w:asciiTheme="minorHAnsi" w:hAnsiTheme="minorHAnsi" w:cs="Arial"/>
                <w:color w:val="auto"/>
                <w:sz w:val="23"/>
                <w:szCs w:val="23"/>
                <w:u w:val="none"/>
                <w:shd w:val="clear" w:color="auto" w:fill="F4F4F4"/>
              </w:rPr>
            </w:pPr>
            <w:r>
              <w:rPr>
                <w:rStyle w:val="Hipervnculo"/>
                <w:rFonts w:cs="Arial"/>
                <w:sz w:val="23"/>
                <w:szCs w:val="23"/>
                <w:shd w:val="clear" w:color="auto" w:fill="F4F4F4"/>
              </w:rPr>
              <w:t xml:space="preserve">Link complementario Historia de los derechos Humanos </w:t>
            </w:r>
          </w:p>
        </w:tc>
        <w:tc>
          <w:tcPr>
            <w:tcW w:w="4414" w:type="dxa"/>
            <w:tcBorders>
              <w:top w:val="single" w:sz="4" w:space="0" w:color="auto"/>
              <w:left w:val="single" w:sz="4" w:space="0" w:color="auto"/>
              <w:bottom w:val="single" w:sz="4" w:space="0" w:color="auto"/>
              <w:right w:val="single" w:sz="4" w:space="0" w:color="auto"/>
            </w:tcBorders>
            <w:hideMark/>
          </w:tcPr>
          <w:p w14:paraId="13FEC3C0" w14:textId="77777777" w:rsidR="007164E3" w:rsidRDefault="00031781">
            <w:pPr>
              <w:spacing w:after="0" w:line="240" w:lineRule="auto"/>
              <w:rPr>
                <w:rStyle w:val="Hipervnculo"/>
                <w:rFonts w:ascii="Arial" w:hAnsi="Arial" w:cs="Arial"/>
                <w:sz w:val="23"/>
                <w:szCs w:val="23"/>
                <w:shd w:val="clear" w:color="auto" w:fill="F4F4F4"/>
              </w:rPr>
            </w:pPr>
            <w:hyperlink r:id="rId19" w:history="1">
              <w:r w:rsidR="007164E3">
                <w:rPr>
                  <w:rStyle w:val="Hipervnculo"/>
                </w:rPr>
                <w:t>https://www.youtube.com/watch?v=fiQmq8NO4zg&amp;t=28s</w:t>
              </w:r>
            </w:hyperlink>
          </w:p>
        </w:tc>
      </w:tr>
      <w:tr w:rsidR="007164E3" w14:paraId="78B68AE3" w14:textId="77777777" w:rsidTr="007164E3">
        <w:tc>
          <w:tcPr>
            <w:tcW w:w="4414" w:type="dxa"/>
            <w:tcBorders>
              <w:top w:val="single" w:sz="4" w:space="0" w:color="auto"/>
              <w:left w:val="single" w:sz="4" w:space="0" w:color="auto"/>
              <w:bottom w:val="single" w:sz="4" w:space="0" w:color="auto"/>
              <w:right w:val="single" w:sz="4" w:space="0" w:color="auto"/>
            </w:tcBorders>
            <w:hideMark/>
          </w:tcPr>
          <w:p w14:paraId="661D9E1F" w14:textId="77777777" w:rsidR="007164E3" w:rsidRDefault="007164E3">
            <w:pPr>
              <w:spacing w:after="0" w:line="240" w:lineRule="auto"/>
              <w:rPr>
                <w:rStyle w:val="Hipervnculo"/>
                <w:rFonts w:asciiTheme="minorHAnsi" w:hAnsiTheme="minorHAnsi" w:cs="Arial"/>
                <w:color w:val="auto"/>
                <w:sz w:val="23"/>
                <w:szCs w:val="23"/>
                <w:u w:val="none"/>
                <w:shd w:val="clear" w:color="auto" w:fill="F4F4F4"/>
              </w:rPr>
            </w:pPr>
            <w:r>
              <w:rPr>
                <w:rStyle w:val="Hipervnculo"/>
                <w:rFonts w:cs="Arial"/>
                <w:sz w:val="23"/>
                <w:szCs w:val="23"/>
                <w:shd w:val="clear" w:color="auto" w:fill="F4F4F4"/>
              </w:rPr>
              <w:t>Link complementario de la definición de los derecho humanos</w:t>
            </w:r>
          </w:p>
        </w:tc>
        <w:tc>
          <w:tcPr>
            <w:tcW w:w="4414" w:type="dxa"/>
            <w:tcBorders>
              <w:top w:val="single" w:sz="4" w:space="0" w:color="auto"/>
              <w:left w:val="single" w:sz="4" w:space="0" w:color="auto"/>
              <w:bottom w:val="single" w:sz="4" w:space="0" w:color="auto"/>
              <w:right w:val="single" w:sz="4" w:space="0" w:color="auto"/>
            </w:tcBorders>
            <w:hideMark/>
          </w:tcPr>
          <w:p w14:paraId="1947F60A" w14:textId="77777777" w:rsidR="007164E3" w:rsidRDefault="00031781">
            <w:pPr>
              <w:spacing w:after="0" w:line="240" w:lineRule="auto"/>
              <w:rPr>
                <w:rStyle w:val="Hipervnculo"/>
                <w:rFonts w:ascii="Arial" w:hAnsi="Arial" w:cs="Arial"/>
                <w:sz w:val="23"/>
                <w:szCs w:val="23"/>
                <w:shd w:val="clear" w:color="auto" w:fill="F4F4F4"/>
              </w:rPr>
            </w:pPr>
            <w:hyperlink r:id="rId20" w:history="1">
              <w:r w:rsidR="007164E3">
                <w:rPr>
                  <w:rStyle w:val="Hipervnculo"/>
                </w:rPr>
                <w:t>https://www.youtube.com/watch?v=wwHRwc8Twko&amp;t=386s</w:t>
              </w:r>
            </w:hyperlink>
          </w:p>
        </w:tc>
      </w:tr>
    </w:tbl>
    <w:p w14:paraId="707EFDB1" w14:textId="77777777" w:rsidR="007164E3" w:rsidRPr="001F5AA7" w:rsidRDefault="007164E3" w:rsidP="001F5AA7">
      <w:pPr>
        <w:rPr>
          <w:rFonts w:ascii="Garamond" w:hAnsi="Garamond" w:cs="Arial"/>
        </w:rPr>
      </w:pPr>
    </w:p>
    <w:sectPr w:rsidR="007164E3" w:rsidRPr="001F5AA7" w:rsidSect="007164E3">
      <w:headerReference w:type="default" r:id="rId21"/>
      <w:pgSz w:w="12240" w:h="20160" w:code="5"/>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4E789" w14:textId="77777777" w:rsidR="00031781" w:rsidRDefault="00031781" w:rsidP="005D6A9E">
      <w:pPr>
        <w:spacing w:after="0" w:line="240" w:lineRule="auto"/>
      </w:pPr>
      <w:r>
        <w:separator/>
      </w:r>
    </w:p>
  </w:endnote>
  <w:endnote w:type="continuationSeparator" w:id="0">
    <w:p w14:paraId="093C15BC" w14:textId="77777777" w:rsidR="00031781" w:rsidRDefault="00031781" w:rsidP="005D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11643" w14:textId="77777777" w:rsidR="00031781" w:rsidRDefault="00031781" w:rsidP="005D6A9E">
      <w:pPr>
        <w:spacing w:after="0" w:line="240" w:lineRule="auto"/>
      </w:pPr>
      <w:r>
        <w:separator/>
      </w:r>
    </w:p>
  </w:footnote>
  <w:footnote w:type="continuationSeparator" w:id="0">
    <w:p w14:paraId="11964586" w14:textId="77777777" w:rsidR="00031781" w:rsidRDefault="00031781" w:rsidP="005D6A9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3F00A" w14:textId="5A9EA421" w:rsidR="00B225C3" w:rsidRPr="0032672A" w:rsidRDefault="00B225C3" w:rsidP="0032672A">
    <w:pPr>
      <w:spacing w:after="0" w:line="240" w:lineRule="auto"/>
      <w:rPr>
        <w:rFonts w:ascii="Garamond" w:hAnsi="Garamond" w:cs="Arial"/>
        <w:sz w:val="16"/>
        <w:szCs w:val="20"/>
      </w:rPr>
    </w:pPr>
    <w:r w:rsidRPr="0032672A">
      <w:rPr>
        <w:rFonts w:ascii="Garamond" w:hAnsi="Garamond" w:cs="Arial"/>
        <w:sz w:val="16"/>
        <w:szCs w:val="20"/>
      </w:rPr>
      <w:t xml:space="preserve">Liceo N°1 “Javiera Carrera” / Depto. </w:t>
    </w:r>
    <w:r>
      <w:rPr>
        <w:rFonts w:ascii="Garamond" w:hAnsi="Garamond" w:cs="Arial"/>
        <w:sz w:val="16"/>
        <w:szCs w:val="20"/>
      </w:rPr>
      <w:t>Historia, Geografía y Cs. Soc.</w:t>
    </w:r>
    <w:r w:rsidRPr="0032672A">
      <w:rPr>
        <w:rFonts w:ascii="Garamond" w:hAnsi="Garamond" w:cs="Arial"/>
        <w:sz w:val="16"/>
        <w:szCs w:val="20"/>
      </w:rPr>
      <w:t xml:space="preserve">/ </w:t>
    </w:r>
    <w:r w:rsidR="004A6838">
      <w:rPr>
        <w:rFonts w:ascii="Garamond" w:hAnsi="Garamond" w:cs="Arial"/>
        <w:b/>
        <w:sz w:val="16"/>
        <w:szCs w:val="20"/>
      </w:rPr>
      <w:t>3° Medio Educación Ciudadana</w:t>
    </w:r>
    <w:r>
      <w:rPr>
        <w:rFonts w:ascii="Garamond" w:hAnsi="Garamond" w:cs="Arial"/>
        <w:sz w:val="16"/>
        <w:szCs w:val="20"/>
      </w:rPr>
      <w:t>/ Prof. Catalina Padilla G.</w:t>
    </w:r>
  </w:p>
  <w:p w14:paraId="60CC7ED5" w14:textId="77777777" w:rsidR="00B225C3" w:rsidRPr="005D6A9E" w:rsidRDefault="00B225C3">
    <w:pPr>
      <w:pStyle w:val="Encabezado"/>
      <w:rPr>
        <w:lang w:val="es-MX"/>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22B1"/>
    <w:multiLevelType w:val="hybridMultilevel"/>
    <w:tmpl w:val="91EC81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8C17EED"/>
    <w:multiLevelType w:val="hybridMultilevel"/>
    <w:tmpl w:val="381C0D1A"/>
    <w:lvl w:ilvl="0" w:tplc="E18AE4F0">
      <w:start w:val="1"/>
      <w:numFmt w:val="bullet"/>
      <w:lvlText w:val=""/>
      <w:lvlJc w:val="left"/>
      <w:pPr>
        <w:tabs>
          <w:tab w:val="num" w:pos="720"/>
        </w:tabs>
        <w:ind w:left="720" w:hanging="360"/>
      </w:pPr>
      <w:rPr>
        <w:rFonts w:ascii="Wingdings" w:hAnsi="Wingdings" w:hint="default"/>
      </w:rPr>
    </w:lvl>
    <w:lvl w:ilvl="1" w:tplc="6B82B68C" w:tentative="1">
      <w:start w:val="1"/>
      <w:numFmt w:val="bullet"/>
      <w:lvlText w:val=""/>
      <w:lvlJc w:val="left"/>
      <w:pPr>
        <w:tabs>
          <w:tab w:val="num" w:pos="1440"/>
        </w:tabs>
        <w:ind w:left="1440" w:hanging="360"/>
      </w:pPr>
      <w:rPr>
        <w:rFonts w:ascii="Wingdings" w:hAnsi="Wingdings" w:hint="default"/>
      </w:rPr>
    </w:lvl>
    <w:lvl w:ilvl="2" w:tplc="B82293FC" w:tentative="1">
      <w:start w:val="1"/>
      <w:numFmt w:val="bullet"/>
      <w:lvlText w:val=""/>
      <w:lvlJc w:val="left"/>
      <w:pPr>
        <w:tabs>
          <w:tab w:val="num" w:pos="2160"/>
        </w:tabs>
        <w:ind w:left="2160" w:hanging="360"/>
      </w:pPr>
      <w:rPr>
        <w:rFonts w:ascii="Wingdings" w:hAnsi="Wingdings" w:hint="default"/>
      </w:rPr>
    </w:lvl>
    <w:lvl w:ilvl="3" w:tplc="BAC6F126" w:tentative="1">
      <w:start w:val="1"/>
      <w:numFmt w:val="bullet"/>
      <w:lvlText w:val=""/>
      <w:lvlJc w:val="left"/>
      <w:pPr>
        <w:tabs>
          <w:tab w:val="num" w:pos="2880"/>
        </w:tabs>
        <w:ind w:left="2880" w:hanging="360"/>
      </w:pPr>
      <w:rPr>
        <w:rFonts w:ascii="Wingdings" w:hAnsi="Wingdings" w:hint="default"/>
      </w:rPr>
    </w:lvl>
    <w:lvl w:ilvl="4" w:tplc="02283166" w:tentative="1">
      <w:start w:val="1"/>
      <w:numFmt w:val="bullet"/>
      <w:lvlText w:val=""/>
      <w:lvlJc w:val="left"/>
      <w:pPr>
        <w:tabs>
          <w:tab w:val="num" w:pos="3600"/>
        </w:tabs>
        <w:ind w:left="3600" w:hanging="360"/>
      </w:pPr>
      <w:rPr>
        <w:rFonts w:ascii="Wingdings" w:hAnsi="Wingdings" w:hint="default"/>
      </w:rPr>
    </w:lvl>
    <w:lvl w:ilvl="5" w:tplc="982449E6" w:tentative="1">
      <w:start w:val="1"/>
      <w:numFmt w:val="bullet"/>
      <w:lvlText w:val=""/>
      <w:lvlJc w:val="left"/>
      <w:pPr>
        <w:tabs>
          <w:tab w:val="num" w:pos="4320"/>
        </w:tabs>
        <w:ind w:left="4320" w:hanging="360"/>
      </w:pPr>
      <w:rPr>
        <w:rFonts w:ascii="Wingdings" w:hAnsi="Wingdings" w:hint="default"/>
      </w:rPr>
    </w:lvl>
    <w:lvl w:ilvl="6" w:tplc="5F48A588" w:tentative="1">
      <w:start w:val="1"/>
      <w:numFmt w:val="bullet"/>
      <w:lvlText w:val=""/>
      <w:lvlJc w:val="left"/>
      <w:pPr>
        <w:tabs>
          <w:tab w:val="num" w:pos="5040"/>
        </w:tabs>
        <w:ind w:left="5040" w:hanging="360"/>
      </w:pPr>
      <w:rPr>
        <w:rFonts w:ascii="Wingdings" w:hAnsi="Wingdings" w:hint="default"/>
      </w:rPr>
    </w:lvl>
    <w:lvl w:ilvl="7" w:tplc="C84CA08E" w:tentative="1">
      <w:start w:val="1"/>
      <w:numFmt w:val="bullet"/>
      <w:lvlText w:val=""/>
      <w:lvlJc w:val="left"/>
      <w:pPr>
        <w:tabs>
          <w:tab w:val="num" w:pos="5760"/>
        </w:tabs>
        <w:ind w:left="5760" w:hanging="360"/>
      </w:pPr>
      <w:rPr>
        <w:rFonts w:ascii="Wingdings" w:hAnsi="Wingdings" w:hint="default"/>
      </w:rPr>
    </w:lvl>
    <w:lvl w:ilvl="8" w:tplc="05723EB4" w:tentative="1">
      <w:start w:val="1"/>
      <w:numFmt w:val="bullet"/>
      <w:lvlText w:val=""/>
      <w:lvlJc w:val="left"/>
      <w:pPr>
        <w:tabs>
          <w:tab w:val="num" w:pos="6480"/>
        </w:tabs>
        <w:ind w:left="6480" w:hanging="360"/>
      </w:pPr>
      <w:rPr>
        <w:rFonts w:ascii="Wingdings" w:hAnsi="Wingdings" w:hint="default"/>
      </w:rPr>
    </w:lvl>
  </w:abstractNum>
  <w:abstractNum w:abstractNumId="2">
    <w:nsid w:val="0939735E"/>
    <w:multiLevelType w:val="hybridMultilevel"/>
    <w:tmpl w:val="AE60374A"/>
    <w:lvl w:ilvl="0" w:tplc="340A0013">
      <w:start w:val="1"/>
      <w:numFmt w:val="upperRoman"/>
      <w:lvlText w:val="%1."/>
      <w:lvlJc w:val="right"/>
      <w:pPr>
        <w:ind w:left="1800" w:hanging="360"/>
      </w:pPr>
      <w:rPr>
        <w:rFonts w:hint="default"/>
      </w:rPr>
    </w:lvl>
    <w:lvl w:ilvl="1" w:tplc="340A0019">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3">
    <w:nsid w:val="16F27E42"/>
    <w:multiLevelType w:val="hybridMultilevel"/>
    <w:tmpl w:val="AEFA436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9655F33"/>
    <w:multiLevelType w:val="hybridMultilevel"/>
    <w:tmpl w:val="F30238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9A74892"/>
    <w:multiLevelType w:val="hybridMultilevel"/>
    <w:tmpl w:val="68E69F38"/>
    <w:lvl w:ilvl="0" w:tplc="340A001B">
      <w:start w:val="1"/>
      <w:numFmt w:val="lowerRoman"/>
      <w:lvlText w:val="%1."/>
      <w:lvlJc w:val="right"/>
      <w:pPr>
        <w:ind w:left="426" w:hanging="360"/>
      </w:pPr>
    </w:lvl>
    <w:lvl w:ilvl="1" w:tplc="340A0019" w:tentative="1">
      <w:start w:val="1"/>
      <w:numFmt w:val="lowerLetter"/>
      <w:lvlText w:val="%2."/>
      <w:lvlJc w:val="left"/>
      <w:pPr>
        <w:ind w:left="1146" w:hanging="360"/>
      </w:pPr>
    </w:lvl>
    <w:lvl w:ilvl="2" w:tplc="340A001B" w:tentative="1">
      <w:start w:val="1"/>
      <w:numFmt w:val="lowerRoman"/>
      <w:lvlText w:val="%3."/>
      <w:lvlJc w:val="right"/>
      <w:pPr>
        <w:ind w:left="1866" w:hanging="180"/>
      </w:pPr>
    </w:lvl>
    <w:lvl w:ilvl="3" w:tplc="340A000F" w:tentative="1">
      <w:start w:val="1"/>
      <w:numFmt w:val="decimal"/>
      <w:lvlText w:val="%4."/>
      <w:lvlJc w:val="left"/>
      <w:pPr>
        <w:ind w:left="2586" w:hanging="360"/>
      </w:pPr>
    </w:lvl>
    <w:lvl w:ilvl="4" w:tplc="340A0019" w:tentative="1">
      <w:start w:val="1"/>
      <w:numFmt w:val="lowerLetter"/>
      <w:lvlText w:val="%5."/>
      <w:lvlJc w:val="left"/>
      <w:pPr>
        <w:ind w:left="3306" w:hanging="360"/>
      </w:pPr>
    </w:lvl>
    <w:lvl w:ilvl="5" w:tplc="340A001B" w:tentative="1">
      <w:start w:val="1"/>
      <w:numFmt w:val="lowerRoman"/>
      <w:lvlText w:val="%6."/>
      <w:lvlJc w:val="right"/>
      <w:pPr>
        <w:ind w:left="4026" w:hanging="180"/>
      </w:pPr>
    </w:lvl>
    <w:lvl w:ilvl="6" w:tplc="340A000F" w:tentative="1">
      <w:start w:val="1"/>
      <w:numFmt w:val="decimal"/>
      <w:lvlText w:val="%7."/>
      <w:lvlJc w:val="left"/>
      <w:pPr>
        <w:ind w:left="4746" w:hanging="360"/>
      </w:pPr>
    </w:lvl>
    <w:lvl w:ilvl="7" w:tplc="340A0019" w:tentative="1">
      <w:start w:val="1"/>
      <w:numFmt w:val="lowerLetter"/>
      <w:lvlText w:val="%8."/>
      <w:lvlJc w:val="left"/>
      <w:pPr>
        <w:ind w:left="5466" w:hanging="360"/>
      </w:pPr>
    </w:lvl>
    <w:lvl w:ilvl="8" w:tplc="340A001B" w:tentative="1">
      <w:start w:val="1"/>
      <w:numFmt w:val="lowerRoman"/>
      <w:lvlText w:val="%9."/>
      <w:lvlJc w:val="right"/>
      <w:pPr>
        <w:ind w:left="6186" w:hanging="180"/>
      </w:pPr>
    </w:lvl>
  </w:abstractNum>
  <w:abstractNum w:abstractNumId="6">
    <w:nsid w:val="1A8E6784"/>
    <w:multiLevelType w:val="hybridMultilevel"/>
    <w:tmpl w:val="D8107856"/>
    <w:lvl w:ilvl="0" w:tplc="340A0019">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B5F4E28"/>
    <w:multiLevelType w:val="hybridMultilevel"/>
    <w:tmpl w:val="9F3E8D96"/>
    <w:lvl w:ilvl="0" w:tplc="CA5EED1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DC67753"/>
    <w:multiLevelType w:val="hybridMultilevel"/>
    <w:tmpl w:val="70328F48"/>
    <w:lvl w:ilvl="0" w:tplc="340A0013">
      <w:start w:val="1"/>
      <w:numFmt w:val="upperRoman"/>
      <w:lvlText w:val="%1."/>
      <w:lvlJc w:val="right"/>
      <w:pPr>
        <w:ind w:left="426" w:hanging="360"/>
      </w:pPr>
      <w:rPr>
        <w:rFonts w:hint="default"/>
      </w:rPr>
    </w:lvl>
    <w:lvl w:ilvl="1" w:tplc="340A0019" w:tentative="1">
      <w:start w:val="1"/>
      <w:numFmt w:val="lowerLetter"/>
      <w:lvlText w:val="%2."/>
      <w:lvlJc w:val="left"/>
      <w:pPr>
        <w:ind w:left="1146" w:hanging="360"/>
      </w:pPr>
    </w:lvl>
    <w:lvl w:ilvl="2" w:tplc="340A001B" w:tentative="1">
      <w:start w:val="1"/>
      <w:numFmt w:val="lowerRoman"/>
      <w:lvlText w:val="%3."/>
      <w:lvlJc w:val="right"/>
      <w:pPr>
        <w:ind w:left="1866" w:hanging="180"/>
      </w:pPr>
    </w:lvl>
    <w:lvl w:ilvl="3" w:tplc="340A000F" w:tentative="1">
      <w:start w:val="1"/>
      <w:numFmt w:val="decimal"/>
      <w:lvlText w:val="%4."/>
      <w:lvlJc w:val="left"/>
      <w:pPr>
        <w:ind w:left="2586" w:hanging="360"/>
      </w:pPr>
    </w:lvl>
    <w:lvl w:ilvl="4" w:tplc="340A0019" w:tentative="1">
      <w:start w:val="1"/>
      <w:numFmt w:val="lowerLetter"/>
      <w:lvlText w:val="%5."/>
      <w:lvlJc w:val="left"/>
      <w:pPr>
        <w:ind w:left="3306" w:hanging="360"/>
      </w:pPr>
    </w:lvl>
    <w:lvl w:ilvl="5" w:tplc="340A001B" w:tentative="1">
      <w:start w:val="1"/>
      <w:numFmt w:val="lowerRoman"/>
      <w:lvlText w:val="%6."/>
      <w:lvlJc w:val="right"/>
      <w:pPr>
        <w:ind w:left="4026" w:hanging="180"/>
      </w:pPr>
    </w:lvl>
    <w:lvl w:ilvl="6" w:tplc="340A000F" w:tentative="1">
      <w:start w:val="1"/>
      <w:numFmt w:val="decimal"/>
      <w:lvlText w:val="%7."/>
      <w:lvlJc w:val="left"/>
      <w:pPr>
        <w:ind w:left="4746" w:hanging="360"/>
      </w:pPr>
    </w:lvl>
    <w:lvl w:ilvl="7" w:tplc="340A0019" w:tentative="1">
      <w:start w:val="1"/>
      <w:numFmt w:val="lowerLetter"/>
      <w:lvlText w:val="%8."/>
      <w:lvlJc w:val="left"/>
      <w:pPr>
        <w:ind w:left="5466" w:hanging="360"/>
      </w:pPr>
    </w:lvl>
    <w:lvl w:ilvl="8" w:tplc="340A001B" w:tentative="1">
      <w:start w:val="1"/>
      <w:numFmt w:val="lowerRoman"/>
      <w:lvlText w:val="%9."/>
      <w:lvlJc w:val="right"/>
      <w:pPr>
        <w:ind w:left="6186" w:hanging="180"/>
      </w:pPr>
    </w:lvl>
  </w:abstractNum>
  <w:abstractNum w:abstractNumId="9">
    <w:nsid w:val="240E5324"/>
    <w:multiLevelType w:val="hybridMultilevel"/>
    <w:tmpl w:val="70B66D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42726A8"/>
    <w:multiLevelType w:val="hybridMultilevel"/>
    <w:tmpl w:val="B8BC7AFE"/>
    <w:lvl w:ilvl="0" w:tplc="340A001B">
      <w:start w:val="1"/>
      <w:numFmt w:val="lowerRoman"/>
      <w:lvlText w:val="%1."/>
      <w:lvlJc w:val="right"/>
      <w:pPr>
        <w:ind w:left="2004" w:hanging="360"/>
      </w:pPr>
      <w:rPr>
        <w:rFonts w:hint="default"/>
      </w:rPr>
    </w:lvl>
    <w:lvl w:ilvl="1" w:tplc="340A0019" w:tentative="1">
      <w:start w:val="1"/>
      <w:numFmt w:val="lowerLetter"/>
      <w:lvlText w:val="%2."/>
      <w:lvlJc w:val="left"/>
      <w:pPr>
        <w:ind w:left="2724" w:hanging="360"/>
      </w:pPr>
    </w:lvl>
    <w:lvl w:ilvl="2" w:tplc="340A001B" w:tentative="1">
      <w:start w:val="1"/>
      <w:numFmt w:val="lowerRoman"/>
      <w:lvlText w:val="%3."/>
      <w:lvlJc w:val="right"/>
      <w:pPr>
        <w:ind w:left="3444" w:hanging="180"/>
      </w:pPr>
    </w:lvl>
    <w:lvl w:ilvl="3" w:tplc="340A000F" w:tentative="1">
      <w:start w:val="1"/>
      <w:numFmt w:val="decimal"/>
      <w:lvlText w:val="%4."/>
      <w:lvlJc w:val="left"/>
      <w:pPr>
        <w:ind w:left="4164" w:hanging="360"/>
      </w:pPr>
    </w:lvl>
    <w:lvl w:ilvl="4" w:tplc="340A0019" w:tentative="1">
      <w:start w:val="1"/>
      <w:numFmt w:val="lowerLetter"/>
      <w:lvlText w:val="%5."/>
      <w:lvlJc w:val="left"/>
      <w:pPr>
        <w:ind w:left="4884" w:hanging="360"/>
      </w:pPr>
    </w:lvl>
    <w:lvl w:ilvl="5" w:tplc="340A001B" w:tentative="1">
      <w:start w:val="1"/>
      <w:numFmt w:val="lowerRoman"/>
      <w:lvlText w:val="%6."/>
      <w:lvlJc w:val="right"/>
      <w:pPr>
        <w:ind w:left="5604" w:hanging="180"/>
      </w:pPr>
    </w:lvl>
    <w:lvl w:ilvl="6" w:tplc="340A000F" w:tentative="1">
      <w:start w:val="1"/>
      <w:numFmt w:val="decimal"/>
      <w:lvlText w:val="%7."/>
      <w:lvlJc w:val="left"/>
      <w:pPr>
        <w:ind w:left="6324" w:hanging="360"/>
      </w:pPr>
    </w:lvl>
    <w:lvl w:ilvl="7" w:tplc="340A0019" w:tentative="1">
      <w:start w:val="1"/>
      <w:numFmt w:val="lowerLetter"/>
      <w:lvlText w:val="%8."/>
      <w:lvlJc w:val="left"/>
      <w:pPr>
        <w:ind w:left="7044" w:hanging="360"/>
      </w:pPr>
    </w:lvl>
    <w:lvl w:ilvl="8" w:tplc="340A001B" w:tentative="1">
      <w:start w:val="1"/>
      <w:numFmt w:val="lowerRoman"/>
      <w:lvlText w:val="%9."/>
      <w:lvlJc w:val="right"/>
      <w:pPr>
        <w:ind w:left="7764" w:hanging="180"/>
      </w:pPr>
    </w:lvl>
  </w:abstractNum>
  <w:abstractNum w:abstractNumId="11">
    <w:nsid w:val="30AD1557"/>
    <w:multiLevelType w:val="hybridMultilevel"/>
    <w:tmpl w:val="CD026030"/>
    <w:lvl w:ilvl="0" w:tplc="340A0001">
      <w:start w:val="1"/>
      <w:numFmt w:val="bullet"/>
      <w:lvlText w:val=""/>
      <w:lvlJc w:val="left"/>
      <w:pPr>
        <w:ind w:left="1788" w:hanging="360"/>
      </w:pPr>
      <w:rPr>
        <w:rFonts w:ascii="Symbol" w:hAnsi="Symbol" w:hint="default"/>
      </w:rPr>
    </w:lvl>
    <w:lvl w:ilvl="1" w:tplc="340A0003" w:tentative="1">
      <w:start w:val="1"/>
      <w:numFmt w:val="bullet"/>
      <w:lvlText w:val="o"/>
      <w:lvlJc w:val="left"/>
      <w:pPr>
        <w:ind w:left="2508" w:hanging="360"/>
      </w:pPr>
      <w:rPr>
        <w:rFonts w:ascii="Courier New" w:hAnsi="Courier New" w:cs="Courier New" w:hint="default"/>
      </w:rPr>
    </w:lvl>
    <w:lvl w:ilvl="2" w:tplc="340A0005" w:tentative="1">
      <w:start w:val="1"/>
      <w:numFmt w:val="bullet"/>
      <w:lvlText w:val=""/>
      <w:lvlJc w:val="left"/>
      <w:pPr>
        <w:ind w:left="3228" w:hanging="360"/>
      </w:pPr>
      <w:rPr>
        <w:rFonts w:ascii="Wingdings" w:hAnsi="Wingdings" w:hint="default"/>
      </w:rPr>
    </w:lvl>
    <w:lvl w:ilvl="3" w:tplc="340A0001" w:tentative="1">
      <w:start w:val="1"/>
      <w:numFmt w:val="bullet"/>
      <w:lvlText w:val=""/>
      <w:lvlJc w:val="left"/>
      <w:pPr>
        <w:ind w:left="3948" w:hanging="360"/>
      </w:pPr>
      <w:rPr>
        <w:rFonts w:ascii="Symbol" w:hAnsi="Symbol" w:hint="default"/>
      </w:rPr>
    </w:lvl>
    <w:lvl w:ilvl="4" w:tplc="340A0003" w:tentative="1">
      <w:start w:val="1"/>
      <w:numFmt w:val="bullet"/>
      <w:lvlText w:val="o"/>
      <w:lvlJc w:val="left"/>
      <w:pPr>
        <w:ind w:left="4668" w:hanging="360"/>
      </w:pPr>
      <w:rPr>
        <w:rFonts w:ascii="Courier New" w:hAnsi="Courier New" w:cs="Courier New" w:hint="default"/>
      </w:rPr>
    </w:lvl>
    <w:lvl w:ilvl="5" w:tplc="340A0005" w:tentative="1">
      <w:start w:val="1"/>
      <w:numFmt w:val="bullet"/>
      <w:lvlText w:val=""/>
      <w:lvlJc w:val="left"/>
      <w:pPr>
        <w:ind w:left="5388" w:hanging="360"/>
      </w:pPr>
      <w:rPr>
        <w:rFonts w:ascii="Wingdings" w:hAnsi="Wingdings" w:hint="default"/>
      </w:rPr>
    </w:lvl>
    <w:lvl w:ilvl="6" w:tplc="340A0001" w:tentative="1">
      <w:start w:val="1"/>
      <w:numFmt w:val="bullet"/>
      <w:lvlText w:val=""/>
      <w:lvlJc w:val="left"/>
      <w:pPr>
        <w:ind w:left="6108" w:hanging="360"/>
      </w:pPr>
      <w:rPr>
        <w:rFonts w:ascii="Symbol" w:hAnsi="Symbol" w:hint="default"/>
      </w:rPr>
    </w:lvl>
    <w:lvl w:ilvl="7" w:tplc="340A0003" w:tentative="1">
      <w:start w:val="1"/>
      <w:numFmt w:val="bullet"/>
      <w:lvlText w:val="o"/>
      <w:lvlJc w:val="left"/>
      <w:pPr>
        <w:ind w:left="6828" w:hanging="360"/>
      </w:pPr>
      <w:rPr>
        <w:rFonts w:ascii="Courier New" w:hAnsi="Courier New" w:cs="Courier New" w:hint="default"/>
      </w:rPr>
    </w:lvl>
    <w:lvl w:ilvl="8" w:tplc="340A0005" w:tentative="1">
      <w:start w:val="1"/>
      <w:numFmt w:val="bullet"/>
      <w:lvlText w:val=""/>
      <w:lvlJc w:val="left"/>
      <w:pPr>
        <w:ind w:left="7548" w:hanging="360"/>
      </w:pPr>
      <w:rPr>
        <w:rFonts w:ascii="Wingdings" w:hAnsi="Wingdings" w:hint="default"/>
      </w:rPr>
    </w:lvl>
  </w:abstractNum>
  <w:abstractNum w:abstractNumId="12">
    <w:nsid w:val="34F01810"/>
    <w:multiLevelType w:val="hybridMultilevel"/>
    <w:tmpl w:val="83BC4B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8CB1364"/>
    <w:multiLevelType w:val="hybridMultilevel"/>
    <w:tmpl w:val="3E243B58"/>
    <w:lvl w:ilvl="0" w:tplc="340A001B">
      <w:start w:val="1"/>
      <w:numFmt w:val="lowerRoman"/>
      <w:lvlText w:val="%1."/>
      <w:lvlJc w:val="right"/>
      <w:pPr>
        <w:ind w:left="1353" w:hanging="360"/>
      </w:p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14">
    <w:nsid w:val="39DA2D9D"/>
    <w:multiLevelType w:val="hybridMultilevel"/>
    <w:tmpl w:val="56D0FC1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F5E3ADB"/>
    <w:multiLevelType w:val="hybridMultilevel"/>
    <w:tmpl w:val="6B2C11F2"/>
    <w:lvl w:ilvl="0" w:tplc="340A000F">
      <w:start w:val="1"/>
      <w:numFmt w:val="decimal"/>
      <w:lvlText w:val="%1."/>
      <w:lvlJc w:val="left"/>
      <w:pPr>
        <w:ind w:left="36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63528F4"/>
    <w:multiLevelType w:val="hybridMultilevel"/>
    <w:tmpl w:val="CACC8D32"/>
    <w:lvl w:ilvl="0" w:tplc="5E16053E">
      <w:start w:val="1"/>
      <w:numFmt w:val="bullet"/>
      <w:lvlText w:val=""/>
      <w:lvlJc w:val="left"/>
      <w:pPr>
        <w:tabs>
          <w:tab w:val="num" w:pos="720"/>
        </w:tabs>
        <w:ind w:left="720" w:hanging="360"/>
      </w:pPr>
      <w:rPr>
        <w:rFonts w:ascii="Wingdings" w:hAnsi="Wingdings" w:hint="default"/>
      </w:rPr>
    </w:lvl>
    <w:lvl w:ilvl="1" w:tplc="7B5CF22A" w:tentative="1">
      <w:start w:val="1"/>
      <w:numFmt w:val="bullet"/>
      <w:lvlText w:val=""/>
      <w:lvlJc w:val="left"/>
      <w:pPr>
        <w:tabs>
          <w:tab w:val="num" w:pos="1440"/>
        </w:tabs>
        <w:ind w:left="1440" w:hanging="360"/>
      </w:pPr>
      <w:rPr>
        <w:rFonts w:ascii="Wingdings" w:hAnsi="Wingdings" w:hint="default"/>
      </w:rPr>
    </w:lvl>
    <w:lvl w:ilvl="2" w:tplc="EDB6E9D2" w:tentative="1">
      <w:start w:val="1"/>
      <w:numFmt w:val="bullet"/>
      <w:lvlText w:val=""/>
      <w:lvlJc w:val="left"/>
      <w:pPr>
        <w:tabs>
          <w:tab w:val="num" w:pos="2160"/>
        </w:tabs>
        <w:ind w:left="2160" w:hanging="360"/>
      </w:pPr>
      <w:rPr>
        <w:rFonts w:ascii="Wingdings" w:hAnsi="Wingdings" w:hint="default"/>
      </w:rPr>
    </w:lvl>
    <w:lvl w:ilvl="3" w:tplc="D7F45AC8" w:tentative="1">
      <w:start w:val="1"/>
      <w:numFmt w:val="bullet"/>
      <w:lvlText w:val=""/>
      <w:lvlJc w:val="left"/>
      <w:pPr>
        <w:tabs>
          <w:tab w:val="num" w:pos="2880"/>
        </w:tabs>
        <w:ind w:left="2880" w:hanging="360"/>
      </w:pPr>
      <w:rPr>
        <w:rFonts w:ascii="Wingdings" w:hAnsi="Wingdings" w:hint="default"/>
      </w:rPr>
    </w:lvl>
    <w:lvl w:ilvl="4" w:tplc="036A683A" w:tentative="1">
      <w:start w:val="1"/>
      <w:numFmt w:val="bullet"/>
      <w:lvlText w:val=""/>
      <w:lvlJc w:val="left"/>
      <w:pPr>
        <w:tabs>
          <w:tab w:val="num" w:pos="3600"/>
        </w:tabs>
        <w:ind w:left="3600" w:hanging="360"/>
      </w:pPr>
      <w:rPr>
        <w:rFonts w:ascii="Wingdings" w:hAnsi="Wingdings" w:hint="default"/>
      </w:rPr>
    </w:lvl>
    <w:lvl w:ilvl="5" w:tplc="019041FC" w:tentative="1">
      <w:start w:val="1"/>
      <w:numFmt w:val="bullet"/>
      <w:lvlText w:val=""/>
      <w:lvlJc w:val="left"/>
      <w:pPr>
        <w:tabs>
          <w:tab w:val="num" w:pos="4320"/>
        </w:tabs>
        <w:ind w:left="4320" w:hanging="360"/>
      </w:pPr>
      <w:rPr>
        <w:rFonts w:ascii="Wingdings" w:hAnsi="Wingdings" w:hint="default"/>
      </w:rPr>
    </w:lvl>
    <w:lvl w:ilvl="6" w:tplc="D0D2AD2C" w:tentative="1">
      <w:start w:val="1"/>
      <w:numFmt w:val="bullet"/>
      <w:lvlText w:val=""/>
      <w:lvlJc w:val="left"/>
      <w:pPr>
        <w:tabs>
          <w:tab w:val="num" w:pos="5040"/>
        </w:tabs>
        <w:ind w:left="5040" w:hanging="360"/>
      </w:pPr>
      <w:rPr>
        <w:rFonts w:ascii="Wingdings" w:hAnsi="Wingdings" w:hint="default"/>
      </w:rPr>
    </w:lvl>
    <w:lvl w:ilvl="7" w:tplc="09401A4E" w:tentative="1">
      <w:start w:val="1"/>
      <w:numFmt w:val="bullet"/>
      <w:lvlText w:val=""/>
      <w:lvlJc w:val="left"/>
      <w:pPr>
        <w:tabs>
          <w:tab w:val="num" w:pos="5760"/>
        </w:tabs>
        <w:ind w:left="5760" w:hanging="360"/>
      </w:pPr>
      <w:rPr>
        <w:rFonts w:ascii="Wingdings" w:hAnsi="Wingdings" w:hint="default"/>
      </w:rPr>
    </w:lvl>
    <w:lvl w:ilvl="8" w:tplc="794013C8" w:tentative="1">
      <w:start w:val="1"/>
      <w:numFmt w:val="bullet"/>
      <w:lvlText w:val=""/>
      <w:lvlJc w:val="left"/>
      <w:pPr>
        <w:tabs>
          <w:tab w:val="num" w:pos="6480"/>
        </w:tabs>
        <w:ind w:left="6480" w:hanging="360"/>
      </w:pPr>
      <w:rPr>
        <w:rFonts w:ascii="Wingdings" w:hAnsi="Wingdings" w:hint="default"/>
      </w:rPr>
    </w:lvl>
  </w:abstractNum>
  <w:abstractNum w:abstractNumId="17">
    <w:nsid w:val="46920990"/>
    <w:multiLevelType w:val="hybridMultilevel"/>
    <w:tmpl w:val="832465E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6C10E76"/>
    <w:multiLevelType w:val="hybridMultilevel"/>
    <w:tmpl w:val="D408DF24"/>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9">
    <w:nsid w:val="48F17BC5"/>
    <w:multiLevelType w:val="hybridMultilevel"/>
    <w:tmpl w:val="11D8F4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E01378D"/>
    <w:multiLevelType w:val="hybridMultilevel"/>
    <w:tmpl w:val="DD6E68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E834E95"/>
    <w:multiLevelType w:val="hybridMultilevel"/>
    <w:tmpl w:val="BBF2AA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4F6F1550"/>
    <w:multiLevelType w:val="hybridMultilevel"/>
    <w:tmpl w:val="AB74259E"/>
    <w:lvl w:ilvl="0" w:tplc="340A001B">
      <w:start w:val="1"/>
      <w:numFmt w:val="lowerRoman"/>
      <w:lvlText w:val="%1."/>
      <w:lvlJc w:val="righ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23">
    <w:nsid w:val="56E54FDC"/>
    <w:multiLevelType w:val="hybridMultilevel"/>
    <w:tmpl w:val="E40A00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8974F1F"/>
    <w:multiLevelType w:val="hybridMultilevel"/>
    <w:tmpl w:val="4F96895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9B00BF3"/>
    <w:multiLevelType w:val="hybridMultilevel"/>
    <w:tmpl w:val="22E4D7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5A111096"/>
    <w:multiLevelType w:val="hybridMultilevel"/>
    <w:tmpl w:val="32925C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AB40227"/>
    <w:multiLevelType w:val="hybridMultilevel"/>
    <w:tmpl w:val="2F08AEA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BCE2E4D"/>
    <w:multiLevelType w:val="hybridMultilevel"/>
    <w:tmpl w:val="FB9E96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54F615B"/>
    <w:multiLevelType w:val="hybridMultilevel"/>
    <w:tmpl w:val="0A6E6B12"/>
    <w:lvl w:ilvl="0" w:tplc="95044B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8097179"/>
    <w:multiLevelType w:val="hybridMultilevel"/>
    <w:tmpl w:val="94945944"/>
    <w:lvl w:ilvl="0" w:tplc="C0B46CC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B212674"/>
    <w:multiLevelType w:val="hybridMultilevel"/>
    <w:tmpl w:val="6846ABB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6EC95C9F"/>
    <w:multiLevelType w:val="hybridMultilevel"/>
    <w:tmpl w:val="1BF4A5CC"/>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72FE38BB"/>
    <w:multiLevelType w:val="hybridMultilevel"/>
    <w:tmpl w:val="55B42A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32D5D0F"/>
    <w:multiLevelType w:val="hybridMultilevel"/>
    <w:tmpl w:val="6A2A3B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79627DDB"/>
    <w:multiLevelType w:val="hybridMultilevel"/>
    <w:tmpl w:val="95403DE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79964B77"/>
    <w:multiLevelType w:val="hybridMultilevel"/>
    <w:tmpl w:val="B38CB7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E3512CE"/>
    <w:multiLevelType w:val="hybridMultilevel"/>
    <w:tmpl w:val="3C4A4C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33"/>
  </w:num>
  <w:num w:numId="4">
    <w:abstractNumId w:val="31"/>
  </w:num>
  <w:num w:numId="5">
    <w:abstractNumId w:val="27"/>
  </w:num>
  <w:num w:numId="6">
    <w:abstractNumId w:val="17"/>
  </w:num>
  <w:num w:numId="7">
    <w:abstractNumId w:val="35"/>
  </w:num>
  <w:num w:numId="8">
    <w:abstractNumId w:val="9"/>
  </w:num>
  <w:num w:numId="9">
    <w:abstractNumId w:val="2"/>
  </w:num>
  <w:num w:numId="10">
    <w:abstractNumId w:val="22"/>
  </w:num>
  <w:num w:numId="11">
    <w:abstractNumId w:val="13"/>
  </w:num>
  <w:num w:numId="12">
    <w:abstractNumId w:val="10"/>
  </w:num>
  <w:num w:numId="13">
    <w:abstractNumId w:val="6"/>
  </w:num>
  <w:num w:numId="14">
    <w:abstractNumId w:val="29"/>
  </w:num>
  <w:num w:numId="15">
    <w:abstractNumId w:val="12"/>
  </w:num>
  <w:num w:numId="16">
    <w:abstractNumId w:val="0"/>
  </w:num>
  <w:num w:numId="17">
    <w:abstractNumId w:val="30"/>
  </w:num>
  <w:num w:numId="18">
    <w:abstractNumId w:val="8"/>
  </w:num>
  <w:num w:numId="19">
    <w:abstractNumId w:val="21"/>
  </w:num>
  <w:num w:numId="20">
    <w:abstractNumId w:val="23"/>
  </w:num>
  <w:num w:numId="21">
    <w:abstractNumId w:val="37"/>
  </w:num>
  <w:num w:numId="22">
    <w:abstractNumId w:val="14"/>
  </w:num>
  <w:num w:numId="23">
    <w:abstractNumId w:val="25"/>
  </w:num>
  <w:num w:numId="24">
    <w:abstractNumId w:val="3"/>
  </w:num>
  <w:num w:numId="25">
    <w:abstractNumId w:val="26"/>
  </w:num>
  <w:num w:numId="26">
    <w:abstractNumId w:val="4"/>
  </w:num>
  <w:num w:numId="27">
    <w:abstractNumId w:val="15"/>
  </w:num>
  <w:num w:numId="28">
    <w:abstractNumId w:val="11"/>
  </w:num>
  <w:num w:numId="29">
    <w:abstractNumId w:val="32"/>
  </w:num>
  <w:num w:numId="30">
    <w:abstractNumId w:val="24"/>
  </w:num>
  <w:num w:numId="31">
    <w:abstractNumId w:val="18"/>
  </w:num>
  <w:num w:numId="32">
    <w:abstractNumId w:val="5"/>
  </w:num>
  <w:num w:numId="33">
    <w:abstractNumId w:val="19"/>
  </w:num>
  <w:num w:numId="34">
    <w:abstractNumId w:val="16"/>
  </w:num>
  <w:num w:numId="35">
    <w:abstractNumId w:val="1"/>
  </w:num>
  <w:num w:numId="36">
    <w:abstractNumId w:val="34"/>
  </w:num>
  <w:num w:numId="37">
    <w:abstractNumId w:val="3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87"/>
    <w:rsid w:val="000043E0"/>
    <w:rsid w:val="0000476C"/>
    <w:rsid w:val="00005495"/>
    <w:rsid w:val="000140CE"/>
    <w:rsid w:val="00016F24"/>
    <w:rsid w:val="00017926"/>
    <w:rsid w:val="00020494"/>
    <w:rsid w:val="00020D9C"/>
    <w:rsid w:val="00020EBF"/>
    <w:rsid w:val="00022589"/>
    <w:rsid w:val="000279E7"/>
    <w:rsid w:val="00031781"/>
    <w:rsid w:val="000344D3"/>
    <w:rsid w:val="000367D8"/>
    <w:rsid w:val="0004025D"/>
    <w:rsid w:val="00042629"/>
    <w:rsid w:val="00050505"/>
    <w:rsid w:val="00052BDF"/>
    <w:rsid w:val="00061282"/>
    <w:rsid w:val="00071C90"/>
    <w:rsid w:val="00072312"/>
    <w:rsid w:val="000742B6"/>
    <w:rsid w:val="00077707"/>
    <w:rsid w:val="000822E1"/>
    <w:rsid w:val="000866F8"/>
    <w:rsid w:val="00093609"/>
    <w:rsid w:val="00094131"/>
    <w:rsid w:val="00095DF6"/>
    <w:rsid w:val="000A3981"/>
    <w:rsid w:val="000B063E"/>
    <w:rsid w:val="000B3417"/>
    <w:rsid w:val="000B4591"/>
    <w:rsid w:val="000B6FBB"/>
    <w:rsid w:val="000D08C0"/>
    <w:rsid w:val="000D2B59"/>
    <w:rsid w:val="000E624D"/>
    <w:rsid w:val="000F18B1"/>
    <w:rsid w:val="000F30F7"/>
    <w:rsid w:val="00100C8A"/>
    <w:rsid w:val="0010589D"/>
    <w:rsid w:val="00107736"/>
    <w:rsid w:val="00115602"/>
    <w:rsid w:val="00115641"/>
    <w:rsid w:val="00117EB1"/>
    <w:rsid w:val="00120715"/>
    <w:rsid w:val="0012673D"/>
    <w:rsid w:val="00126DFA"/>
    <w:rsid w:val="00127361"/>
    <w:rsid w:val="00132CF4"/>
    <w:rsid w:val="001371C0"/>
    <w:rsid w:val="00150AAF"/>
    <w:rsid w:val="00151F5D"/>
    <w:rsid w:val="00152A50"/>
    <w:rsid w:val="001534B3"/>
    <w:rsid w:val="00154CDA"/>
    <w:rsid w:val="001706D0"/>
    <w:rsid w:val="00170DAE"/>
    <w:rsid w:val="0017343E"/>
    <w:rsid w:val="001737B0"/>
    <w:rsid w:val="001761B1"/>
    <w:rsid w:val="001772F4"/>
    <w:rsid w:val="00180013"/>
    <w:rsid w:val="001866E1"/>
    <w:rsid w:val="00192660"/>
    <w:rsid w:val="001A1D6B"/>
    <w:rsid w:val="001A3CD1"/>
    <w:rsid w:val="001A55A1"/>
    <w:rsid w:val="001A76CF"/>
    <w:rsid w:val="001A7F61"/>
    <w:rsid w:val="001B27A8"/>
    <w:rsid w:val="001C2405"/>
    <w:rsid w:val="001C5073"/>
    <w:rsid w:val="001D2063"/>
    <w:rsid w:val="001D26E3"/>
    <w:rsid w:val="001D48CE"/>
    <w:rsid w:val="001D6E39"/>
    <w:rsid w:val="001D74AD"/>
    <w:rsid w:val="001E16E9"/>
    <w:rsid w:val="001E3DC3"/>
    <w:rsid w:val="001E435E"/>
    <w:rsid w:val="001E595B"/>
    <w:rsid w:val="001F5AA7"/>
    <w:rsid w:val="001F7304"/>
    <w:rsid w:val="00200D12"/>
    <w:rsid w:val="00205D80"/>
    <w:rsid w:val="00206611"/>
    <w:rsid w:val="00207C72"/>
    <w:rsid w:val="002101E6"/>
    <w:rsid w:val="00211410"/>
    <w:rsid w:val="002150CC"/>
    <w:rsid w:val="00215162"/>
    <w:rsid w:val="0021652E"/>
    <w:rsid w:val="0022083F"/>
    <w:rsid w:val="00237DC7"/>
    <w:rsid w:val="002413E3"/>
    <w:rsid w:val="002430AD"/>
    <w:rsid w:val="00246C6A"/>
    <w:rsid w:val="00247C6D"/>
    <w:rsid w:val="00253894"/>
    <w:rsid w:val="0026035B"/>
    <w:rsid w:val="00260579"/>
    <w:rsid w:val="00274AA9"/>
    <w:rsid w:val="00276448"/>
    <w:rsid w:val="0028088D"/>
    <w:rsid w:val="00294F61"/>
    <w:rsid w:val="002A0EC1"/>
    <w:rsid w:val="002A3B85"/>
    <w:rsid w:val="002A6399"/>
    <w:rsid w:val="002B68DC"/>
    <w:rsid w:val="002C318D"/>
    <w:rsid w:val="002D1E25"/>
    <w:rsid w:val="002D1E6F"/>
    <w:rsid w:val="002D3F26"/>
    <w:rsid w:val="002D5200"/>
    <w:rsid w:val="002D7E5E"/>
    <w:rsid w:val="002E7040"/>
    <w:rsid w:val="002F7C54"/>
    <w:rsid w:val="00301AC9"/>
    <w:rsid w:val="003024B6"/>
    <w:rsid w:val="00304459"/>
    <w:rsid w:val="00317837"/>
    <w:rsid w:val="00324E5D"/>
    <w:rsid w:val="0032672A"/>
    <w:rsid w:val="00333274"/>
    <w:rsid w:val="00333DF7"/>
    <w:rsid w:val="00334529"/>
    <w:rsid w:val="003349D6"/>
    <w:rsid w:val="003360E9"/>
    <w:rsid w:val="00353316"/>
    <w:rsid w:val="003551E1"/>
    <w:rsid w:val="003574C4"/>
    <w:rsid w:val="00362D8E"/>
    <w:rsid w:val="00367678"/>
    <w:rsid w:val="0038534C"/>
    <w:rsid w:val="003906D0"/>
    <w:rsid w:val="00394BBF"/>
    <w:rsid w:val="00395344"/>
    <w:rsid w:val="00395827"/>
    <w:rsid w:val="00397F96"/>
    <w:rsid w:val="003A4028"/>
    <w:rsid w:val="003B242F"/>
    <w:rsid w:val="003B42DE"/>
    <w:rsid w:val="003B518D"/>
    <w:rsid w:val="003C3CBB"/>
    <w:rsid w:val="003C6E6D"/>
    <w:rsid w:val="003C74BA"/>
    <w:rsid w:val="003D0F63"/>
    <w:rsid w:val="003D4C2B"/>
    <w:rsid w:val="003D706A"/>
    <w:rsid w:val="003E78FE"/>
    <w:rsid w:val="003F13D3"/>
    <w:rsid w:val="003F1B86"/>
    <w:rsid w:val="004017D0"/>
    <w:rsid w:val="004043DC"/>
    <w:rsid w:val="00413ACC"/>
    <w:rsid w:val="00420D52"/>
    <w:rsid w:val="00424E77"/>
    <w:rsid w:val="0043049D"/>
    <w:rsid w:val="00441B84"/>
    <w:rsid w:val="0044347C"/>
    <w:rsid w:val="00444B45"/>
    <w:rsid w:val="00447E72"/>
    <w:rsid w:val="0045064C"/>
    <w:rsid w:val="004526A2"/>
    <w:rsid w:val="00460338"/>
    <w:rsid w:val="004649DB"/>
    <w:rsid w:val="004705CB"/>
    <w:rsid w:val="00471BA0"/>
    <w:rsid w:val="0047355D"/>
    <w:rsid w:val="00475513"/>
    <w:rsid w:val="00485D88"/>
    <w:rsid w:val="00487450"/>
    <w:rsid w:val="00490ADA"/>
    <w:rsid w:val="004947BB"/>
    <w:rsid w:val="004A1BE3"/>
    <w:rsid w:val="004A3655"/>
    <w:rsid w:val="004A5089"/>
    <w:rsid w:val="004A6838"/>
    <w:rsid w:val="004A78A3"/>
    <w:rsid w:val="004A7C41"/>
    <w:rsid w:val="004B71AF"/>
    <w:rsid w:val="004C3C33"/>
    <w:rsid w:val="004D3355"/>
    <w:rsid w:val="004E3D29"/>
    <w:rsid w:val="004E5301"/>
    <w:rsid w:val="004E5614"/>
    <w:rsid w:val="005021E5"/>
    <w:rsid w:val="005056B8"/>
    <w:rsid w:val="00511171"/>
    <w:rsid w:val="00516805"/>
    <w:rsid w:val="0051729E"/>
    <w:rsid w:val="00520B12"/>
    <w:rsid w:val="00522636"/>
    <w:rsid w:val="0053139C"/>
    <w:rsid w:val="00537D58"/>
    <w:rsid w:val="00541A83"/>
    <w:rsid w:val="00542618"/>
    <w:rsid w:val="00543606"/>
    <w:rsid w:val="00544DCD"/>
    <w:rsid w:val="005541E8"/>
    <w:rsid w:val="00573D6E"/>
    <w:rsid w:val="005760ED"/>
    <w:rsid w:val="00587178"/>
    <w:rsid w:val="00587406"/>
    <w:rsid w:val="0059798C"/>
    <w:rsid w:val="005A0DFB"/>
    <w:rsid w:val="005A2059"/>
    <w:rsid w:val="005A5D2C"/>
    <w:rsid w:val="005B636C"/>
    <w:rsid w:val="005B7951"/>
    <w:rsid w:val="005C1393"/>
    <w:rsid w:val="005C1ABD"/>
    <w:rsid w:val="005C1CCA"/>
    <w:rsid w:val="005C328D"/>
    <w:rsid w:val="005D1BA8"/>
    <w:rsid w:val="005D6A9E"/>
    <w:rsid w:val="005E13FA"/>
    <w:rsid w:val="005E5409"/>
    <w:rsid w:val="005F012C"/>
    <w:rsid w:val="005F242D"/>
    <w:rsid w:val="005F2C58"/>
    <w:rsid w:val="005F5B11"/>
    <w:rsid w:val="005F7485"/>
    <w:rsid w:val="00607235"/>
    <w:rsid w:val="00611538"/>
    <w:rsid w:val="006200CA"/>
    <w:rsid w:val="00623021"/>
    <w:rsid w:val="00626FAD"/>
    <w:rsid w:val="00630817"/>
    <w:rsid w:val="00632C32"/>
    <w:rsid w:val="00635B5E"/>
    <w:rsid w:val="006373E0"/>
    <w:rsid w:val="00644646"/>
    <w:rsid w:val="00645832"/>
    <w:rsid w:val="00651990"/>
    <w:rsid w:val="00652C42"/>
    <w:rsid w:val="00654303"/>
    <w:rsid w:val="00656FA9"/>
    <w:rsid w:val="00657306"/>
    <w:rsid w:val="0066216E"/>
    <w:rsid w:val="00662330"/>
    <w:rsid w:val="006642F1"/>
    <w:rsid w:val="006645CC"/>
    <w:rsid w:val="00672646"/>
    <w:rsid w:val="00681C3C"/>
    <w:rsid w:val="00683984"/>
    <w:rsid w:val="0068408A"/>
    <w:rsid w:val="00687937"/>
    <w:rsid w:val="006910ED"/>
    <w:rsid w:val="00692FD3"/>
    <w:rsid w:val="006A0003"/>
    <w:rsid w:val="006A16B1"/>
    <w:rsid w:val="006A75B3"/>
    <w:rsid w:val="006B230C"/>
    <w:rsid w:val="006B2859"/>
    <w:rsid w:val="006B2C45"/>
    <w:rsid w:val="006B6524"/>
    <w:rsid w:val="006C1A24"/>
    <w:rsid w:val="006C40FF"/>
    <w:rsid w:val="006D6C44"/>
    <w:rsid w:val="006E3CC1"/>
    <w:rsid w:val="006E5C17"/>
    <w:rsid w:val="006E5D16"/>
    <w:rsid w:val="006E69F2"/>
    <w:rsid w:val="006F00C5"/>
    <w:rsid w:val="006F5320"/>
    <w:rsid w:val="0070154A"/>
    <w:rsid w:val="00710797"/>
    <w:rsid w:val="007164E3"/>
    <w:rsid w:val="00721020"/>
    <w:rsid w:val="00721218"/>
    <w:rsid w:val="00723272"/>
    <w:rsid w:val="007240B3"/>
    <w:rsid w:val="00724CFE"/>
    <w:rsid w:val="007345B8"/>
    <w:rsid w:val="007346AE"/>
    <w:rsid w:val="00741A02"/>
    <w:rsid w:val="0075344F"/>
    <w:rsid w:val="00764E07"/>
    <w:rsid w:val="00770AAE"/>
    <w:rsid w:val="007721AF"/>
    <w:rsid w:val="007836FB"/>
    <w:rsid w:val="00787D81"/>
    <w:rsid w:val="00791C50"/>
    <w:rsid w:val="00793477"/>
    <w:rsid w:val="007935AC"/>
    <w:rsid w:val="007941A7"/>
    <w:rsid w:val="007A68AC"/>
    <w:rsid w:val="007B750F"/>
    <w:rsid w:val="007D3583"/>
    <w:rsid w:val="007D545D"/>
    <w:rsid w:val="007E32F7"/>
    <w:rsid w:val="007E66A6"/>
    <w:rsid w:val="007F55BD"/>
    <w:rsid w:val="007F56F4"/>
    <w:rsid w:val="0081250B"/>
    <w:rsid w:val="00820615"/>
    <w:rsid w:val="00820FF5"/>
    <w:rsid w:val="00823497"/>
    <w:rsid w:val="00823D67"/>
    <w:rsid w:val="00826407"/>
    <w:rsid w:val="00834FAA"/>
    <w:rsid w:val="00841A2E"/>
    <w:rsid w:val="00846F0C"/>
    <w:rsid w:val="00853006"/>
    <w:rsid w:val="00855D16"/>
    <w:rsid w:val="00856DC4"/>
    <w:rsid w:val="00861C94"/>
    <w:rsid w:val="00862158"/>
    <w:rsid w:val="00866DAF"/>
    <w:rsid w:val="00867EF9"/>
    <w:rsid w:val="00871FDF"/>
    <w:rsid w:val="008723D3"/>
    <w:rsid w:val="00874B54"/>
    <w:rsid w:val="00876BC2"/>
    <w:rsid w:val="00880497"/>
    <w:rsid w:val="008835DA"/>
    <w:rsid w:val="00884EB0"/>
    <w:rsid w:val="00890CCC"/>
    <w:rsid w:val="0089629D"/>
    <w:rsid w:val="00896565"/>
    <w:rsid w:val="008A4545"/>
    <w:rsid w:val="008A4E45"/>
    <w:rsid w:val="008B3811"/>
    <w:rsid w:val="008B3971"/>
    <w:rsid w:val="008B446B"/>
    <w:rsid w:val="008B6726"/>
    <w:rsid w:val="008B67A7"/>
    <w:rsid w:val="008E2D70"/>
    <w:rsid w:val="008F7E0D"/>
    <w:rsid w:val="00900763"/>
    <w:rsid w:val="00900C42"/>
    <w:rsid w:val="00904600"/>
    <w:rsid w:val="00906424"/>
    <w:rsid w:val="00906753"/>
    <w:rsid w:val="00907F71"/>
    <w:rsid w:val="009144F9"/>
    <w:rsid w:val="00914790"/>
    <w:rsid w:val="00914B2C"/>
    <w:rsid w:val="00916EE3"/>
    <w:rsid w:val="00920F4B"/>
    <w:rsid w:val="0092121C"/>
    <w:rsid w:val="00921575"/>
    <w:rsid w:val="00923D9D"/>
    <w:rsid w:val="0092508C"/>
    <w:rsid w:val="0092563F"/>
    <w:rsid w:val="0093564F"/>
    <w:rsid w:val="009364D0"/>
    <w:rsid w:val="009455F7"/>
    <w:rsid w:val="00947C7F"/>
    <w:rsid w:val="0095034A"/>
    <w:rsid w:val="009511A4"/>
    <w:rsid w:val="00955A0B"/>
    <w:rsid w:val="00955FC6"/>
    <w:rsid w:val="00955FC9"/>
    <w:rsid w:val="009573D4"/>
    <w:rsid w:val="00960FAA"/>
    <w:rsid w:val="00961E45"/>
    <w:rsid w:val="00962198"/>
    <w:rsid w:val="0096357C"/>
    <w:rsid w:val="0096520E"/>
    <w:rsid w:val="00980E9F"/>
    <w:rsid w:val="00981A7E"/>
    <w:rsid w:val="00983F27"/>
    <w:rsid w:val="009853F6"/>
    <w:rsid w:val="00994695"/>
    <w:rsid w:val="0099612A"/>
    <w:rsid w:val="00997B5F"/>
    <w:rsid w:val="009A09EC"/>
    <w:rsid w:val="009A44FA"/>
    <w:rsid w:val="009B52F5"/>
    <w:rsid w:val="009B6D33"/>
    <w:rsid w:val="009C3201"/>
    <w:rsid w:val="009C3335"/>
    <w:rsid w:val="009C434C"/>
    <w:rsid w:val="009C6F48"/>
    <w:rsid w:val="009C757D"/>
    <w:rsid w:val="009D2889"/>
    <w:rsid w:val="009D4E03"/>
    <w:rsid w:val="009E2B78"/>
    <w:rsid w:val="009E6BEE"/>
    <w:rsid w:val="009F395D"/>
    <w:rsid w:val="009F4771"/>
    <w:rsid w:val="009F569D"/>
    <w:rsid w:val="00A001B5"/>
    <w:rsid w:val="00A073BB"/>
    <w:rsid w:val="00A07676"/>
    <w:rsid w:val="00A07DA0"/>
    <w:rsid w:val="00A10F66"/>
    <w:rsid w:val="00A136A6"/>
    <w:rsid w:val="00A149AF"/>
    <w:rsid w:val="00A15973"/>
    <w:rsid w:val="00A216A1"/>
    <w:rsid w:val="00A26D57"/>
    <w:rsid w:val="00A30627"/>
    <w:rsid w:val="00A3584F"/>
    <w:rsid w:val="00A35D64"/>
    <w:rsid w:val="00A41E49"/>
    <w:rsid w:val="00A44CF8"/>
    <w:rsid w:val="00A45567"/>
    <w:rsid w:val="00A46615"/>
    <w:rsid w:val="00A4752C"/>
    <w:rsid w:val="00A51C8F"/>
    <w:rsid w:val="00A528ED"/>
    <w:rsid w:val="00A606B4"/>
    <w:rsid w:val="00A6110A"/>
    <w:rsid w:val="00A62857"/>
    <w:rsid w:val="00A672C7"/>
    <w:rsid w:val="00A765E1"/>
    <w:rsid w:val="00A8104D"/>
    <w:rsid w:val="00A86349"/>
    <w:rsid w:val="00A91A47"/>
    <w:rsid w:val="00A93F38"/>
    <w:rsid w:val="00AA0D8E"/>
    <w:rsid w:val="00AA17D9"/>
    <w:rsid w:val="00AA2DBA"/>
    <w:rsid w:val="00AA5415"/>
    <w:rsid w:val="00AB0040"/>
    <w:rsid w:val="00AB4887"/>
    <w:rsid w:val="00AB7ECA"/>
    <w:rsid w:val="00AC00AE"/>
    <w:rsid w:val="00AC101D"/>
    <w:rsid w:val="00AC3F76"/>
    <w:rsid w:val="00AC5A75"/>
    <w:rsid w:val="00AD20E8"/>
    <w:rsid w:val="00AD6BAF"/>
    <w:rsid w:val="00AE0BAE"/>
    <w:rsid w:val="00AE237B"/>
    <w:rsid w:val="00AE3397"/>
    <w:rsid w:val="00AF13E7"/>
    <w:rsid w:val="00AF46F6"/>
    <w:rsid w:val="00AF4BAD"/>
    <w:rsid w:val="00AF55D3"/>
    <w:rsid w:val="00B05F73"/>
    <w:rsid w:val="00B12ABA"/>
    <w:rsid w:val="00B147CE"/>
    <w:rsid w:val="00B15B23"/>
    <w:rsid w:val="00B213E6"/>
    <w:rsid w:val="00B225C3"/>
    <w:rsid w:val="00B64499"/>
    <w:rsid w:val="00B65412"/>
    <w:rsid w:val="00B65555"/>
    <w:rsid w:val="00B66667"/>
    <w:rsid w:val="00B728EC"/>
    <w:rsid w:val="00B74709"/>
    <w:rsid w:val="00B75E00"/>
    <w:rsid w:val="00B7756A"/>
    <w:rsid w:val="00B80896"/>
    <w:rsid w:val="00B827F7"/>
    <w:rsid w:val="00B841BF"/>
    <w:rsid w:val="00B8512D"/>
    <w:rsid w:val="00B862B6"/>
    <w:rsid w:val="00B86D85"/>
    <w:rsid w:val="00B91136"/>
    <w:rsid w:val="00B950D4"/>
    <w:rsid w:val="00B970A1"/>
    <w:rsid w:val="00B97A3F"/>
    <w:rsid w:val="00BA2EB6"/>
    <w:rsid w:val="00BA318B"/>
    <w:rsid w:val="00BA575D"/>
    <w:rsid w:val="00BA68DC"/>
    <w:rsid w:val="00BB3F95"/>
    <w:rsid w:val="00BB7927"/>
    <w:rsid w:val="00BC00E8"/>
    <w:rsid w:val="00BC2C06"/>
    <w:rsid w:val="00BC3D6B"/>
    <w:rsid w:val="00BC4839"/>
    <w:rsid w:val="00BD00E2"/>
    <w:rsid w:val="00BD1620"/>
    <w:rsid w:val="00BD47DB"/>
    <w:rsid w:val="00BD6513"/>
    <w:rsid w:val="00BF2445"/>
    <w:rsid w:val="00C03511"/>
    <w:rsid w:val="00C0407A"/>
    <w:rsid w:val="00C126B6"/>
    <w:rsid w:val="00C15F6D"/>
    <w:rsid w:val="00C16310"/>
    <w:rsid w:val="00C24639"/>
    <w:rsid w:val="00C26493"/>
    <w:rsid w:val="00C27D4A"/>
    <w:rsid w:val="00C30FCC"/>
    <w:rsid w:val="00C32FAC"/>
    <w:rsid w:val="00C35BB6"/>
    <w:rsid w:val="00C362E6"/>
    <w:rsid w:val="00C370F5"/>
    <w:rsid w:val="00C3743A"/>
    <w:rsid w:val="00C41A3D"/>
    <w:rsid w:val="00C423C0"/>
    <w:rsid w:val="00C640C3"/>
    <w:rsid w:val="00C6487B"/>
    <w:rsid w:val="00C77265"/>
    <w:rsid w:val="00C8374E"/>
    <w:rsid w:val="00C85227"/>
    <w:rsid w:val="00C904A0"/>
    <w:rsid w:val="00C9538D"/>
    <w:rsid w:val="00C96090"/>
    <w:rsid w:val="00CA6030"/>
    <w:rsid w:val="00CA70C7"/>
    <w:rsid w:val="00CB0867"/>
    <w:rsid w:val="00CB5C0C"/>
    <w:rsid w:val="00CC29E2"/>
    <w:rsid w:val="00CC43F4"/>
    <w:rsid w:val="00CD3199"/>
    <w:rsid w:val="00CE5203"/>
    <w:rsid w:val="00CE5B77"/>
    <w:rsid w:val="00CF7A52"/>
    <w:rsid w:val="00D10B87"/>
    <w:rsid w:val="00D14792"/>
    <w:rsid w:val="00D14F72"/>
    <w:rsid w:val="00D31058"/>
    <w:rsid w:val="00D34AD6"/>
    <w:rsid w:val="00D43B73"/>
    <w:rsid w:val="00D44D2A"/>
    <w:rsid w:val="00D53285"/>
    <w:rsid w:val="00D56E7F"/>
    <w:rsid w:val="00D60B47"/>
    <w:rsid w:val="00D61A1E"/>
    <w:rsid w:val="00D67D5E"/>
    <w:rsid w:val="00D70966"/>
    <w:rsid w:val="00D77E94"/>
    <w:rsid w:val="00D802C1"/>
    <w:rsid w:val="00D863B9"/>
    <w:rsid w:val="00D86AB2"/>
    <w:rsid w:val="00D9148B"/>
    <w:rsid w:val="00D91C81"/>
    <w:rsid w:val="00D9387C"/>
    <w:rsid w:val="00D94AB4"/>
    <w:rsid w:val="00DA63E7"/>
    <w:rsid w:val="00DB19A7"/>
    <w:rsid w:val="00DB34CD"/>
    <w:rsid w:val="00DC6C09"/>
    <w:rsid w:val="00DC71B5"/>
    <w:rsid w:val="00DD5783"/>
    <w:rsid w:val="00DD5CCD"/>
    <w:rsid w:val="00DE22EF"/>
    <w:rsid w:val="00DE26EC"/>
    <w:rsid w:val="00DE7B6E"/>
    <w:rsid w:val="00DE7C47"/>
    <w:rsid w:val="00DE7FFA"/>
    <w:rsid w:val="00DF1EC7"/>
    <w:rsid w:val="00DF533B"/>
    <w:rsid w:val="00E068CE"/>
    <w:rsid w:val="00E0748E"/>
    <w:rsid w:val="00E11763"/>
    <w:rsid w:val="00E15D70"/>
    <w:rsid w:val="00E27C18"/>
    <w:rsid w:val="00E42463"/>
    <w:rsid w:val="00E436AB"/>
    <w:rsid w:val="00E559E8"/>
    <w:rsid w:val="00E65213"/>
    <w:rsid w:val="00E65A84"/>
    <w:rsid w:val="00E66D2D"/>
    <w:rsid w:val="00E8493F"/>
    <w:rsid w:val="00E86C45"/>
    <w:rsid w:val="00E905A2"/>
    <w:rsid w:val="00E925B1"/>
    <w:rsid w:val="00E9725C"/>
    <w:rsid w:val="00EA1A31"/>
    <w:rsid w:val="00EA38D7"/>
    <w:rsid w:val="00EE6126"/>
    <w:rsid w:val="00EE63A9"/>
    <w:rsid w:val="00EF6303"/>
    <w:rsid w:val="00F004A8"/>
    <w:rsid w:val="00F02BAE"/>
    <w:rsid w:val="00F10513"/>
    <w:rsid w:val="00F10F3F"/>
    <w:rsid w:val="00F12034"/>
    <w:rsid w:val="00F22A20"/>
    <w:rsid w:val="00F22A2B"/>
    <w:rsid w:val="00F25F7E"/>
    <w:rsid w:val="00F32110"/>
    <w:rsid w:val="00F335A6"/>
    <w:rsid w:val="00F36AF2"/>
    <w:rsid w:val="00F53237"/>
    <w:rsid w:val="00F576ED"/>
    <w:rsid w:val="00F61D60"/>
    <w:rsid w:val="00F61F16"/>
    <w:rsid w:val="00F63C3C"/>
    <w:rsid w:val="00F66DF9"/>
    <w:rsid w:val="00F70CC2"/>
    <w:rsid w:val="00F71B9B"/>
    <w:rsid w:val="00F71F21"/>
    <w:rsid w:val="00F73B03"/>
    <w:rsid w:val="00F754A6"/>
    <w:rsid w:val="00F81731"/>
    <w:rsid w:val="00F910CB"/>
    <w:rsid w:val="00F91839"/>
    <w:rsid w:val="00FA017C"/>
    <w:rsid w:val="00FA1BFE"/>
    <w:rsid w:val="00FA20E8"/>
    <w:rsid w:val="00FA73BC"/>
    <w:rsid w:val="00FB016A"/>
    <w:rsid w:val="00FB0464"/>
    <w:rsid w:val="00FB270F"/>
    <w:rsid w:val="00FB60A5"/>
    <w:rsid w:val="00FC016E"/>
    <w:rsid w:val="00FC46E9"/>
    <w:rsid w:val="00FC56BE"/>
    <w:rsid w:val="00FC6C6F"/>
    <w:rsid w:val="00FD0F9F"/>
    <w:rsid w:val="00FD5B14"/>
    <w:rsid w:val="00FD6891"/>
    <w:rsid w:val="00FE1092"/>
    <w:rsid w:val="00FE122A"/>
    <w:rsid w:val="00FE125F"/>
    <w:rsid w:val="00FF4630"/>
    <w:rsid w:val="00FF5235"/>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FA04"/>
  <w15:docId w15:val="{BDA870E4-36AA-4B51-9767-60B5FFC1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34C"/>
    <w:pPr>
      <w:spacing w:after="200" w:line="276" w:lineRule="auto"/>
    </w:pPr>
    <w:rPr>
      <w:rFonts w:ascii="Calibri" w:eastAsia="Calibri" w:hAnsi="Calibri" w:cs="Times New Roman"/>
    </w:rPr>
  </w:style>
  <w:style w:type="paragraph" w:styleId="Ttulo1">
    <w:name w:val="heading 1"/>
    <w:basedOn w:val="Normal"/>
    <w:link w:val="Ttulo1Car"/>
    <w:uiPriority w:val="9"/>
    <w:qFormat/>
    <w:rsid w:val="00541A83"/>
    <w:pPr>
      <w:spacing w:before="100" w:beforeAutospacing="1" w:after="100" w:afterAutospacing="1" w:line="240" w:lineRule="auto"/>
      <w:outlineLvl w:val="0"/>
    </w:pPr>
    <w:rPr>
      <w:rFonts w:ascii="Times New Roman" w:eastAsia="Times New Roman" w:hAnsi="Times New Roman"/>
      <w:b/>
      <w:bCs/>
      <w:kern w:val="36"/>
      <w:sz w:val="48"/>
      <w:szCs w:val="48"/>
      <w:lang w:eastAsia="es-CL"/>
    </w:rPr>
  </w:style>
  <w:style w:type="paragraph" w:styleId="Ttulo3">
    <w:name w:val="heading 3"/>
    <w:basedOn w:val="Normal"/>
    <w:next w:val="Normal"/>
    <w:link w:val="Ttulo3Car"/>
    <w:uiPriority w:val="9"/>
    <w:semiHidden/>
    <w:unhideWhenUsed/>
    <w:qFormat/>
    <w:rsid w:val="001706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BA68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10B87"/>
    <w:pPr>
      <w:spacing w:after="0" w:line="240" w:lineRule="auto"/>
    </w:pPr>
  </w:style>
  <w:style w:type="table" w:styleId="Tablaconcuadrcula">
    <w:name w:val="Table Grid"/>
    <w:basedOn w:val="Tablanormal"/>
    <w:uiPriority w:val="39"/>
    <w:rsid w:val="00D93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8534C"/>
    <w:pPr>
      <w:ind w:left="720"/>
      <w:contextualSpacing/>
    </w:pPr>
  </w:style>
  <w:style w:type="character" w:styleId="Hipervnculo">
    <w:name w:val="Hyperlink"/>
    <w:uiPriority w:val="99"/>
    <w:unhideWhenUsed/>
    <w:rsid w:val="00206611"/>
    <w:rPr>
      <w:color w:val="0000FF"/>
      <w:u w:val="single"/>
    </w:rPr>
  </w:style>
  <w:style w:type="paragraph" w:styleId="NormalWeb">
    <w:name w:val="Normal (Web)"/>
    <w:basedOn w:val="Normal"/>
    <w:uiPriority w:val="99"/>
    <w:semiHidden/>
    <w:unhideWhenUsed/>
    <w:rsid w:val="003551E1"/>
    <w:pPr>
      <w:spacing w:before="100" w:beforeAutospacing="1" w:after="100" w:afterAutospacing="1" w:line="240" w:lineRule="auto"/>
    </w:pPr>
    <w:rPr>
      <w:rFonts w:ascii="Times New Roman" w:eastAsia="Times New Roman" w:hAnsi="Times New Roman"/>
      <w:sz w:val="24"/>
      <w:szCs w:val="24"/>
      <w:lang w:eastAsia="es-CL"/>
    </w:rPr>
  </w:style>
  <w:style w:type="paragraph" w:styleId="Encabezado">
    <w:name w:val="header"/>
    <w:basedOn w:val="Normal"/>
    <w:link w:val="EncabezadoCar"/>
    <w:uiPriority w:val="99"/>
    <w:unhideWhenUsed/>
    <w:rsid w:val="005D6A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6A9E"/>
    <w:rPr>
      <w:rFonts w:ascii="Calibri" w:eastAsia="Calibri" w:hAnsi="Calibri" w:cs="Times New Roman"/>
    </w:rPr>
  </w:style>
  <w:style w:type="paragraph" w:styleId="Piedepgina">
    <w:name w:val="footer"/>
    <w:basedOn w:val="Normal"/>
    <w:link w:val="PiedepginaCar"/>
    <w:uiPriority w:val="99"/>
    <w:unhideWhenUsed/>
    <w:rsid w:val="005D6A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6A9E"/>
    <w:rPr>
      <w:rFonts w:ascii="Calibri" w:eastAsia="Calibri" w:hAnsi="Calibri" w:cs="Times New Roman"/>
    </w:rPr>
  </w:style>
  <w:style w:type="character" w:customStyle="1" w:styleId="Mencinsinresolver1">
    <w:name w:val="Mención sin resolver1"/>
    <w:basedOn w:val="Fuentedeprrafopredeter"/>
    <w:uiPriority w:val="99"/>
    <w:semiHidden/>
    <w:unhideWhenUsed/>
    <w:rsid w:val="00475513"/>
    <w:rPr>
      <w:color w:val="808080"/>
      <w:shd w:val="clear" w:color="auto" w:fill="E6E6E6"/>
    </w:rPr>
  </w:style>
  <w:style w:type="paragraph" w:styleId="Textodeglobo">
    <w:name w:val="Balloon Text"/>
    <w:basedOn w:val="Normal"/>
    <w:link w:val="TextodegloboCar"/>
    <w:uiPriority w:val="99"/>
    <w:semiHidden/>
    <w:unhideWhenUsed/>
    <w:rsid w:val="001D74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4AD"/>
    <w:rPr>
      <w:rFonts w:ascii="Segoe UI" w:eastAsia="Calibri" w:hAnsi="Segoe UI" w:cs="Segoe UI"/>
      <w:sz w:val="18"/>
      <w:szCs w:val="18"/>
    </w:rPr>
  </w:style>
  <w:style w:type="character" w:customStyle="1" w:styleId="Ttulo1Car">
    <w:name w:val="Título 1 Car"/>
    <w:basedOn w:val="Fuentedeprrafopredeter"/>
    <w:link w:val="Ttulo1"/>
    <w:uiPriority w:val="9"/>
    <w:rsid w:val="00541A83"/>
    <w:rPr>
      <w:rFonts w:ascii="Times New Roman" w:eastAsia="Times New Roman" w:hAnsi="Times New Roman" w:cs="Times New Roman"/>
      <w:b/>
      <w:bCs/>
      <w:kern w:val="36"/>
      <w:sz w:val="48"/>
      <w:szCs w:val="48"/>
      <w:lang w:eastAsia="es-CL"/>
    </w:rPr>
  </w:style>
  <w:style w:type="character" w:styleId="nfasis">
    <w:name w:val="Emphasis"/>
    <w:basedOn w:val="Fuentedeprrafopredeter"/>
    <w:uiPriority w:val="20"/>
    <w:qFormat/>
    <w:rsid w:val="00541A83"/>
    <w:rPr>
      <w:i/>
      <w:iCs/>
    </w:rPr>
  </w:style>
  <w:style w:type="character" w:styleId="Textoennegrita">
    <w:name w:val="Strong"/>
    <w:basedOn w:val="Fuentedeprrafopredeter"/>
    <w:uiPriority w:val="22"/>
    <w:qFormat/>
    <w:rsid w:val="00541A83"/>
    <w:rPr>
      <w:b/>
      <w:bCs/>
    </w:rPr>
  </w:style>
  <w:style w:type="character" w:customStyle="1" w:styleId="gb-title-box-title">
    <w:name w:val="gb-title-box-title"/>
    <w:basedOn w:val="Fuentedeprrafopredeter"/>
    <w:rsid w:val="001866E1"/>
  </w:style>
  <w:style w:type="character" w:customStyle="1" w:styleId="gb-title-box-dash">
    <w:name w:val="gb-title-box-dash"/>
    <w:basedOn w:val="Fuentedeprrafopredeter"/>
    <w:rsid w:val="001866E1"/>
  </w:style>
  <w:style w:type="character" w:customStyle="1" w:styleId="gb-title-box-author">
    <w:name w:val="gb-title-box-author"/>
    <w:basedOn w:val="Fuentedeprrafopredeter"/>
    <w:rsid w:val="001866E1"/>
  </w:style>
  <w:style w:type="character" w:customStyle="1" w:styleId="sr-only">
    <w:name w:val="sr-only"/>
    <w:basedOn w:val="Fuentedeprrafopredeter"/>
    <w:rsid w:val="005056B8"/>
  </w:style>
  <w:style w:type="character" w:customStyle="1" w:styleId="text">
    <w:name w:val="text"/>
    <w:basedOn w:val="Fuentedeprrafopredeter"/>
    <w:rsid w:val="005056B8"/>
  </w:style>
  <w:style w:type="character" w:customStyle="1" w:styleId="author-ref">
    <w:name w:val="author-ref"/>
    <w:basedOn w:val="Fuentedeprrafopredeter"/>
    <w:rsid w:val="005056B8"/>
  </w:style>
  <w:style w:type="table" w:styleId="Tablanormal2">
    <w:name w:val="Plain Table 2"/>
    <w:basedOn w:val="Tablanormal"/>
    <w:uiPriority w:val="42"/>
    <w:rsid w:val="00AD20E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Cuadrculadetablaclara">
    <w:name w:val="Grid Table Light"/>
    <w:basedOn w:val="Tablanormal"/>
    <w:uiPriority w:val="40"/>
    <w:rsid w:val="00AD20E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BA68DC"/>
    <w:rPr>
      <w:rFonts w:asciiTheme="majorHAnsi" w:eastAsiaTheme="majorEastAsia" w:hAnsiTheme="majorHAnsi" w:cstheme="majorBidi"/>
      <w:i/>
      <w:iCs/>
      <w:color w:val="2F5496" w:themeColor="accent1" w:themeShade="BF"/>
    </w:rPr>
  </w:style>
  <w:style w:type="character" w:customStyle="1" w:styleId="Ttulo3Car">
    <w:name w:val="Título 3 Car"/>
    <w:basedOn w:val="Fuentedeprrafopredeter"/>
    <w:link w:val="Ttulo3"/>
    <w:uiPriority w:val="9"/>
    <w:semiHidden/>
    <w:rsid w:val="001706D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04567">
      <w:bodyDiv w:val="1"/>
      <w:marLeft w:val="0"/>
      <w:marRight w:val="0"/>
      <w:marTop w:val="0"/>
      <w:marBottom w:val="0"/>
      <w:divBdr>
        <w:top w:val="none" w:sz="0" w:space="0" w:color="auto"/>
        <w:left w:val="none" w:sz="0" w:space="0" w:color="auto"/>
        <w:bottom w:val="none" w:sz="0" w:space="0" w:color="auto"/>
        <w:right w:val="none" w:sz="0" w:space="0" w:color="auto"/>
      </w:divBdr>
    </w:div>
    <w:div w:id="191114560">
      <w:bodyDiv w:val="1"/>
      <w:marLeft w:val="0"/>
      <w:marRight w:val="0"/>
      <w:marTop w:val="0"/>
      <w:marBottom w:val="0"/>
      <w:divBdr>
        <w:top w:val="none" w:sz="0" w:space="0" w:color="auto"/>
        <w:left w:val="none" w:sz="0" w:space="0" w:color="auto"/>
        <w:bottom w:val="none" w:sz="0" w:space="0" w:color="auto"/>
        <w:right w:val="none" w:sz="0" w:space="0" w:color="auto"/>
      </w:divBdr>
    </w:div>
    <w:div w:id="287780109">
      <w:bodyDiv w:val="1"/>
      <w:marLeft w:val="0"/>
      <w:marRight w:val="0"/>
      <w:marTop w:val="0"/>
      <w:marBottom w:val="0"/>
      <w:divBdr>
        <w:top w:val="none" w:sz="0" w:space="0" w:color="auto"/>
        <w:left w:val="none" w:sz="0" w:space="0" w:color="auto"/>
        <w:bottom w:val="none" w:sz="0" w:space="0" w:color="auto"/>
        <w:right w:val="none" w:sz="0" w:space="0" w:color="auto"/>
      </w:divBdr>
    </w:div>
    <w:div w:id="305353275">
      <w:bodyDiv w:val="1"/>
      <w:marLeft w:val="0"/>
      <w:marRight w:val="0"/>
      <w:marTop w:val="0"/>
      <w:marBottom w:val="0"/>
      <w:divBdr>
        <w:top w:val="none" w:sz="0" w:space="0" w:color="auto"/>
        <w:left w:val="none" w:sz="0" w:space="0" w:color="auto"/>
        <w:bottom w:val="none" w:sz="0" w:space="0" w:color="auto"/>
        <w:right w:val="none" w:sz="0" w:space="0" w:color="auto"/>
      </w:divBdr>
    </w:div>
    <w:div w:id="370500585">
      <w:bodyDiv w:val="1"/>
      <w:marLeft w:val="0"/>
      <w:marRight w:val="0"/>
      <w:marTop w:val="0"/>
      <w:marBottom w:val="0"/>
      <w:divBdr>
        <w:top w:val="none" w:sz="0" w:space="0" w:color="auto"/>
        <w:left w:val="none" w:sz="0" w:space="0" w:color="auto"/>
        <w:bottom w:val="none" w:sz="0" w:space="0" w:color="auto"/>
        <w:right w:val="none" w:sz="0" w:space="0" w:color="auto"/>
      </w:divBdr>
    </w:div>
    <w:div w:id="378479819">
      <w:bodyDiv w:val="1"/>
      <w:marLeft w:val="0"/>
      <w:marRight w:val="0"/>
      <w:marTop w:val="0"/>
      <w:marBottom w:val="0"/>
      <w:divBdr>
        <w:top w:val="none" w:sz="0" w:space="0" w:color="auto"/>
        <w:left w:val="none" w:sz="0" w:space="0" w:color="auto"/>
        <w:bottom w:val="none" w:sz="0" w:space="0" w:color="auto"/>
        <w:right w:val="none" w:sz="0" w:space="0" w:color="auto"/>
      </w:divBdr>
    </w:div>
    <w:div w:id="402527024">
      <w:bodyDiv w:val="1"/>
      <w:marLeft w:val="0"/>
      <w:marRight w:val="0"/>
      <w:marTop w:val="0"/>
      <w:marBottom w:val="0"/>
      <w:divBdr>
        <w:top w:val="none" w:sz="0" w:space="0" w:color="auto"/>
        <w:left w:val="none" w:sz="0" w:space="0" w:color="auto"/>
        <w:bottom w:val="none" w:sz="0" w:space="0" w:color="auto"/>
        <w:right w:val="none" w:sz="0" w:space="0" w:color="auto"/>
      </w:divBdr>
    </w:div>
    <w:div w:id="525867703">
      <w:bodyDiv w:val="1"/>
      <w:marLeft w:val="0"/>
      <w:marRight w:val="0"/>
      <w:marTop w:val="0"/>
      <w:marBottom w:val="0"/>
      <w:divBdr>
        <w:top w:val="none" w:sz="0" w:space="0" w:color="auto"/>
        <w:left w:val="none" w:sz="0" w:space="0" w:color="auto"/>
        <w:bottom w:val="none" w:sz="0" w:space="0" w:color="auto"/>
        <w:right w:val="none" w:sz="0" w:space="0" w:color="auto"/>
      </w:divBdr>
    </w:div>
    <w:div w:id="589629635">
      <w:bodyDiv w:val="1"/>
      <w:marLeft w:val="0"/>
      <w:marRight w:val="0"/>
      <w:marTop w:val="0"/>
      <w:marBottom w:val="0"/>
      <w:divBdr>
        <w:top w:val="none" w:sz="0" w:space="0" w:color="auto"/>
        <w:left w:val="none" w:sz="0" w:space="0" w:color="auto"/>
        <w:bottom w:val="none" w:sz="0" w:space="0" w:color="auto"/>
        <w:right w:val="none" w:sz="0" w:space="0" w:color="auto"/>
      </w:divBdr>
    </w:div>
    <w:div w:id="638462724">
      <w:bodyDiv w:val="1"/>
      <w:marLeft w:val="0"/>
      <w:marRight w:val="0"/>
      <w:marTop w:val="0"/>
      <w:marBottom w:val="0"/>
      <w:divBdr>
        <w:top w:val="none" w:sz="0" w:space="0" w:color="auto"/>
        <w:left w:val="none" w:sz="0" w:space="0" w:color="auto"/>
        <w:bottom w:val="none" w:sz="0" w:space="0" w:color="auto"/>
        <w:right w:val="none" w:sz="0" w:space="0" w:color="auto"/>
      </w:divBdr>
      <w:divsChild>
        <w:div w:id="595985273">
          <w:marLeft w:val="0"/>
          <w:marRight w:val="0"/>
          <w:marTop w:val="480"/>
          <w:marBottom w:val="0"/>
          <w:divBdr>
            <w:top w:val="none" w:sz="0" w:space="0" w:color="auto"/>
            <w:left w:val="none" w:sz="0" w:space="0" w:color="auto"/>
            <w:bottom w:val="none" w:sz="0" w:space="0" w:color="auto"/>
            <w:right w:val="none" w:sz="0" w:space="0" w:color="auto"/>
          </w:divBdr>
          <w:divsChild>
            <w:div w:id="829298604">
              <w:marLeft w:val="0"/>
              <w:marRight w:val="0"/>
              <w:marTop w:val="0"/>
              <w:marBottom w:val="0"/>
              <w:divBdr>
                <w:top w:val="none" w:sz="0" w:space="0" w:color="auto"/>
                <w:left w:val="none" w:sz="0" w:space="0" w:color="auto"/>
                <w:bottom w:val="none" w:sz="0" w:space="0" w:color="auto"/>
                <w:right w:val="none" w:sz="0" w:space="0" w:color="auto"/>
              </w:divBdr>
            </w:div>
            <w:div w:id="1030838980">
              <w:marLeft w:val="0"/>
              <w:marRight w:val="90"/>
              <w:marTop w:val="0"/>
              <w:marBottom w:val="0"/>
              <w:divBdr>
                <w:top w:val="none" w:sz="0" w:space="0" w:color="auto"/>
                <w:left w:val="none" w:sz="0" w:space="0" w:color="auto"/>
                <w:bottom w:val="none" w:sz="0" w:space="0" w:color="auto"/>
                <w:right w:val="none" w:sz="0" w:space="0" w:color="auto"/>
              </w:divBdr>
            </w:div>
          </w:divsChild>
        </w:div>
        <w:div w:id="96565620">
          <w:marLeft w:val="0"/>
          <w:marRight w:val="0"/>
          <w:marTop w:val="480"/>
          <w:marBottom w:val="0"/>
          <w:divBdr>
            <w:top w:val="none" w:sz="0" w:space="0" w:color="auto"/>
            <w:left w:val="none" w:sz="0" w:space="0" w:color="auto"/>
            <w:bottom w:val="none" w:sz="0" w:space="0" w:color="auto"/>
            <w:right w:val="none" w:sz="0" w:space="0" w:color="auto"/>
          </w:divBdr>
          <w:divsChild>
            <w:div w:id="794369250">
              <w:marLeft w:val="0"/>
              <w:marRight w:val="0"/>
              <w:marTop w:val="0"/>
              <w:marBottom w:val="0"/>
              <w:divBdr>
                <w:top w:val="none" w:sz="0" w:space="0" w:color="auto"/>
                <w:left w:val="none" w:sz="0" w:space="0" w:color="auto"/>
                <w:bottom w:val="none" w:sz="0" w:space="0" w:color="auto"/>
                <w:right w:val="none" w:sz="0" w:space="0" w:color="auto"/>
              </w:divBdr>
            </w:div>
            <w:div w:id="527834438">
              <w:marLeft w:val="0"/>
              <w:marRight w:val="90"/>
              <w:marTop w:val="0"/>
              <w:marBottom w:val="0"/>
              <w:divBdr>
                <w:top w:val="none" w:sz="0" w:space="0" w:color="auto"/>
                <w:left w:val="none" w:sz="0" w:space="0" w:color="auto"/>
                <w:bottom w:val="none" w:sz="0" w:space="0" w:color="auto"/>
                <w:right w:val="none" w:sz="0" w:space="0" w:color="auto"/>
              </w:divBdr>
            </w:div>
          </w:divsChild>
        </w:div>
        <w:div w:id="1559710282">
          <w:marLeft w:val="0"/>
          <w:marRight w:val="0"/>
          <w:marTop w:val="480"/>
          <w:marBottom w:val="0"/>
          <w:divBdr>
            <w:top w:val="none" w:sz="0" w:space="0" w:color="auto"/>
            <w:left w:val="none" w:sz="0" w:space="0" w:color="auto"/>
            <w:bottom w:val="none" w:sz="0" w:space="0" w:color="auto"/>
            <w:right w:val="none" w:sz="0" w:space="0" w:color="auto"/>
          </w:divBdr>
          <w:divsChild>
            <w:div w:id="157616127">
              <w:marLeft w:val="0"/>
              <w:marRight w:val="0"/>
              <w:marTop w:val="0"/>
              <w:marBottom w:val="0"/>
              <w:divBdr>
                <w:top w:val="none" w:sz="0" w:space="0" w:color="auto"/>
                <w:left w:val="none" w:sz="0" w:space="0" w:color="auto"/>
                <w:bottom w:val="none" w:sz="0" w:space="0" w:color="auto"/>
                <w:right w:val="none" w:sz="0" w:space="0" w:color="auto"/>
              </w:divBdr>
            </w:div>
            <w:div w:id="96935883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03409161">
      <w:bodyDiv w:val="1"/>
      <w:marLeft w:val="0"/>
      <w:marRight w:val="0"/>
      <w:marTop w:val="0"/>
      <w:marBottom w:val="0"/>
      <w:divBdr>
        <w:top w:val="none" w:sz="0" w:space="0" w:color="auto"/>
        <w:left w:val="none" w:sz="0" w:space="0" w:color="auto"/>
        <w:bottom w:val="none" w:sz="0" w:space="0" w:color="auto"/>
        <w:right w:val="none" w:sz="0" w:space="0" w:color="auto"/>
      </w:divBdr>
    </w:div>
    <w:div w:id="839198043">
      <w:bodyDiv w:val="1"/>
      <w:marLeft w:val="0"/>
      <w:marRight w:val="0"/>
      <w:marTop w:val="0"/>
      <w:marBottom w:val="0"/>
      <w:divBdr>
        <w:top w:val="none" w:sz="0" w:space="0" w:color="auto"/>
        <w:left w:val="none" w:sz="0" w:space="0" w:color="auto"/>
        <w:bottom w:val="none" w:sz="0" w:space="0" w:color="auto"/>
        <w:right w:val="none" w:sz="0" w:space="0" w:color="auto"/>
      </w:divBdr>
    </w:div>
    <w:div w:id="892303891">
      <w:bodyDiv w:val="1"/>
      <w:marLeft w:val="0"/>
      <w:marRight w:val="0"/>
      <w:marTop w:val="0"/>
      <w:marBottom w:val="0"/>
      <w:divBdr>
        <w:top w:val="none" w:sz="0" w:space="0" w:color="auto"/>
        <w:left w:val="none" w:sz="0" w:space="0" w:color="auto"/>
        <w:bottom w:val="none" w:sz="0" w:space="0" w:color="auto"/>
        <w:right w:val="none" w:sz="0" w:space="0" w:color="auto"/>
      </w:divBdr>
    </w:div>
    <w:div w:id="898521283">
      <w:bodyDiv w:val="1"/>
      <w:marLeft w:val="0"/>
      <w:marRight w:val="0"/>
      <w:marTop w:val="0"/>
      <w:marBottom w:val="0"/>
      <w:divBdr>
        <w:top w:val="none" w:sz="0" w:space="0" w:color="auto"/>
        <w:left w:val="none" w:sz="0" w:space="0" w:color="auto"/>
        <w:bottom w:val="none" w:sz="0" w:space="0" w:color="auto"/>
        <w:right w:val="none" w:sz="0" w:space="0" w:color="auto"/>
      </w:divBdr>
      <w:divsChild>
        <w:div w:id="1226142514">
          <w:marLeft w:val="360"/>
          <w:marRight w:val="0"/>
          <w:marTop w:val="200"/>
          <w:marBottom w:val="0"/>
          <w:divBdr>
            <w:top w:val="none" w:sz="0" w:space="0" w:color="auto"/>
            <w:left w:val="none" w:sz="0" w:space="0" w:color="auto"/>
            <w:bottom w:val="none" w:sz="0" w:space="0" w:color="auto"/>
            <w:right w:val="none" w:sz="0" w:space="0" w:color="auto"/>
          </w:divBdr>
        </w:div>
        <w:div w:id="755783489">
          <w:marLeft w:val="360"/>
          <w:marRight w:val="0"/>
          <w:marTop w:val="200"/>
          <w:marBottom w:val="0"/>
          <w:divBdr>
            <w:top w:val="none" w:sz="0" w:space="0" w:color="auto"/>
            <w:left w:val="none" w:sz="0" w:space="0" w:color="auto"/>
            <w:bottom w:val="none" w:sz="0" w:space="0" w:color="auto"/>
            <w:right w:val="none" w:sz="0" w:space="0" w:color="auto"/>
          </w:divBdr>
        </w:div>
        <w:div w:id="1703551033">
          <w:marLeft w:val="360"/>
          <w:marRight w:val="0"/>
          <w:marTop w:val="200"/>
          <w:marBottom w:val="0"/>
          <w:divBdr>
            <w:top w:val="none" w:sz="0" w:space="0" w:color="auto"/>
            <w:left w:val="none" w:sz="0" w:space="0" w:color="auto"/>
            <w:bottom w:val="none" w:sz="0" w:space="0" w:color="auto"/>
            <w:right w:val="none" w:sz="0" w:space="0" w:color="auto"/>
          </w:divBdr>
        </w:div>
        <w:div w:id="1825268821">
          <w:marLeft w:val="360"/>
          <w:marRight w:val="0"/>
          <w:marTop w:val="200"/>
          <w:marBottom w:val="0"/>
          <w:divBdr>
            <w:top w:val="none" w:sz="0" w:space="0" w:color="auto"/>
            <w:left w:val="none" w:sz="0" w:space="0" w:color="auto"/>
            <w:bottom w:val="none" w:sz="0" w:space="0" w:color="auto"/>
            <w:right w:val="none" w:sz="0" w:space="0" w:color="auto"/>
          </w:divBdr>
        </w:div>
      </w:divsChild>
    </w:div>
    <w:div w:id="1363092422">
      <w:bodyDiv w:val="1"/>
      <w:marLeft w:val="0"/>
      <w:marRight w:val="0"/>
      <w:marTop w:val="0"/>
      <w:marBottom w:val="0"/>
      <w:divBdr>
        <w:top w:val="none" w:sz="0" w:space="0" w:color="auto"/>
        <w:left w:val="none" w:sz="0" w:space="0" w:color="auto"/>
        <w:bottom w:val="none" w:sz="0" w:space="0" w:color="auto"/>
        <w:right w:val="none" w:sz="0" w:space="0" w:color="auto"/>
      </w:divBdr>
    </w:div>
    <w:div w:id="1424062987">
      <w:bodyDiv w:val="1"/>
      <w:marLeft w:val="0"/>
      <w:marRight w:val="0"/>
      <w:marTop w:val="0"/>
      <w:marBottom w:val="0"/>
      <w:divBdr>
        <w:top w:val="none" w:sz="0" w:space="0" w:color="auto"/>
        <w:left w:val="none" w:sz="0" w:space="0" w:color="auto"/>
        <w:bottom w:val="none" w:sz="0" w:space="0" w:color="auto"/>
        <w:right w:val="none" w:sz="0" w:space="0" w:color="auto"/>
      </w:divBdr>
    </w:div>
    <w:div w:id="1497956714">
      <w:bodyDiv w:val="1"/>
      <w:marLeft w:val="0"/>
      <w:marRight w:val="0"/>
      <w:marTop w:val="0"/>
      <w:marBottom w:val="0"/>
      <w:divBdr>
        <w:top w:val="none" w:sz="0" w:space="0" w:color="auto"/>
        <w:left w:val="none" w:sz="0" w:space="0" w:color="auto"/>
        <w:bottom w:val="none" w:sz="0" w:space="0" w:color="auto"/>
        <w:right w:val="none" w:sz="0" w:space="0" w:color="auto"/>
      </w:divBdr>
    </w:div>
    <w:div w:id="1531265705">
      <w:bodyDiv w:val="1"/>
      <w:marLeft w:val="0"/>
      <w:marRight w:val="0"/>
      <w:marTop w:val="0"/>
      <w:marBottom w:val="0"/>
      <w:divBdr>
        <w:top w:val="none" w:sz="0" w:space="0" w:color="auto"/>
        <w:left w:val="none" w:sz="0" w:space="0" w:color="auto"/>
        <w:bottom w:val="none" w:sz="0" w:space="0" w:color="auto"/>
        <w:right w:val="none" w:sz="0" w:space="0" w:color="auto"/>
      </w:divBdr>
    </w:div>
    <w:div w:id="1556820677">
      <w:bodyDiv w:val="1"/>
      <w:marLeft w:val="0"/>
      <w:marRight w:val="0"/>
      <w:marTop w:val="0"/>
      <w:marBottom w:val="0"/>
      <w:divBdr>
        <w:top w:val="none" w:sz="0" w:space="0" w:color="auto"/>
        <w:left w:val="none" w:sz="0" w:space="0" w:color="auto"/>
        <w:bottom w:val="none" w:sz="0" w:space="0" w:color="auto"/>
        <w:right w:val="none" w:sz="0" w:space="0" w:color="auto"/>
      </w:divBdr>
    </w:div>
    <w:div w:id="1559510791">
      <w:bodyDiv w:val="1"/>
      <w:marLeft w:val="0"/>
      <w:marRight w:val="0"/>
      <w:marTop w:val="0"/>
      <w:marBottom w:val="0"/>
      <w:divBdr>
        <w:top w:val="none" w:sz="0" w:space="0" w:color="auto"/>
        <w:left w:val="none" w:sz="0" w:space="0" w:color="auto"/>
        <w:bottom w:val="none" w:sz="0" w:space="0" w:color="auto"/>
        <w:right w:val="none" w:sz="0" w:space="0" w:color="auto"/>
      </w:divBdr>
    </w:div>
    <w:div w:id="1592546207">
      <w:bodyDiv w:val="1"/>
      <w:marLeft w:val="0"/>
      <w:marRight w:val="0"/>
      <w:marTop w:val="0"/>
      <w:marBottom w:val="0"/>
      <w:divBdr>
        <w:top w:val="none" w:sz="0" w:space="0" w:color="auto"/>
        <w:left w:val="none" w:sz="0" w:space="0" w:color="auto"/>
        <w:bottom w:val="none" w:sz="0" w:space="0" w:color="auto"/>
        <w:right w:val="none" w:sz="0" w:space="0" w:color="auto"/>
      </w:divBdr>
    </w:div>
    <w:div w:id="1666862153">
      <w:bodyDiv w:val="1"/>
      <w:marLeft w:val="0"/>
      <w:marRight w:val="0"/>
      <w:marTop w:val="0"/>
      <w:marBottom w:val="0"/>
      <w:divBdr>
        <w:top w:val="none" w:sz="0" w:space="0" w:color="auto"/>
        <w:left w:val="none" w:sz="0" w:space="0" w:color="auto"/>
        <w:bottom w:val="none" w:sz="0" w:space="0" w:color="auto"/>
        <w:right w:val="none" w:sz="0" w:space="0" w:color="auto"/>
      </w:divBdr>
    </w:div>
    <w:div w:id="1819497413">
      <w:bodyDiv w:val="1"/>
      <w:marLeft w:val="0"/>
      <w:marRight w:val="0"/>
      <w:marTop w:val="0"/>
      <w:marBottom w:val="0"/>
      <w:divBdr>
        <w:top w:val="none" w:sz="0" w:space="0" w:color="auto"/>
        <w:left w:val="none" w:sz="0" w:space="0" w:color="auto"/>
        <w:bottom w:val="none" w:sz="0" w:space="0" w:color="auto"/>
        <w:right w:val="none" w:sz="0" w:space="0" w:color="auto"/>
      </w:divBdr>
      <w:divsChild>
        <w:div w:id="1694108326">
          <w:marLeft w:val="360"/>
          <w:marRight w:val="0"/>
          <w:marTop w:val="200"/>
          <w:marBottom w:val="0"/>
          <w:divBdr>
            <w:top w:val="none" w:sz="0" w:space="0" w:color="auto"/>
            <w:left w:val="none" w:sz="0" w:space="0" w:color="auto"/>
            <w:bottom w:val="none" w:sz="0" w:space="0" w:color="auto"/>
            <w:right w:val="none" w:sz="0" w:space="0" w:color="auto"/>
          </w:divBdr>
        </w:div>
        <w:div w:id="2080669598">
          <w:marLeft w:val="360"/>
          <w:marRight w:val="0"/>
          <w:marTop w:val="200"/>
          <w:marBottom w:val="0"/>
          <w:divBdr>
            <w:top w:val="none" w:sz="0" w:space="0" w:color="auto"/>
            <w:left w:val="none" w:sz="0" w:space="0" w:color="auto"/>
            <w:bottom w:val="none" w:sz="0" w:space="0" w:color="auto"/>
            <w:right w:val="none" w:sz="0" w:space="0" w:color="auto"/>
          </w:divBdr>
        </w:div>
        <w:div w:id="1047753336">
          <w:marLeft w:val="360"/>
          <w:marRight w:val="0"/>
          <w:marTop w:val="200"/>
          <w:marBottom w:val="0"/>
          <w:divBdr>
            <w:top w:val="none" w:sz="0" w:space="0" w:color="auto"/>
            <w:left w:val="none" w:sz="0" w:space="0" w:color="auto"/>
            <w:bottom w:val="none" w:sz="0" w:space="0" w:color="auto"/>
            <w:right w:val="none" w:sz="0" w:space="0" w:color="auto"/>
          </w:divBdr>
        </w:div>
        <w:div w:id="1797213282">
          <w:marLeft w:val="360"/>
          <w:marRight w:val="0"/>
          <w:marTop w:val="200"/>
          <w:marBottom w:val="0"/>
          <w:divBdr>
            <w:top w:val="none" w:sz="0" w:space="0" w:color="auto"/>
            <w:left w:val="none" w:sz="0" w:space="0" w:color="auto"/>
            <w:bottom w:val="none" w:sz="0" w:space="0" w:color="auto"/>
            <w:right w:val="none" w:sz="0" w:space="0" w:color="auto"/>
          </w:divBdr>
        </w:div>
      </w:divsChild>
    </w:div>
    <w:div w:id="2017146856">
      <w:bodyDiv w:val="1"/>
      <w:marLeft w:val="0"/>
      <w:marRight w:val="0"/>
      <w:marTop w:val="0"/>
      <w:marBottom w:val="0"/>
      <w:divBdr>
        <w:top w:val="none" w:sz="0" w:space="0" w:color="auto"/>
        <w:left w:val="none" w:sz="0" w:space="0" w:color="auto"/>
        <w:bottom w:val="none" w:sz="0" w:space="0" w:color="auto"/>
        <w:right w:val="none" w:sz="0" w:space="0" w:color="auto"/>
      </w:divBdr>
    </w:div>
    <w:div w:id="20957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lpais.com/elpais/2015/12/17/ciencia/1450369696_771294.html" TargetMode="External"/><Relationship Id="rId20" Type="http://schemas.openxmlformats.org/officeDocument/2006/relationships/hyperlink" Target="https://www.youtube.com/watch?v=wwHRwc8Twko&amp;t=386s" TargetMode="External"/><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s://es.wikipedia.org/wiki/Corte_de_Apelaciones_de_Santiago" TargetMode="External"/><Relationship Id="rId12" Type="http://schemas.openxmlformats.org/officeDocument/2006/relationships/hyperlink" Target="https://es.wikipedia.org/wiki/Operaci%C3%B3n_Colombo" TargetMode="External"/><Relationship Id="rId13" Type="http://schemas.openxmlformats.org/officeDocument/2006/relationships/hyperlink" Target="https://es.wikipedia.org/wiki/Direcci%C3%B3n_de_Inteligencia_Nacional" TargetMode="External"/><Relationship Id="rId14" Type="http://schemas.openxmlformats.org/officeDocument/2006/relationships/image" Target="media/image3.png"/><Relationship Id="rId15" Type="http://schemas.openxmlformats.org/officeDocument/2006/relationships/hyperlink" Target="https://www.biobiochile.cl/noticias/economia/negocios-y-empresas/2020/04/17/carlos-soublette-gerente-ccs-no-podemos-matar-toda-la-actividad-economica-por-salvar-las-vidas.shtml" TargetMode="External"/><Relationship Id="rId16" Type="http://schemas.openxmlformats.org/officeDocument/2006/relationships/hyperlink" Target="https://www.biobiochile.cl/noticias/economia/negocios-y-empresas/2020/04/17/carlos-soublette-gerente-ccs-no-podemos-matar-toda-la-actividad-economica-por-salvar-las-vidas.shtml" TargetMode="External"/><Relationship Id="rId17" Type="http://schemas.openxmlformats.org/officeDocument/2006/relationships/image" Target="media/image4.jpeg"/><Relationship Id="rId18" Type="http://schemas.openxmlformats.org/officeDocument/2006/relationships/hyperlink" Target="https://youtu.be/-0MRIzJoG50" TargetMode="External"/><Relationship Id="rId19" Type="http://schemas.openxmlformats.org/officeDocument/2006/relationships/hyperlink" Target="https://www.youtube.com/watch?v=fiQmq8NO4zg&amp;t=28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1768-6C01-EB41-971B-EBECAD20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1875</Words>
  <Characters>10314</Characters>
  <Application>Microsoft Macintosh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Padilla G.</dc:creator>
  <cp:keywords/>
  <dc:description/>
  <cp:lastModifiedBy>Andrea Céspedes</cp:lastModifiedBy>
  <cp:revision>2</cp:revision>
  <dcterms:created xsi:type="dcterms:W3CDTF">2020-07-29T13:19:00Z</dcterms:created>
  <dcterms:modified xsi:type="dcterms:W3CDTF">2020-07-29T13:19:00Z</dcterms:modified>
</cp:coreProperties>
</file>