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svg" ContentType="image/svg+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8931C4" w14:textId="77777777" w:rsidR="00BA293F" w:rsidRPr="00416E3A" w:rsidRDefault="00BA293F" w:rsidP="00BA293F">
      <w:pPr>
        <w:spacing w:line="240" w:lineRule="auto"/>
        <w:jc w:val="center"/>
        <w:rPr>
          <w:rFonts w:cstheme="minorHAnsi"/>
          <w:b/>
          <w:bCs/>
          <w:u w:val="single"/>
        </w:rPr>
      </w:pPr>
      <w:r w:rsidRPr="00416E3A">
        <w:rPr>
          <w:rFonts w:cstheme="minorHAnsi"/>
          <w:b/>
          <w:bCs/>
          <w:u w:val="single"/>
        </w:rPr>
        <w:t xml:space="preserve">RETROALIMENTACIÓN FILOSOFÍA IV MEDIO </w:t>
      </w:r>
    </w:p>
    <w:p w14:paraId="4730DCB7" w14:textId="24045E57" w:rsidR="00BA293F" w:rsidRPr="00416E3A" w:rsidRDefault="00BA293F" w:rsidP="00BA293F">
      <w:pPr>
        <w:spacing w:line="240" w:lineRule="auto"/>
        <w:jc w:val="center"/>
        <w:rPr>
          <w:rFonts w:cstheme="minorHAnsi"/>
          <w:b/>
          <w:bCs/>
          <w:u w:val="single"/>
        </w:rPr>
      </w:pPr>
      <w:r w:rsidRPr="00416E3A">
        <w:rPr>
          <w:rFonts w:cstheme="minorHAnsi"/>
          <w:b/>
          <w:bCs/>
          <w:u w:val="single"/>
        </w:rPr>
        <w:t>Primera entrega: Confección de PPT investigativo</w:t>
      </w:r>
    </w:p>
    <w:p w14:paraId="3A0B4138" w14:textId="77777777" w:rsidR="00BA293F" w:rsidRPr="00416E3A" w:rsidRDefault="00BA293F" w:rsidP="00BA293F">
      <w:pPr>
        <w:spacing w:line="240" w:lineRule="auto"/>
        <w:jc w:val="both"/>
        <w:rPr>
          <w:rFonts w:cstheme="minorHAnsi"/>
          <w:u w:val="single"/>
        </w:rPr>
      </w:pPr>
    </w:p>
    <w:p w14:paraId="0D2A1B0B" w14:textId="77777777" w:rsidR="00BA293F" w:rsidRPr="00BA293F" w:rsidRDefault="00BA293F" w:rsidP="00BA293F">
      <w:pPr>
        <w:rPr>
          <w:sz w:val="24"/>
          <w:szCs w:val="24"/>
        </w:rPr>
      </w:pPr>
      <w:proofErr w:type="spellStart"/>
      <w:r w:rsidRPr="00BA293F">
        <w:rPr>
          <w:b/>
          <w:bCs/>
          <w:sz w:val="24"/>
          <w:szCs w:val="24"/>
          <w:lang w:val="en-US"/>
        </w:rPr>
        <w:t>Aspecto</w:t>
      </w:r>
      <w:proofErr w:type="spellEnd"/>
      <w:r w:rsidRPr="00BA293F">
        <w:rPr>
          <w:b/>
          <w:bCs/>
          <w:sz w:val="24"/>
          <w:szCs w:val="24"/>
          <w:lang w:val="en-US"/>
        </w:rPr>
        <w:t xml:space="preserve"> 1: </w:t>
      </w:r>
      <w:proofErr w:type="spellStart"/>
      <w:r w:rsidRPr="00BA293F">
        <w:rPr>
          <w:b/>
          <w:bCs/>
          <w:sz w:val="24"/>
          <w:szCs w:val="24"/>
          <w:lang w:val="en-US"/>
        </w:rPr>
        <w:t>Confección</w:t>
      </w:r>
      <w:proofErr w:type="spellEnd"/>
      <w:r w:rsidRPr="00BA293F">
        <w:rPr>
          <w:b/>
          <w:bCs/>
          <w:sz w:val="24"/>
          <w:szCs w:val="24"/>
          <w:lang w:val="en-US"/>
        </w:rPr>
        <w:t xml:space="preserve"> del PPT</w:t>
      </w:r>
    </w:p>
    <w:tbl>
      <w:tblPr>
        <w:tblStyle w:val="Tablaconcuadrcula"/>
        <w:tblW w:w="10768" w:type="dxa"/>
        <w:jc w:val="center"/>
        <w:tblLook w:val="04A0" w:firstRow="1" w:lastRow="0" w:firstColumn="1" w:lastColumn="0" w:noHBand="0" w:noVBand="1"/>
      </w:tblPr>
      <w:tblGrid>
        <w:gridCol w:w="1895"/>
        <w:gridCol w:w="7598"/>
        <w:gridCol w:w="1275"/>
      </w:tblGrid>
      <w:tr w:rsidR="00BA293F" w14:paraId="15FACD68"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hideMark/>
          </w:tcPr>
          <w:p w14:paraId="1CF15E9A" w14:textId="77777777" w:rsidR="00BA293F" w:rsidRDefault="00BA293F">
            <w:pPr>
              <w:rPr>
                <w:b/>
              </w:rPr>
            </w:pPr>
            <w:r>
              <w:rPr>
                <w:b/>
              </w:rPr>
              <w:t>Aspecto</w:t>
            </w:r>
          </w:p>
        </w:tc>
        <w:tc>
          <w:tcPr>
            <w:tcW w:w="7598" w:type="dxa"/>
            <w:tcBorders>
              <w:top w:val="single" w:sz="4" w:space="0" w:color="auto"/>
              <w:left w:val="single" w:sz="4" w:space="0" w:color="auto"/>
              <w:bottom w:val="single" w:sz="4" w:space="0" w:color="auto"/>
              <w:right w:val="single" w:sz="4" w:space="0" w:color="auto"/>
            </w:tcBorders>
            <w:hideMark/>
          </w:tcPr>
          <w:p w14:paraId="72C70DDD" w14:textId="77777777" w:rsidR="00BA293F" w:rsidRDefault="00BA293F">
            <w:pPr>
              <w:rPr>
                <w:b/>
              </w:rPr>
            </w:pPr>
            <w:r>
              <w:rPr>
                <w:b/>
              </w:rPr>
              <w:t>Indicador</w:t>
            </w:r>
          </w:p>
        </w:tc>
        <w:tc>
          <w:tcPr>
            <w:tcW w:w="1275" w:type="dxa"/>
            <w:tcBorders>
              <w:top w:val="single" w:sz="4" w:space="0" w:color="auto"/>
              <w:left w:val="single" w:sz="4" w:space="0" w:color="auto"/>
              <w:bottom w:val="single" w:sz="4" w:space="0" w:color="auto"/>
              <w:right w:val="single" w:sz="4" w:space="0" w:color="auto"/>
            </w:tcBorders>
            <w:hideMark/>
          </w:tcPr>
          <w:p w14:paraId="596BC1E8" w14:textId="77777777" w:rsidR="00BA293F" w:rsidRDefault="00BA293F">
            <w:r>
              <w:t>Puntaje</w:t>
            </w:r>
          </w:p>
        </w:tc>
      </w:tr>
      <w:tr w:rsidR="00BA293F" w14:paraId="1FFDD20B"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hideMark/>
          </w:tcPr>
          <w:p w14:paraId="51A6C661" w14:textId="77777777" w:rsidR="00BA293F" w:rsidRDefault="00BA293F">
            <w:pPr>
              <w:rPr>
                <w:b/>
              </w:rPr>
            </w:pPr>
            <w:r>
              <w:rPr>
                <w:b/>
              </w:rPr>
              <w:t xml:space="preserve">1)Confección </w:t>
            </w:r>
          </w:p>
        </w:tc>
        <w:tc>
          <w:tcPr>
            <w:tcW w:w="7598" w:type="dxa"/>
            <w:tcBorders>
              <w:top w:val="single" w:sz="4" w:space="0" w:color="auto"/>
              <w:left w:val="single" w:sz="4" w:space="0" w:color="auto"/>
              <w:bottom w:val="single" w:sz="4" w:space="0" w:color="auto"/>
              <w:right w:val="single" w:sz="4" w:space="0" w:color="auto"/>
            </w:tcBorders>
            <w:hideMark/>
          </w:tcPr>
          <w:p w14:paraId="0615488A" w14:textId="77777777" w:rsidR="00BA293F" w:rsidRDefault="00BA293F">
            <w:r>
              <w:t xml:space="preserve">El </w:t>
            </w:r>
            <w:r>
              <w:rPr>
                <w:sz w:val="24"/>
                <w:szCs w:val="24"/>
              </w:rPr>
              <w:t>PPT</w:t>
            </w:r>
            <w:r>
              <w:t xml:space="preserve"> cumple con la cantidad de diapositivas requeridas (15 diapositivas, 0.2 pts. por c/u)</w:t>
            </w:r>
          </w:p>
        </w:tc>
        <w:tc>
          <w:tcPr>
            <w:tcW w:w="1275" w:type="dxa"/>
            <w:tcBorders>
              <w:top w:val="single" w:sz="4" w:space="0" w:color="auto"/>
              <w:left w:val="single" w:sz="4" w:space="0" w:color="auto"/>
              <w:bottom w:val="single" w:sz="4" w:space="0" w:color="auto"/>
              <w:right w:val="single" w:sz="4" w:space="0" w:color="auto"/>
            </w:tcBorders>
            <w:hideMark/>
          </w:tcPr>
          <w:p w14:paraId="798C8CAD" w14:textId="77777777" w:rsidR="00BA293F" w:rsidRDefault="00BA293F">
            <w:r>
              <w:t>3 puntos</w:t>
            </w:r>
          </w:p>
        </w:tc>
      </w:tr>
      <w:tr w:rsidR="00BA293F" w14:paraId="455AD62F"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tcPr>
          <w:p w14:paraId="676FB9F3" w14:textId="77777777" w:rsidR="00BA293F" w:rsidRDefault="00BA293F"/>
        </w:tc>
        <w:tc>
          <w:tcPr>
            <w:tcW w:w="7598" w:type="dxa"/>
            <w:tcBorders>
              <w:top w:val="single" w:sz="4" w:space="0" w:color="auto"/>
              <w:left w:val="single" w:sz="4" w:space="0" w:color="auto"/>
              <w:bottom w:val="single" w:sz="4" w:space="0" w:color="auto"/>
              <w:right w:val="single" w:sz="4" w:space="0" w:color="auto"/>
            </w:tcBorders>
            <w:hideMark/>
          </w:tcPr>
          <w:p w14:paraId="443D83D5" w14:textId="77777777" w:rsidR="00BA293F" w:rsidRDefault="00BA293F">
            <w:r>
              <w:t>El PPT incorpora imágenes que corresponden a la temática tratada (mínimo 10, 0.2 pts. por imagen)</w:t>
            </w:r>
          </w:p>
        </w:tc>
        <w:tc>
          <w:tcPr>
            <w:tcW w:w="1275" w:type="dxa"/>
            <w:tcBorders>
              <w:top w:val="single" w:sz="4" w:space="0" w:color="auto"/>
              <w:left w:val="single" w:sz="4" w:space="0" w:color="auto"/>
              <w:bottom w:val="single" w:sz="4" w:space="0" w:color="auto"/>
              <w:right w:val="single" w:sz="4" w:space="0" w:color="auto"/>
            </w:tcBorders>
          </w:tcPr>
          <w:p w14:paraId="06F75315" w14:textId="77777777" w:rsidR="00BA293F" w:rsidRDefault="00BA293F">
            <w:r>
              <w:t>2 puntos</w:t>
            </w:r>
          </w:p>
          <w:p w14:paraId="593AF1CB" w14:textId="77777777" w:rsidR="00BA293F" w:rsidRDefault="00BA293F"/>
        </w:tc>
      </w:tr>
      <w:tr w:rsidR="00BA293F" w14:paraId="361CF6DF"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tcPr>
          <w:p w14:paraId="48D78FF5" w14:textId="77777777" w:rsidR="00BA293F" w:rsidRDefault="00BA293F"/>
        </w:tc>
        <w:tc>
          <w:tcPr>
            <w:tcW w:w="7598" w:type="dxa"/>
            <w:tcBorders>
              <w:top w:val="single" w:sz="4" w:space="0" w:color="auto"/>
              <w:left w:val="single" w:sz="4" w:space="0" w:color="auto"/>
              <w:bottom w:val="single" w:sz="4" w:space="0" w:color="auto"/>
              <w:right w:val="single" w:sz="4" w:space="0" w:color="auto"/>
            </w:tcBorders>
            <w:hideMark/>
          </w:tcPr>
          <w:p w14:paraId="10BA7D67" w14:textId="77777777" w:rsidR="00BA293F" w:rsidRDefault="00BA293F">
            <w:r>
              <w:t>Presenta diversos tamaños de letra en relación a títulos, subtítulos e información</w:t>
            </w:r>
          </w:p>
        </w:tc>
        <w:tc>
          <w:tcPr>
            <w:tcW w:w="1275" w:type="dxa"/>
            <w:tcBorders>
              <w:top w:val="single" w:sz="4" w:space="0" w:color="auto"/>
              <w:left w:val="single" w:sz="4" w:space="0" w:color="auto"/>
              <w:bottom w:val="single" w:sz="4" w:space="0" w:color="auto"/>
              <w:right w:val="single" w:sz="4" w:space="0" w:color="auto"/>
            </w:tcBorders>
            <w:hideMark/>
          </w:tcPr>
          <w:p w14:paraId="5D699243" w14:textId="77777777" w:rsidR="00BA293F" w:rsidRDefault="00BA293F">
            <w:r>
              <w:t>1 punto</w:t>
            </w:r>
          </w:p>
        </w:tc>
      </w:tr>
      <w:tr w:rsidR="00BA293F" w14:paraId="1F68DB0F"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tcPr>
          <w:p w14:paraId="10379D62" w14:textId="77777777" w:rsidR="00BA293F" w:rsidRDefault="00BA293F"/>
        </w:tc>
        <w:tc>
          <w:tcPr>
            <w:tcW w:w="7598" w:type="dxa"/>
            <w:tcBorders>
              <w:top w:val="single" w:sz="4" w:space="0" w:color="auto"/>
              <w:left w:val="single" w:sz="4" w:space="0" w:color="auto"/>
              <w:bottom w:val="single" w:sz="4" w:space="0" w:color="auto"/>
              <w:right w:val="single" w:sz="4" w:space="0" w:color="auto"/>
            </w:tcBorders>
            <w:hideMark/>
          </w:tcPr>
          <w:p w14:paraId="409D804F" w14:textId="77777777" w:rsidR="00BA293F" w:rsidRDefault="00BA293F">
            <w:r>
              <w:t>La primera diapositiva corresponde a la portada, que incluye integrantes del grupo</w:t>
            </w:r>
          </w:p>
        </w:tc>
        <w:tc>
          <w:tcPr>
            <w:tcW w:w="1275" w:type="dxa"/>
            <w:tcBorders>
              <w:top w:val="single" w:sz="4" w:space="0" w:color="auto"/>
              <w:left w:val="single" w:sz="4" w:space="0" w:color="auto"/>
              <w:bottom w:val="single" w:sz="4" w:space="0" w:color="auto"/>
              <w:right w:val="single" w:sz="4" w:space="0" w:color="auto"/>
            </w:tcBorders>
            <w:hideMark/>
          </w:tcPr>
          <w:p w14:paraId="75502A04" w14:textId="77777777" w:rsidR="00BA293F" w:rsidRDefault="00BA293F">
            <w:r>
              <w:t>1 punto</w:t>
            </w:r>
          </w:p>
        </w:tc>
      </w:tr>
    </w:tbl>
    <w:p w14:paraId="711CE75F" w14:textId="768BCCD3" w:rsidR="00D36072" w:rsidRDefault="00A410E3"/>
    <w:p w14:paraId="340CE162" w14:textId="6988C5E9" w:rsidR="00BA293F" w:rsidRPr="00BA293F" w:rsidRDefault="00BA293F" w:rsidP="00BA293F">
      <w:r w:rsidRPr="00BA293F">
        <w:t>OBSERVACIONES GENERALES</w:t>
      </w:r>
      <w:r w:rsidR="00416E3A">
        <w:t xml:space="preserve"> A MEJORAR:</w:t>
      </w:r>
    </w:p>
    <w:p w14:paraId="6D2F3B59" w14:textId="778F3D02" w:rsidR="00BA293F" w:rsidRDefault="00BA293F" w:rsidP="00BA293F">
      <w:r w:rsidRPr="00416E3A">
        <w:t xml:space="preserve">-En algunos trabajos,  </w:t>
      </w:r>
      <w:r w:rsidR="00F3273F">
        <w:t xml:space="preserve">hubo </w:t>
      </w:r>
      <w:r w:rsidRPr="00416E3A">
        <w:t>excesiva cantidad de diapositivas</w:t>
      </w:r>
      <w:bookmarkStart w:id="0" w:name="_GoBack"/>
      <w:bookmarkEnd w:id="0"/>
    </w:p>
    <w:p w14:paraId="73E6541D" w14:textId="77777777" w:rsidR="00F3273F" w:rsidRDefault="00F3273F" w:rsidP="00F3273F">
      <w:r>
        <w:t>¿CÓMO MEJORAR?</w:t>
      </w:r>
    </w:p>
    <w:p w14:paraId="26B7CAA8" w14:textId="71E6BAA5" w:rsidR="00F3273F" w:rsidRDefault="00F3273F" w:rsidP="00BA293F">
      <w:r>
        <w:t>-R</w:t>
      </w:r>
      <w:r w:rsidRPr="00416E3A">
        <w:t>ealizar una mayor síntesis de la información</w:t>
      </w:r>
    </w:p>
    <w:p w14:paraId="28842621" w14:textId="3F1D5868" w:rsidR="00416E3A" w:rsidRPr="00416E3A" w:rsidRDefault="00416E3A" w:rsidP="00BA293F">
      <w:r w:rsidRPr="00416E3A">
        <w:t>OBSERVACIONES GENERALES A DESTACAR:</w:t>
      </w:r>
    </w:p>
    <w:p w14:paraId="7DDC3825" w14:textId="7A5F90AA" w:rsidR="00BA293F" w:rsidRPr="00416E3A" w:rsidRDefault="00BA293F">
      <w:r w:rsidRPr="00416E3A">
        <w:t>-La mayoría de los trabajos recibidos cumplieron con prácticamente todos los indicadores de este aspecto ¡Muy bien</w:t>
      </w:r>
      <w:r w:rsidR="00416E3A">
        <w:t>!</w:t>
      </w:r>
    </w:p>
    <w:p w14:paraId="5EA4BB34" w14:textId="6EBDB4C1" w:rsidR="00BA293F" w:rsidRPr="00416E3A" w:rsidRDefault="00BA293F">
      <w:pPr>
        <w:rPr>
          <w:sz w:val="24"/>
          <w:szCs w:val="24"/>
        </w:rPr>
      </w:pPr>
      <w:r w:rsidRPr="00416E3A">
        <w:rPr>
          <w:b/>
          <w:bCs/>
          <w:sz w:val="24"/>
          <w:szCs w:val="24"/>
        </w:rPr>
        <w:t>Aspecto 2: Presentación de la información</w:t>
      </w:r>
    </w:p>
    <w:tbl>
      <w:tblPr>
        <w:tblStyle w:val="Tablaconcuadrcula"/>
        <w:tblW w:w="10768" w:type="dxa"/>
        <w:jc w:val="center"/>
        <w:tblLook w:val="04A0" w:firstRow="1" w:lastRow="0" w:firstColumn="1" w:lastColumn="0" w:noHBand="0" w:noVBand="1"/>
      </w:tblPr>
      <w:tblGrid>
        <w:gridCol w:w="1895"/>
        <w:gridCol w:w="7598"/>
        <w:gridCol w:w="1275"/>
      </w:tblGrid>
      <w:tr w:rsidR="00BA293F" w14:paraId="20343E8D"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hideMark/>
          </w:tcPr>
          <w:p w14:paraId="686BB9CE" w14:textId="77777777" w:rsidR="00BA293F" w:rsidRDefault="00BA293F">
            <w:pPr>
              <w:rPr>
                <w:b/>
              </w:rPr>
            </w:pPr>
            <w:r>
              <w:rPr>
                <w:b/>
              </w:rPr>
              <w:t>2)Presentación de la información</w:t>
            </w:r>
          </w:p>
        </w:tc>
        <w:tc>
          <w:tcPr>
            <w:tcW w:w="7598" w:type="dxa"/>
            <w:tcBorders>
              <w:top w:val="single" w:sz="4" w:space="0" w:color="auto"/>
              <w:left w:val="single" w:sz="4" w:space="0" w:color="auto"/>
              <w:bottom w:val="single" w:sz="4" w:space="0" w:color="auto"/>
              <w:right w:val="single" w:sz="4" w:space="0" w:color="auto"/>
            </w:tcBorders>
            <w:hideMark/>
          </w:tcPr>
          <w:p w14:paraId="07C407D4" w14:textId="77777777" w:rsidR="00BA293F" w:rsidRDefault="00BA293F">
            <w:r>
              <w:t xml:space="preserve">La información del PPT está presentada con sus propias palabras (en paráfrasis, no “copiado/pegado”) </w:t>
            </w:r>
          </w:p>
        </w:tc>
        <w:tc>
          <w:tcPr>
            <w:tcW w:w="1275" w:type="dxa"/>
            <w:tcBorders>
              <w:top w:val="single" w:sz="4" w:space="0" w:color="auto"/>
              <w:left w:val="single" w:sz="4" w:space="0" w:color="auto"/>
              <w:bottom w:val="single" w:sz="4" w:space="0" w:color="auto"/>
              <w:right w:val="single" w:sz="4" w:space="0" w:color="auto"/>
            </w:tcBorders>
            <w:hideMark/>
          </w:tcPr>
          <w:p w14:paraId="066D0A63" w14:textId="77777777" w:rsidR="00BA293F" w:rsidRDefault="00BA293F">
            <w:r>
              <w:t>1 punto</w:t>
            </w:r>
          </w:p>
        </w:tc>
      </w:tr>
      <w:tr w:rsidR="00BA293F" w14:paraId="413CC40C"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tcPr>
          <w:p w14:paraId="0F505EBF" w14:textId="77777777" w:rsidR="00BA293F" w:rsidRDefault="00BA293F"/>
        </w:tc>
        <w:tc>
          <w:tcPr>
            <w:tcW w:w="7598" w:type="dxa"/>
            <w:tcBorders>
              <w:top w:val="single" w:sz="4" w:space="0" w:color="auto"/>
              <w:left w:val="single" w:sz="4" w:space="0" w:color="auto"/>
              <w:bottom w:val="single" w:sz="4" w:space="0" w:color="auto"/>
              <w:right w:val="single" w:sz="4" w:space="0" w:color="auto"/>
            </w:tcBorders>
            <w:hideMark/>
          </w:tcPr>
          <w:p w14:paraId="194F8FB8" w14:textId="77777777" w:rsidR="00BA293F" w:rsidRDefault="00BA293F">
            <w:r>
              <w:t>No presenta faltas ortográficas de ningún tipo (tildes, puntuación, etc.)</w:t>
            </w:r>
          </w:p>
        </w:tc>
        <w:tc>
          <w:tcPr>
            <w:tcW w:w="1275" w:type="dxa"/>
            <w:tcBorders>
              <w:top w:val="single" w:sz="4" w:space="0" w:color="auto"/>
              <w:left w:val="single" w:sz="4" w:space="0" w:color="auto"/>
              <w:bottom w:val="single" w:sz="4" w:space="0" w:color="auto"/>
              <w:right w:val="single" w:sz="4" w:space="0" w:color="auto"/>
            </w:tcBorders>
            <w:hideMark/>
          </w:tcPr>
          <w:p w14:paraId="1C494084" w14:textId="77777777" w:rsidR="00BA293F" w:rsidRDefault="00BA293F">
            <w:r>
              <w:t>1 punto</w:t>
            </w:r>
          </w:p>
        </w:tc>
      </w:tr>
      <w:tr w:rsidR="00BA293F" w14:paraId="41535503"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tcPr>
          <w:p w14:paraId="5339CDC2" w14:textId="77777777" w:rsidR="00BA293F" w:rsidRDefault="00BA293F"/>
        </w:tc>
        <w:tc>
          <w:tcPr>
            <w:tcW w:w="7598" w:type="dxa"/>
            <w:tcBorders>
              <w:top w:val="single" w:sz="4" w:space="0" w:color="auto"/>
              <w:left w:val="single" w:sz="4" w:space="0" w:color="auto"/>
              <w:bottom w:val="single" w:sz="4" w:space="0" w:color="auto"/>
              <w:right w:val="single" w:sz="4" w:space="0" w:color="auto"/>
            </w:tcBorders>
            <w:hideMark/>
          </w:tcPr>
          <w:p w14:paraId="6B977DAA" w14:textId="77777777" w:rsidR="00BA293F" w:rsidRDefault="00BA293F">
            <w:r>
              <w:t>La información presentada es conceptualmente correcta</w:t>
            </w:r>
          </w:p>
        </w:tc>
        <w:tc>
          <w:tcPr>
            <w:tcW w:w="1275" w:type="dxa"/>
            <w:tcBorders>
              <w:top w:val="single" w:sz="4" w:space="0" w:color="auto"/>
              <w:left w:val="single" w:sz="4" w:space="0" w:color="auto"/>
              <w:bottom w:val="single" w:sz="4" w:space="0" w:color="auto"/>
              <w:right w:val="single" w:sz="4" w:space="0" w:color="auto"/>
            </w:tcBorders>
            <w:hideMark/>
          </w:tcPr>
          <w:p w14:paraId="2DBCDC11" w14:textId="77777777" w:rsidR="00BA293F" w:rsidRDefault="00BA293F">
            <w:r>
              <w:t>1 punto</w:t>
            </w:r>
          </w:p>
        </w:tc>
      </w:tr>
      <w:tr w:rsidR="00BA293F" w14:paraId="0887E1E6"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tcPr>
          <w:p w14:paraId="34F12FF4" w14:textId="77777777" w:rsidR="00BA293F" w:rsidRDefault="00BA293F"/>
        </w:tc>
        <w:tc>
          <w:tcPr>
            <w:tcW w:w="7598" w:type="dxa"/>
            <w:tcBorders>
              <w:top w:val="single" w:sz="4" w:space="0" w:color="auto"/>
              <w:left w:val="single" w:sz="4" w:space="0" w:color="auto"/>
              <w:bottom w:val="single" w:sz="4" w:space="0" w:color="auto"/>
              <w:right w:val="single" w:sz="4" w:space="0" w:color="auto"/>
            </w:tcBorders>
            <w:hideMark/>
          </w:tcPr>
          <w:p w14:paraId="23C971A5" w14:textId="77777777" w:rsidR="00BA293F" w:rsidRDefault="00BA293F">
            <w:r>
              <w:t>El PPT contiene la información requerida:</w:t>
            </w:r>
          </w:p>
          <w:p w14:paraId="02197DCB" w14:textId="77777777" w:rsidR="00BA293F" w:rsidRDefault="00BA293F">
            <w:r>
              <w:t>-Qué es la filosofía (1 pt.) y qué temas trata (1 pt.)</w:t>
            </w:r>
          </w:p>
          <w:p w14:paraId="26FB86BA" w14:textId="77777777" w:rsidR="00BA293F" w:rsidRDefault="00BA293F">
            <w:pPr>
              <w:rPr>
                <w:color w:val="FF0000"/>
              </w:rPr>
            </w:pPr>
            <w:r>
              <w:t xml:space="preserve">-Breve historia de la filosofía </w:t>
            </w:r>
            <w:r>
              <w:rPr>
                <w:color w:val="000000"/>
              </w:rPr>
              <w:t xml:space="preserve">(1 pt.) </w:t>
            </w:r>
          </w:p>
          <w:p w14:paraId="1A6C46F8" w14:textId="77777777" w:rsidR="00BA293F" w:rsidRDefault="00BA293F">
            <w:r>
              <w:t>-Biografía de Platón, Aristóteles, Descartes, Locke (1 pt. cada uno, total 4 pts.)</w:t>
            </w:r>
          </w:p>
          <w:p w14:paraId="46EB67D1" w14:textId="77777777" w:rsidR="00BA293F" w:rsidRDefault="00BA293F">
            <w:r>
              <w:t>-Principales aspectos del pensamiento filosófico de: Platón, Aristóteles, Descartes, Locke (1 pt. cada uno, total 4 pts.)</w:t>
            </w:r>
          </w:p>
        </w:tc>
        <w:tc>
          <w:tcPr>
            <w:tcW w:w="1275" w:type="dxa"/>
            <w:tcBorders>
              <w:top w:val="single" w:sz="4" w:space="0" w:color="auto"/>
              <w:left w:val="single" w:sz="4" w:space="0" w:color="auto"/>
              <w:bottom w:val="single" w:sz="4" w:space="0" w:color="auto"/>
              <w:right w:val="single" w:sz="4" w:space="0" w:color="auto"/>
            </w:tcBorders>
          </w:tcPr>
          <w:p w14:paraId="4FFAA0F4" w14:textId="77777777" w:rsidR="00BA293F" w:rsidRDefault="00BA293F">
            <w:r>
              <w:t>11 puntos</w:t>
            </w:r>
          </w:p>
          <w:p w14:paraId="5CFD9D49" w14:textId="77777777" w:rsidR="00BA293F" w:rsidRDefault="00BA293F">
            <w:pPr>
              <w:rPr>
                <w:color w:val="FF0000"/>
              </w:rPr>
            </w:pPr>
          </w:p>
        </w:tc>
      </w:tr>
      <w:tr w:rsidR="00BA293F" w14:paraId="7CA51664"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tcPr>
          <w:p w14:paraId="5FF1E901" w14:textId="77777777" w:rsidR="00BA293F" w:rsidRDefault="00BA293F"/>
        </w:tc>
        <w:tc>
          <w:tcPr>
            <w:tcW w:w="7598" w:type="dxa"/>
            <w:tcBorders>
              <w:top w:val="single" w:sz="4" w:space="0" w:color="auto"/>
              <w:left w:val="single" w:sz="4" w:space="0" w:color="auto"/>
              <w:bottom w:val="single" w:sz="4" w:space="0" w:color="auto"/>
              <w:right w:val="single" w:sz="4" w:space="0" w:color="auto"/>
            </w:tcBorders>
            <w:hideMark/>
          </w:tcPr>
          <w:p w14:paraId="5E84AAE5" w14:textId="77777777" w:rsidR="00BA293F" w:rsidRDefault="00BA293F">
            <w:r>
              <w:t xml:space="preserve">El </w:t>
            </w:r>
            <w:r>
              <w:rPr>
                <w:sz w:val="24"/>
                <w:szCs w:val="24"/>
              </w:rPr>
              <w:t>PPT</w:t>
            </w:r>
            <w:r>
              <w:t xml:space="preserve"> presenta diapositiva final con reflexión propia del grupo (1 pt.) y ésta se refiere al impacto del pensamiento filosófico en nuestra cultura (1 pt.)</w:t>
            </w:r>
          </w:p>
        </w:tc>
        <w:tc>
          <w:tcPr>
            <w:tcW w:w="1275" w:type="dxa"/>
            <w:tcBorders>
              <w:top w:val="single" w:sz="4" w:space="0" w:color="auto"/>
              <w:left w:val="single" w:sz="4" w:space="0" w:color="auto"/>
              <w:bottom w:val="single" w:sz="4" w:space="0" w:color="auto"/>
              <w:right w:val="single" w:sz="4" w:space="0" w:color="auto"/>
            </w:tcBorders>
            <w:hideMark/>
          </w:tcPr>
          <w:p w14:paraId="229D03BC" w14:textId="77777777" w:rsidR="00BA293F" w:rsidRDefault="00BA293F">
            <w:r>
              <w:t>2 puntos</w:t>
            </w:r>
          </w:p>
        </w:tc>
      </w:tr>
    </w:tbl>
    <w:p w14:paraId="04ACCC54" w14:textId="77777777" w:rsidR="00416E3A" w:rsidRPr="00EC26A0" w:rsidRDefault="00416E3A" w:rsidP="00416E3A">
      <w:pPr>
        <w:rPr>
          <w:u w:val="single"/>
        </w:rPr>
      </w:pPr>
    </w:p>
    <w:p w14:paraId="74275A26" w14:textId="77777777" w:rsidR="00416E3A" w:rsidRPr="00EC26A0" w:rsidRDefault="00416E3A" w:rsidP="00416E3A">
      <w:pPr>
        <w:rPr>
          <w:u w:val="single"/>
        </w:rPr>
      </w:pPr>
      <w:r w:rsidRPr="00EC26A0">
        <w:rPr>
          <w:u w:val="single"/>
        </w:rPr>
        <w:t>OBSERVACIONES GENERALES A MEJORAR:</w:t>
      </w:r>
    </w:p>
    <w:p w14:paraId="05B60343" w14:textId="77777777" w:rsidR="00BA293F" w:rsidRPr="00416E3A" w:rsidRDefault="00BA293F" w:rsidP="00BA293F">
      <w:r w:rsidRPr="00416E3A">
        <w:t>En algunos trabajos:</w:t>
      </w:r>
    </w:p>
    <w:p w14:paraId="32A7C3A8" w14:textId="1E7424FF" w:rsidR="00BA293F" w:rsidRPr="00416E3A" w:rsidRDefault="00BA293F" w:rsidP="00BA293F">
      <w:r w:rsidRPr="00416E3A">
        <w:t>-</w:t>
      </w:r>
      <w:r w:rsidR="00643969" w:rsidRPr="00416E3A">
        <w:t xml:space="preserve"> Hubo faltas ortográficas leves</w:t>
      </w:r>
      <w:r w:rsidRPr="00416E3A">
        <w:t xml:space="preserve"> que algunas veces el corrector de texto no detecta debido al contexto.</w:t>
      </w:r>
    </w:p>
    <w:p w14:paraId="6909E536" w14:textId="71697412" w:rsidR="00BA293F" w:rsidRPr="00416E3A" w:rsidRDefault="00BA293F" w:rsidP="00BA293F">
      <w:r w:rsidRPr="00416E3A">
        <w:t>- Faltó presentar los temas que trata la filosofía</w:t>
      </w:r>
    </w:p>
    <w:p w14:paraId="7596CE32" w14:textId="7242BC57" w:rsidR="00BA293F" w:rsidRPr="00416E3A" w:rsidRDefault="00BA293F" w:rsidP="00BA293F">
      <w:r w:rsidRPr="00416E3A">
        <w:t>- Hubo casos de “copiado-pegado”</w:t>
      </w:r>
    </w:p>
    <w:p w14:paraId="3BAB3903" w14:textId="404DE5B0" w:rsidR="00BA293F" w:rsidRDefault="00416E3A" w:rsidP="00BA293F">
      <w:r>
        <w:lastRenderedPageBreak/>
        <w:t>-</w:t>
      </w:r>
      <w:r w:rsidR="00BA293F" w:rsidRPr="00416E3A">
        <w:t xml:space="preserve"> </w:t>
      </w:r>
      <w:r>
        <w:t>L</w:t>
      </w:r>
      <w:r w:rsidR="00BA293F" w:rsidRPr="00416E3A">
        <w:t>a reflexión fue la parte más débil, ya que muchos de ellos tenían la característica de resumen más que de reflexión. En otros, lo planteado no se condice con la información presentada.</w:t>
      </w:r>
    </w:p>
    <w:p w14:paraId="07716EFA" w14:textId="413020BF" w:rsidR="00A076E7" w:rsidRPr="00EC26A0" w:rsidRDefault="00A076E7" w:rsidP="00BA293F">
      <w:pPr>
        <w:rPr>
          <w:u w:val="single"/>
        </w:rPr>
      </w:pPr>
      <w:r w:rsidRPr="00EC26A0">
        <w:rPr>
          <w:u w:val="single"/>
        </w:rPr>
        <w:t>¿CÓMO MEJORAR?</w:t>
      </w:r>
    </w:p>
    <w:p w14:paraId="166C64FD" w14:textId="6F10DEEF" w:rsidR="00A076E7" w:rsidRDefault="00A076E7" w:rsidP="00BA293F">
      <w:r>
        <w:t>-Revisar bien la ortografía de acuerdo con el contexto de la información</w:t>
      </w:r>
    </w:p>
    <w:p w14:paraId="2AC2C45F" w14:textId="70EA3F8D" w:rsidR="00A076E7" w:rsidRDefault="00A076E7" w:rsidP="00BA293F">
      <w:r>
        <w:t>-Prestar atención a todos los indicadores a evaluar, revisar mi trabajo nuevamente una vez terminado</w:t>
      </w:r>
    </w:p>
    <w:p w14:paraId="6594F417" w14:textId="33ABDE33" w:rsidR="00250FAC" w:rsidRPr="00416E3A" w:rsidRDefault="00250FAC" w:rsidP="00BA293F">
      <w:r>
        <w:t xml:space="preserve">-Recordar que la reflexión, surge desde las nuevas ideas que abordan en mí luego de conocer el tema estudiado, es decir, lo que me hizo pensar, darme cuenta, </w:t>
      </w:r>
      <w:r w:rsidR="00205C9B">
        <w:t xml:space="preserve">analizar </w:t>
      </w:r>
      <w:r>
        <w:t>el impacto que ha tenido esta información.</w:t>
      </w:r>
    </w:p>
    <w:p w14:paraId="1E1CCC95" w14:textId="77777777" w:rsidR="00416E3A" w:rsidRPr="00EC26A0" w:rsidRDefault="00416E3A" w:rsidP="00416E3A">
      <w:pPr>
        <w:rPr>
          <w:u w:val="single"/>
        </w:rPr>
      </w:pPr>
      <w:r w:rsidRPr="00EC26A0">
        <w:rPr>
          <w:u w:val="single"/>
        </w:rPr>
        <w:t>OBSERVACIONES GENERALES A DESTACAR:</w:t>
      </w:r>
    </w:p>
    <w:p w14:paraId="4602D8C3" w14:textId="420F4872" w:rsidR="00416E3A" w:rsidRDefault="00416E3A">
      <w:r>
        <w:t>-Síntesis de la información bien lograda</w:t>
      </w:r>
    </w:p>
    <w:p w14:paraId="5F5B0B1D" w14:textId="4073F45F" w:rsidR="00416E3A" w:rsidRDefault="00416E3A">
      <w:r>
        <w:t>-Buena ortografía y redacción</w:t>
      </w:r>
    </w:p>
    <w:p w14:paraId="3B72C91D" w14:textId="53718440" w:rsidR="00416E3A" w:rsidRDefault="00416E3A">
      <w:r>
        <w:t>-Consideración de toda la información requerida</w:t>
      </w:r>
    </w:p>
    <w:p w14:paraId="175A7A68" w14:textId="3F3DC9D0" w:rsidR="00BA293F" w:rsidRPr="00416E3A" w:rsidRDefault="00416E3A">
      <w:r>
        <w:t>-</w:t>
      </w:r>
      <w:r w:rsidR="00BA293F" w:rsidRPr="00416E3A">
        <w:t>Gran parte de los trabajos contó con todos los indicadores al mayor puntaje. ¡Muy bien!</w:t>
      </w:r>
    </w:p>
    <w:p w14:paraId="0F04F2FA" w14:textId="4DE2F83F" w:rsidR="00BA293F" w:rsidRPr="00BA293F" w:rsidRDefault="00BA293F">
      <w:pPr>
        <w:rPr>
          <w:sz w:val="24"/>
          <w:szCs w:val="24"/>
        </w:rPr>
      </w:pPr>
      <w:proofErr w:type="spellStart"/>
      <w:r w:rsidRPr="00BA293F">
        <w:rPr>
          <w:b/>
          <w:bCs/>
          <w:sz w:val="24"/>
          <w:szCs w:val="24"/>
        </w:rPr>
        <w:t>Aspecto</w:t>
      </w:r>
      <w:proofErr w:type="spellEnd"/>
      <w:r w:rsidRPr="00BA293F">
        <w:rPr>
          <w:b/>
          <w:bCs/>
          <w:sz w:val="24"/>
          <w:szCs w:val="24"/>
        </w:rPr>
        <w:t xml:space="preserve"> 3: </w:t>
      </w:r>
      <w:proofErr w:type="spellStart"/>
      <w:r w:rsidRPr="00BA293F">
        <w:rPr>
          <w:b/>
          <w:bCs/>
          <w:sz w:val="24"/>
          <w:szCs w:val="24"/>
        </w:rPr>
        <w:t>Responsabilidad</w:t>
      </w:r>
      <w:proofErr w:type="spellEnd"/>
    </w:p>
    <w:tbl>
      <w:tblPr>
        <w:tblStyle w:val="Tablaconcuadrcula"/>
        <w:tblW w:w="10768" w:type="dxa"/>
        <w:jc w:val="center"/>
        <w:tblLook w:val="04A0" w:firstRow="1" w:lastRow="0" w:firstColumn="1" w:lastColumn="0" w:noHBand="0" w:noVBand="1"/>
      </w:tblPr>
      <w:tblGrid>
        <w:gridCol w:w="1895"/>
        <w:gridCol w:w="7598"/>
        <w:gridCol w:w="1275"/>
      </w:tblGrid>
      <w:tr w:rsidR="00BA293F" w14:paraId="3B7542CE"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hideMark/>
          </w:tcPr>
          <w:p w14:paraId="6F3AAFC3" w14:textId="77777777" w:rsidR="00BA293F" w:rsidRDefault="00BA293F">
            <w:r>
              <w:rPr>
                <w:b/>
              </w:rPr>
              <w:t>3)Responsabilidad</w:t>
            </w:r>
          </w:p>
        </w:tc>
        <w:tc>
          <w:tcPr>
            <w:tcW w:w="7598" w:type="dxa"/>
            <w:tcBorders>
              <w:top w:val="single" w:sz="4" w:space="0" w:color="auto"/>
              <w:left w:val="single" w:sz="4" w:space="0" w:color="auto"/>
              <w:bottom w:val="single" w:sz="4" w:space="0" w:color="auto"/>
              <w:right w:val="single" w:sz="4" w:space="0" w:color="auto"/>
            </w:tcBorders>
            <w:hideMark/>
          </w:tcPr>
          <w:p w14:paraId="3975AEF9" w14:textId="77777777" w:rsidR="00BA293F" w:rsidRDefault="00BA293F">
            <w:r>
              <w:t xml:space="preserve">El </w:t>
            </w:r>
            <w:r>
              <w:rPr>
                <w:sz w:val="24"/>
                <w:szCs w:val="24"/>
              </w:rPr>
              <w:t>PPT</w:t>
            </w:r>
            <w:r>
              <w:t xml:space="preserve"> es entregado en la fecha indicada (10 de abril)</w:t>
            </w:r>
          </w:p>
        </w:tc>
        <w:tc>
          <w:tcPr>
            <w:tcW w:w="1275" w:type="dxa"/>
            <w:tcBorders>
              <w:top w:val="single" w:sz="4" w:space="0" w:color="auto"/>
              <w:left w:val="single" w:sz="4" w:space="0" w:color="auto"/>
              <w:bottom w:val="single" w:sz="4" w:space="0" w:color="auto"/>
              <w:right w:val="single" w:sz="4" w:space="0" w:color="auto"/>
            </w:tcBorders>
            <w:hideMark/>
          </w:tcPr>
          <w:p w14:paraId="72C645EB" w14:textId="77777777" w:rsidR="00BA293F" w:rsidRDefault="00BA293F">
            <w:r>
              <w:t>1 punto</w:t>
            </w:r>
          </w:p>
        </w:tc>
      </w:tr>
      <w:tr w:rsidR="00BA293F" w14:paraId="075F8CC8" w14:textId="77777777" w:rsidTr="00BA293F">
        <w:trPr>
          <w:jc w:val="center"/>
        </w:trPr>
        <w:tc>
          <w:tcPr>
            <w:tcW w:w="1895" w:type="dxa"/>
            <w:tcBorders>
              <w:top w:val="single" w:sz="4" w:space="0" w:color="auto"/>
              <w:left w:val="single" w:sz="4" w:space="0" w:color="auto"/>
              <w:bottom w:val="single" w:sz="4" w:space="0" w:color="auto"/>
              <w:right w:val="single" w:sz="4" w:space="0" w:color="auto"/>
            </w:tcBorders>
          </w:tcPr>
          <w:p w14:paraId="1C90AB2F" w14:textId="77777777" w:rsidR="00BA293F" w:rsidRDefault="00BA293F">
            <w:pPr>
              <w:rPr>
                <w:b/>
              </w:rPr>
            </w:pPr>
          </w:p>
        </w:tc>
        <w:tc>
          <w:tcPr>
            <w:tcW w:w="7598" w:type="dxa"/>
            <w:tcBorders>
              <w:top w:val="single" w:sz="4" w:space="0" w:color="auto"/>
              <w:left w:val="single" w:sz="4" w:space="0" w:color="auto"/>
              <w:bottom w:val="single" w:sz="4" w:space="0" w:color="auto"/>
              <w:right w:val="single" w:sz="4" w:space="0" w:color="auto"/>
            </w:tcBorders>
            <w:hideMark/>
          </w:tcPr>
          <w:p w14:paraId="7503F573" w14:textId="77777777" w:rsidR="00BA293F" w:rsidRDefault="00BA293F">
            <w:r>
              <w:t>El grupo respeta la cantidad de integrantes (4 a 6 estudiantes)</w:t>
            </w:r>
          </w:p>
        </w:tc>
        <w:tc>
          <w:tcPr>
            <w:tcW w:w="1275" w:type="dxa"/>
            <w:tcBorders>
              <w:top w:val="single" w:sz="4" w:space="0" w:color="auto"/>
              <w:left w:val="single" w:sz="4" w:space="0" w:color="auto"/>
              <w:bottom w:val="single" w:sz="4" w:space="0" w:color="auto"/>
              <w:right w:val="single" w:sz="4" w:space="0" w:color="auto"/>
            </w:tcBorders>
            <w:hideMark/>
          </w:tcPr>
          <w:p w14:paraId="33EC32A4" w14:textId="77777777" w:rsidR="00BA293F" w:rsidRDefault="00BA293F">
            <w:r>
              <w:t>1 punto</w:t>
            </w:r>
          </w:p>
        </w:tc>
      </w:tr>
    </w:tbl>
    <w:p w14:paraId="6F2D6CDD" w14:textId="40DB35E1" w:rsidR="00BA293F" w:rsidRDefault="00BA293F"/>
    <w:p w14:paraId="756EE55E" w14:textId="77777777" w:rsidR="00BA293F" w:rsidRPr="00BA293F" w:rsidRDefault="00BA293F" w:rsidP="00BA293F">
      <w:r w:rsidRPr="00BA293F">
        <w:t>OBSERVACIONES GENERALES:</w:t>
      </w:r>
    </w:p>
    <w:p w14:paraId="3A622F39" w14:textId="77777777" w:rsidR="00BA293F" w:rsidRPr="00416E3A" w:rsidRDefault="00BA293F" w:rsidP="00BA293F">
      <w:pPr>
        <w:numPr>
          <w:ilvl w:val="0"/>
          <w:numId w:val="1"/>
        </w:numPr>
      </w:pPr>
      <w:r w:rsidRPr="00416E3A">
        <w:t>Gran parte de los trabajos cumplió a la perfección los criterios de responsabilidad.</w:t>
      </w:r>
    </w:p>
    <w:p w14:paraId="63BA8315" w14:textId="3EBDC3BD" w:rsidR="00BA293F" w:rsidRPr="00416E3A" w:rsidRDefault="00BA293F" w:rsidP="00BA293F">
      <w:pPr>
        <w:numPr>
          <w:ilvl w:val="0"/>
          <w:numId w:val="1"/>
        </w:numPr>
      </w:pPr>
      <w:r w:rsidRPr="00416E3A">
        <w:t>En algunos casos puntuales debido al contexto actual, se flexibilizaron dichos criterios.</w:t>
      </w:r>
    </w:p>
    <w:tbl>
      <w:tblPr>
        <w:tblStyle w:val="Tablaconcuadrcula"/>
        <w:tblW w:w="0" w:type="auto"/>
        <w:tblLook w:val="04A0" w:firstRow="1" w:lastRow="0" w:firstColumn="1" w:lastColumn="0" w:noHBand="0" w:noVBand="1"/>
      </w:tblPr>
      <w:tblGrid>
        <w:gridCol w:w="9736"/>
      </w:tblGrid>
      <w:tr w:rsidR="00BA293F" w14:paraId="3464C979" w14:textId="77777777" w:rsidTr="00BA293F">
        <w:tc>
          <w:tcPr>
            <w:tcW w:w="9736" w:type="dxa"/>
          </w:tcPr>
          <w:p w14:paraId="2E00815C" w14:textId="77777777" w:rsidR="00BA293F" w:rsidRDefault="00BA293F" w:rsidP="00BA293F">
            <w:pPr>
              <w:ind w:left="360"/>
              <w:jc w:val="center"/>
            </w:pPr>
          </w:p>
          <w:p w14:paraId="15C240EA" w14:textId="67CA58AA" w:rsidR="00BA293F" w:rsidRPr="00BA293F" w:rsidRDefault="00BA293F" w:rsidP="00BA293F">
            <w:pPr>
              <w:ind w:left="360"/>
              <w:jc w:val="center"/>
              <w:rPr>
                <w:sz w:val="24"/>
                <w:szCs w:val="24"/>
              </w:rPr>
            </w:pPr>
            <w:r w:rsidRPr="00BA293F">
              <w:rPr>
                <w:sz w:val="24"/>
                <w:szCs w:val="24"/>
              </w:rPr>
              <w:t>Mención especial para aquellos trabajos en los cuales se aprecia</w:t>
            </w:r>
          </w:p>
          <w:p w14:paraId="58411B8F" w14:textId="1AB06575" w:rsidR="00BA293F" w:rsidRDefault="00BA293F" w:rsidP="00BA293F">
            <w:pPr>
              <w:jc w:val="center"/>
              <w:rPr>
                <w:sz w:val="24"/>
                <w:szCs w:val="24"/>
              </w:rPr>
            </w:pPr>
            <w:r w:rsidRPr="00BA293F">
              <w:rPr>
                <w:sz w:val="24"/>
                <w:szCs w:val="24"/>
              </w:rPr>
              <w:t>una gran dedicación en su realización, estaban realmente muy hermosos. ¡Gracias!</w:t>
            </w:r>
          </w:p>
          <w:p w14:paraId="0A1C686F" w14:textId="0D1A03FE" w:rsidR="007B2C09" w:rsidRDefault="007B2C09" w:rsidP="00BA293F">
            <w:pPr>
              <w:jc w:val="center"/>
              <w:rPr>
                <w:sz w:val="24"/>
                <w:szCs w:val="24"/>
              </w:rPr>
            </w:pPr>
            <w:r>
              <w:rPr>
                <w:noProof/>
                <w:sz w:val="24"/>
                <w:szCs w:val="24"/>
                <w:lang w:val="es-ES" w:eastAsia="es-ES"/>
              </w:rPr>
              <w:drawing>
                <wp:anchor distT="0" distB="0" distL="114300" distR="114300" simplePos="0" relativeHeight="251658240" behindDoc="1" locked="0" layoutInCell="1" allowOverlap="1" wp14:anchorId="21A878BD" wp14:editId="5BD5E4CC">
                  <wp:simplePos x="0" y="0"/>
                  <wp:positionH relativeFrom="column">
                    <wp:posOffset>2601595</wp:posOffset>
                  </wp:positionH>
                  <wp:positionV relativeFrom="paragraph">
                    <wp:posOffset>12700</wp:posOffset>
                  </wp:positionV>
                  <wp:extent cx="558800" cy="558800"/>
                  <wp:effectExtent l="0" t="0" r="0" b="0"/>
                  <wp:wrapNone/>
                  <wp:docPr id="3" name="Graphic 3" descr="Grinning fac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inningface_outline.svg"/>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9"/>
                              </a:ext>
                            </a:extLst>
                          </a:blip>
                          <a:stretch>
                            <a:fillRect/>
                          </a:stretch>
                        </pic:blipFill>
                        <pic:spPr>
                          <a:xfrm>
                            <a:off x="0" y="0"/>
                            <a:ext cx="558800" cy="558800"/>
                          </a:xfrm>
                          <a:prstGeom prst="rect">
                            <a:avLst/>
                          </a:prstGeom>
                        </pic:spPr>
                      </pic:pic>
                    </a:graphicData>
                  </a:graphic>
                  <wp14:sizeRelH relativeFrom="margin">
                    <wp14:pctWidth>0</wp14:pctWidth>
                  </wp14:sizeRelH>
                  <wp14:sizeRelV relativeFrom="margin">
                    <wp14:pctHeight>0</wp14:pctHeight>
                  </wp14:sizeRelV>
                </wp:anchor>
              </w:drawing>
            </w:r>
          </w:p>
          <w:p w14:paraId="526FBD29" w14:textId="751BFE9C" w:rsidR="007B2C09" w:rsidRDefault="007B2C09" w:rsidP="00BA293F">
            <w:pPr>
              <w:jc w:val="center"/>
              <w:rPr>
                <w:sz w:val="24"/>
                <w:szCs w:val="24"/>
              </w:rPr>
            </w:pPr>
          </w:p>
          <w:p w14:paraId="7C753B12" w14:textId="77777777" w:rsidR="007B2C09" w:rsidRPr="00BA293F" w:rsidRDefault="007B2C09" w:rsidP="00BA293F">
            <w:pPr>
              <w:jc w:val="center"/>
              <w:rPr>
                <w:sz w:val="24"/>
                <w:szCs w:val="24"/>
              </w:rPr>
            </w:pPr>
          </w:p>
          <w:p w14:paraId="3AE31336" w14:textId="77777777" w:rsidR="00BA293F" w:rsidRPr="00BA293F" w:rsidRDefault="00BA293F" w:rsidP="00BA293F"/>
        </w:tc>
      </w:tr>
    </w:tbl>
    <w:p w14:paraId="34AEC923" w14:textId="3C959F71" w:rsidR="00BA293F" w:rsidRDefault="00BA293F"/>
    <w:p w14:paraId="10982A1C" w14:textId="0A8AD0CB" w:rsidR="00BA293F" w:rsidRDefault="00BA293F"/>
    <w:p w14:paraId="3DC40664" w14:textId="77777777" w:rsidR="005F6B66" w:rsidRDefault="005F6B66" w:rsidP="005F6B66">
      <w:pPr>
        <w:ind w:left="720"/>
        <w:rPr>
          <w:rFonts w:ascii="Calibri" w:hAnsi="Calibri" w:cs="Calibri"/>
          <w:bCs/>
          <w:color w:val="FF0000"/>
          <w:sz w:val="28"/>
          <w:szCs w:val="28"/>
          <w:lang w:val="es-ES_tradnl"/>
        </w:rPr>
      </w:pPr>
    </w:p>
    <w:p w14:paraId="44429A36" w14:textId="77777777" w:rsidR="005F6B66" w:rsidRDefault="005F6B66" w:rsidP="005F6B66">
      <w:pPr>
        <w:ind w:left="720"/>
        <w:rPr>
          <w:rFonts w:ascii="Calibri" w:hAnsi="Calibri" w:cs="Calibri"/>
          <w:bCs/>
          <w:color w:val="FF0000"/>
          <w:sz w:val="28"/>
          <w:szCs w:val="28"/>
          <w:lang w:val="es-ES_tradnl"/>
        </w:rPr>
      </w:pPr>
    </w:p>
    <w:p w14:paraId="2987DD09" w14:textId="07135E6C" w:rsidR="00BA293F" w:rsidRPr="00416E3A" w:rsidRDefault="00BA293F"/>
    <w:sectPr w:rsidR="00BA293F" w:rsidRPr="00416E3A" w:rsidSect="00BA293F">
      <w:head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26ED93" w14:textId="77777777" w:rsidR="00A410E3" w:rsidRDefault="00A410E3" w:rsidP="00BA293F">
      <w:pPr>
        <w:spacing w:after="0" w:line="240" w:lineRule="auto"/>
      </w:pPr>
      <w:r>
        <w:separator/>
      </w:r>
    </w:p>
  </w:endnote>
  <w:endnote w:type="continuationSeparator" w:id="0">
    <w:p w14:paraId="5E4F899C" w14:textId="77777777" w:rsidR="00A410E3" w:rsidRDefault="00A410E3" w:rsidP="00BA29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A79C19" w14:textId="77777777" w:rsidR="00A410E3" w:rsidRDefault="00A410E3" w:rsidP="00BA293F">
      <w:pPr>
        <w:spacing w:after="0" w:line="240" w:lineRule="auto"/>
      </w:pPr>
      <w:r>
        <w:separator/>
      </w:r>
    </w:p>
  </w:footnote>
  <w:footnote w:type="continuationSeparator" w:id="0">
    <w:p w14:paraId="29183948" w14:textId="77777777" w:rsidR="00A410E3" w:rsidRDefault="00A410E3" w:rsidP="00BA293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4D9A8" w14:textId="2145F827" w:rsidR="00BA293F" w:rsidRDefault="00BA293F" w:rsidP="00BA293F">
    <w:pPr>
      <w:pStyle w:val="Encabezado"/>
      <w:rPr>
        <w:lang w:val="es-MX"/>
      </w:rPr>
    </w:pPr>
    <w:r>
      <w:rPr>
        <w:noProof/>
        <w:lang w:val="es-ES" w:eastAsia="es-ES"/>
      </w:rPr>
      <w:drawing>
        <wp:anchor distT="0" distB="0" distL="114300" distR="114300" simplePos="0" relativeHeight="251659264" behindDoc="1" locked="0" layoutInCell="1" allowOverlap="1" wp14:anchorId="0515E452" wp14:editId="0F328C88">
          <wp:simplePos x="0" y="0"/>
          <wp:positionH relativeFrom="column">
            <wp:posOffset>-635</wp:posOffset>
          </wp:positionH>
          <wp:positionV relativeFrom="paragraph">
            <wp:posOffset>1270</wp:posOffset>
          </wp:positionV>
          <wp:extent cx="517525" cy="549910"/>
          <wp:effectExtent l="0" t="0" r="0" b="2540"/>
          <wp:wrapNone/>
          <wp:docPr id="2" name="Picture 2" descr="Liceo n.º 1 Javiera Carrera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ceo n.º 1 Javiera Carrera - Wikipedia, la enciclopedia lib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7525" cy="549910"/>
                  </a:xfrm>
                  <a:prstGeom prst="rect">
                    <a:avLst/>
                  </a:prstGeom>
                  <a:noFill/>
                </pic:spPr>
              </pic:pic>
            </a:graphicData>
          </a:graphic>
          <wp14:sizeRelH relativeFrom="page">
            <wp14:pctWidth>0</wp14:pctWidth>
          </wp14:sizeRelH>
          <wp14:sizeRelV relativeFrom="page">
            <wp14:pctHeight>0</wp14:pctHeight>
          </wp14:sizeRelV>
        </wp:anchor>
      </w:drawing>
    </w:r>
    <w:r>
      <w:rPr>
        <w:lang w:val="es-MX"/>
      </w:rPr>
      <w:t xml:space="preserve">                                                                                                                                         FILOSOFÍA IV medio          </w:t>
    </w:r>
  </w:p>
  <w:p w14:paraId="6D7EE0E3" w14:textId="77777777" w:rsidR="00BA293F" w:rsidRDefault="00BA293F" w:rsidP="00BA293F">
    <w:pPr>
      <w:pStyle w:val="Encabezado"/>
      <w:rPr>
        <w:lang w:val="es-MX"/>
      </w:rPr>
    </w:pPr>
    <w:r>
      <w:rPr>
        <w:lang w:val="es-MX"/>
      </w:rPr>
      <w:t xml:space="preserve">                                                                                                                                         Depto. FILOSOFÍA L-1</w:t>
    </w:r>
  </w:p>
  <w:p w14:paraId="37866305" w14:textId="77777777" w:rsidR="00BA293F" w:rsidRDefault="00BA293F" w:rsidP="00BA293F">
    <w:pPr>
      <w:pStyle w:val="Encabezado"/>
      <w:rPr>
        <w:b/>
        <w:bCs/>
        <w:sz w:val="18"/>
        <w:szCs w:val="18"/>
        <w:lang w:val="es-MX"/>
      </w:rPr>
    </w:pPr>
    <w:r>
      <w:rPr>
        <w:b/>
        <w:bCs/>
        <w:sz w:val="18"/>
        <w:szCs w:val="18"/>
        <w:lang w:val="es-MX"/>
      </w:rPr>
      <w:t xml:space="preserve">                                                              </w:t>
    </w:r>
  </w:p>
  <w:p w14:paraId="4B34A291" w14:textId="77777777" w:rsidR="00BA293F" w:rsidRPr="00BA293F" w:rsidRDefault="00BA293F">
    <w:pPr>
      <w:pStyle w:val="Encabezado"/>
      <w:rPr>
        <w:lang w:val="es-MX"/>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9F2DF2"/>
    <w:multiLevelType w:val="hybridMultilevel"/>
    <w:tmpl w:val="CBFC340A"/>
    <w:lvl w:ilvl="0" w:tplc="04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86331D"/>
    <w:multiLevelType w:val="hybridMultilevel"/>
    <w:tmpl w:val="3044F66E"/>
    <w:lvl w:ilvl="0" w:tplc="6448854C">
      <w:start w:val="1"/>
      <w:numFmt w:val="bullet"/>
      <w:lvlText w:val="-"/>
      <w:lvlJc w:val="left"/>
      <w:pPr>
        <w:tabs>
          <w:tab w:val="num" w:pos="720"/>
        </w:tabs>
        <w:ind w:left="720" w:hanging="360"/>
      </w:pPr>
      <w:rPr>
        <w:rFonts w:ascii="Times New Roman" w:hAnsi="Times New Roman" w:hint="default"/>
      </w:rPr>
    </w:lvl>
    <w:lvl w:ilvl="1" w:tplc="1CF8D1FA" w:tentative="1">
      <w:start w:val="1"/>
      <w:numFmt w:val="bullet"/>
      <w:lvlText w:val="-"/>
      <w:lvlJc w:val="left"/>
      <w:pPr>
        <w:tabs>
          <w:tab w:val="num" w:pos="1440"/>
        </w:tabs>
        <w:ind w:left="1440" w:hanging="360"/>
      </w:pPr>
      <w:rPr>
        <w:rFonts w:ascii="Times New Roman" w:hAnsi="Times New Roman" w:hint="default"/>
      </w:rPr>
    </w:lvl>
    <w:lvl w:ilvl="2" w:tplc="DA5E0A18" w:tentative="1">
      <w:start w:val="1"/>
      <w:numFmt w:val="bullet"/>
      <w:lvlText w:val="-"/>
      <w:lvlJc w:val="left"/>
      <w:pPr>
        <w:tabs>
          <w:tab w:val="num" w:pos="2160"/>
        </w:tabs>
        <w:ind w:left="2160" w:hanging="360"/>
      </w:pPr>
      <w:rPr>
        <w:rFonts w:ascii="Times New Roman" w:hAnsi="Times New Roman" w:hint="default"/>
      </w:rPr>
    </w:lvl>
    <w:lvl w:ilvl="3" w:tplc="9F5AD5B4" w:tentative="1">
      <w:start w:val="1"/>
      <w:numFmt w:val="bullet"/>
      <w:lvlText w:val="-"/>
      <w:lvlJc w:val="left"/>
      <w:pPr>
        <w:tabs>
          <w:tab w:val="num" w:pos="2880"/>
        </w:tabs>
        <w:ind w:left="2880" w:hanging="360"/>
      </w:pPr>
      <w:rPr>
        <w:rFonts w:ascii="Times New Roman" w:hAnsi="Times New Roman" w:hint="default"/>
      </w:rPr>
    </w:lvl>
    <w:lvl w:ilvl="4" w:tplc="D79E8A10" w:tentative="1">
      <w:start w:val="1"/>
      <w:numFmt w:val="bullet"/>
      <w:lvlText w:val="-"/>
      <w:lvlJc w:val="left"/>
      <w:pPr>
        <w:tabs>
          <w:tab w:val="num" w:pos="3600"/>
        </w:tabs>
        <w:ind w:left="3600" w:hanging="360"/>
      </w:pPr>
      <w:rPr>
        <w:rFonts w:ascii="Times New Roman" w:hAnsi="Times New Roman" w:hint="default"/>
      </w:rPr>
    </w:lvl>
    <w:lvl w:ilvl="5" w:tplc="1EBEE230" w:tentative="1">
      <w:start w:val="1"/>
      <w:numFmt w:val="bullet"/>
      <w:lvlText w:val="-"/>
      <w:lvlJc w:val="left"/>
      <w:pPr>
        <w:tabs>
          <w:tab w:val="num" w:pos="4320"/>
        </w:tabs>
        <w:ind w:left="4320" w:hanging="360"/>
      </w:pPr>
      <w:rPr>
        <w:rFonts w:ascii="Times New Roman" w:hAnsi="Times New Roman" w:hint="default"/>
      </w:rPr>
    </w:lvl>
    <w:lvl w:ilvl="6" w:tplc="D93EB920" w:tentative="1">
      <w:start w:val="1"/>
      <w:numFmt w:val="bullet"/>
      <w:lvlText w:val="-"/>
      <w:lvlJc w:val="left"/>
      <w:pPr>
        <w:tabs>
          <w:tab w:val="num" w:pos="5040"/>
        </w:tabs>
        <w:ind w:left="5040" w:hanging="360"/>
      </w:pPr>
      <w:rPr>
        <w:rFonts w:ascii="Times New Roman" w:hAnsi="Times New Roman" w:hint="default"/>
      </w:rPr>
    </w:lvl>
    <w:lvl w:ilvl="7" w:tplc="9E640BDE" w:tentative="1">
      <w:start w:val="1"/>
      <w:numFmt w:val="bullet"/>
      <w:lvlText w:val="-"/>
      <w:lvlJc w:val="left"/>
      <w:pPr>
        <w:tabs>
          <w:tab w:val="num" w:pos="5760"/>
        </w:tabs>
        <w:ind w:left="5760" w:hanging="360"/>
      </w:pPr>
      <w:rPr>
        <w:rFonts w:ascii="Times New Roman" w:hAnsi="Times New Roman" w:hint="default"/>
      </w:rPr>
    </w:lvl>
    <w:lvl w:ilvl="8" w:tplc="B5E6E7B4" w:tentative="1">
      <w:start w:val="1"/>
      <w:numFmt w:val="bullet"/>
      <w:lvlText w:val="-"/>
      <w:lvlJc w:val="left"/>
      <w:pPr>
        <w:tabs>
          <w:tab w:val="num" w:pos="6480"/>
        </w:tabs>
        <w:ind w:left="6480" w:hanging="360"/>
      </w:pPr>
      <w:rPr>
        <w:rFonts w:ascii="Times New Roman" w:hAnsi="Times New Roman" w:hint="default"/>
      </w:rPr>
    </w:lvl>
  </w:abstractNum>
  <w:abstractNum w:abstractNumId="2">
    <w:nsid w:val="56CA5592"/>
    <w:multiLevelType w:val="hybridMultilevel"/>
    <w:tmpl w:val="FE745D0E"/>
    <w:lvl w:ilvl="0" w:tplc="5E287BDC">
      <w:start w:val="1"/>
      <w:numFmt w:val="bullet"/>
      <w:lvlText w:val="-"/>
      <w:lvlJc w:val="left"/>
      <w:pPr>
        <w:tabs>
          <w:tab w:val="num" w:pos="720"/>
        </w:tabs>
        <w:ind w:left="720" w:hanging="360"/>
      </w:pPr>
      <w:rPr>
        <w:rFonts w:ascii="Times New Roman" w:hAnsi="Times New Roman" w:hint="default"/>
      </w:rPr>
    </w:lvl>
    <w:lvl w:ilvl="1" w:tplc="3182C59C" w:tentative="1">
      <w:start w:val="1"/>
      <w:numFmt w:val="bullet"/>
      <w:lvlText w:val="-"/>
      <w:lvlJc w:val="left"/>
      <w:pPr>
        <w:tabs>
          <w:tab w:val="num" w:pos="1440"/>
        </w:tabs>
        <w:ind w:left="1440" w:hanging="360"/>
      </w:pPr>
      <w:rPr>
        <w:rFonts w:ascii="Times New Roman" w:hAnsi="Times New Roman" w:hint="default"/>
      </w:rPr>
    </w:lvl>
    <w:lvl w:ilvl="2" w:tplc="7BD8AC4E" w:tentative="1">
      <w:start w:val="1"/>
      <w:numFmt w:val="bullet"/>
      <w:lvlText w:val="-"/>
      <w:lvlJc w:val="left"/>
      <w:pPr>
        <w:tabs>
          <w:tab w:val="num" w:pos="2160"/>
        </w:tabs>
        <w:ind w:left="2160" w:hanging="360"/>
      </w:pPr>
      <w:rPr>
        <w:rFonts w:ascii="Times New Roman" w:hAnsi="Times New Roman" w:hint="default"/>
      </w:rPr>
    </w:lvl>
    <w:lvl w:ilvl="3" w:tplc="DAF6BEEE" w:tentative="1">
      <w:start w:val="1"/>
      <w:numFmt w:val="bullet"/>
      <w:lvlText w:val="-"/>
      <w:lvlJc w:val="left"/>
      <w:pPr>
        <w:tabs>
          <w:tab w:val="num" w:pos="2880"/>
        </w:tabs>
        <w:ind w:left="2880" w:hanging="360"/>
      </w:pPr>
      <w:rPr>
        <w:rFonts w:ascii="Times New Roman" w:hAnsi="Times New Roman" w:hint="default"/>
      </w:rPr>
    </w:lvl>
    <w:lvl w:ilvl="4" w:tplc="55DA1D42" w:tentative="1">
      <w:start w:val="1"/>
      <w:numFmt w:val="bullet"/>
      <w:lvlText w:val="-"/>
      <w:lvlJc w:val="left"/>
      <w:pPr>
        <w:tabs>
          <w:tab w:val="num" w:pos="3600"/>
        </w:tabs>
        <w:ind w:left="3600" w:hanging="360"/>
      </w:pPr>
      <w:rPr>
        <w:rFonts w:ascii="Times New Roman" w:hAnsi="Times New Roman" w:hint="default"/>
      </w:rPr>
    </w:lvl>
    <w:lvl w:ilvl="5" w:tplc="DDA21EB8" w:tentative="1">
      <w:start w:val="1"/>
      <w:numFmt w:val="bullet"/>
      <w:lvlText w:val="-"/>
      <w:lvlJc w:val="left"/>
      <w:pPr>
        <w:tabs>
          <w:tab w:val="num" w:pos="4320"/>
        </w:tabs>
        <w:ind w:left="4320" w:hanging="360"/>
      </w:pPr>
      <w:rPr>
        <w:rFonts w:ascii="Times New Roman" w:hAnsi="Times New Roman" w:hint="default"/>
      </w:rPr>
    </w:lvl>
    <w:lvl w:ilvl="6" w:tplc="FE0A6AF4" w:tentative="1">
      <w:start w:val="1"/>
      <w:numFmt w:val="bullet"/>
      <w:lvlText w:val="-"/>
      <w:lvlJc w:val="left"/>
      <w:pPr>
        <w:tabs>
          <w:tab w:val="num" w:pos="5040"/>
        </w:tabs>
        <w:ind w:left="5040" w:hanging="360"/>
      </w:pPr>
      <w:rPr>
        <w:rFonts w:ascii="Times New Roman" w:hAnsi="Times New Roman" w:hint="default"/>
      </w:rPr>
    </w:lvl>
    <w:lvl w:ilvl="7" w:tplc="7966DD98" w:tentative="1">
      <w:start w:val="1"/>
      <w:numFmt w:val="bullet"/>
      <w:lvlText w:val="-"/>
      <w:lvlJc w:val="left"/>
      <w:pPr>
        <w:tabs>
          <w:tab w:val="num" w:pos="5760"/>
        </w:tabs>
        <w:ind w:left="5760" w:hanging="360"/>
      </w:pPr>
      <w:rPr>
        <w:rFonts w:ascii="Times New Roman" w:hAnsi="Times New Roman" w:hint="default"/>
      </w:rPr>
    </w:lvl>
    <w:lvl w:ilvl="8" w:tplc="CBF62E6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3F"/>
    <w:rsid w:val="001861C9"/>
    <w:rsid w:val="00205C9B"/>
    <w:rsid w:val="00250FAC"/>
    <w:rsid w:val="00334282"/>
    <w:rsid w:val="003A5C5E"/>
    <w:rsid w:val="00416E3A"/>
    <w:rsid w:val="005F6B66"/>
    <w:rsid w:val="00643969"/>
    <w:rsid w:val="00645EE3"/>
    <w:rsid w:val="007B2C09"/>
    <w:rsid w:val="008D7A10"/>
    <w:rsid w:val="009479F5"/>
    <w:rsid w:val="009771B3"/>
    <w:rsid w:val="00A076E7"/>
    <w:rsid w:val="00A14796"/>
    <w:rsid w:val="00A410E3"/>
    <w:rsid w:val="00BA293F"/>
    <w:rsid w:val="00C20B5D"/>
    <w:rsid w:val="00D13F8E"/>
    <w:rsid w:val="00EC26A0"/>
    <w:rsid w:val="00F04B9E"/>
    <w:rsid w:val="00F3273F"/>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01532"/>
  <w15:chartTrackingRefBased/>
  <w15:docId w15:val="{8F79E789-CFB4-48D7-BD5E-E32DB796D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A293F"/>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BA293F"/>
  </w:style>
  <w:style w:type="paragraph" w:styleId="Piedepgina">
    <w:name w:val="footer"/>
    <w:basedOn w:val="Normal"/>
    <w:link w:val="PiedepginaCar"/>
    <w:uiPriority w:val="99"/>
    <w:unhideWhenUsed/>
    <w:rsid w:val="00BA293F"/>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BA293F"/>
  </w:style>
  <w:style w:type="table" w:styleId="Tablaconcuadrcula">
    <w:name w:val="Table Grid"/>
    <w:basedOn w:val="Tablanormal"/>
    <w:uiPriority w:val="39"/>
    <w:rsid w:val="00BA293F"/>
    <w:pPr>
      <w:spacing w:after="0" w:line="240" w:lineRule="auto"/>
    </w:pPr>
    <w:rPr>
      <w:lang w:val="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A29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6123">
      <w:bodyDiv w:val="1"/>
      <w:marLeft w:val="0"/>
      <w:marRight w:val="0"/>
      <w:marTop w:val="0"/>
      <w:marBottom w:val="0"/>
      <w:divBdr>
        <w:top w:val="none" w:sz="0" w:space="0" w:color="auto"/>
        <w:left w:val="none" w:sz="0" w:space="0" w:color="auto"/>
        <w:bottom w:val="none" w:sz="0" w:space="0" w:color="auto"/>
        <w:right w:val="none" w:sz="0" w:space="0" w:color="auto"/>
      </w:divBdr>
    </w:div>
    <w:div w:id="118761842">
      <w:bodyDiv w:val="1"/>
      <w:marLeft w:val="0"/>
      <w:marRight w:val="0"/>
      <w:marTop w:val="0"/>
      <w:marBottom w:val="0"/>
      <w:divBdr>
        <w:top w:val="none" w:sz="0" w:space="0" w:color="auto"/>
        <w:left w:val="none" w:sz="0" w:space="0" w:color="auto"/>
        <w:bottom w:val="none" w:sz="0" w:space="0" w:color="auto"/>
        <w:right w:val="none" w:sz="0" w:space="0" w:color="auto"/>
      </w:divBdr>
    </w:div>
    <w:div w:id="213733097">
      <w:bodyDiv w:val="1"/>
      <w:marLeft w:val="0"/>
      <w:marRight w:val="0"/>
      <w:marTop w:val="0"/>
      <w:marBottom w:val="0"/>
      <w:divBdr>
        <w:top w:val="none" w:sz="0" w:space="0" w:color="auto"/>
        <w:left w:val="none" w:sz="0" w:space="0" w:color="auto"/>
        <w:bottom w:val="none" w:sz="0" w:space="0" w:color="auto"/>
        <w:right w:val="none" w:sz="0" w:space="0" w:color="auto"/>
      </w:divBdr>
    </w:div>
    <w:div w:id="331841139">
      <w:bodyDiv w:val="1"/>
      <w:marLeft w:val="0"/>
      <w:marRight w:val="0"/>
      <w:marTop w:val="0"/>
      <w:marBottom w:val="0"/>
      <w:divBdr>
        <w:top w:val="none" w:sz="0" w:space="0" w:color="auto"/>
        <w:left w:val="none" w:sz="0" w:space="0" w:color="auto"/>
        <w:bottom w:val="none" w:sz="0" w:space="0" w:color="auto"/>
        <w:right w:val="none" w:sz="0" w:space="0" w:color="auto"/>
      </w:divBdr>
    </w:div>
    <w:div w:id="577520257">
      <w:bodyDiv w:val="1"/>
      <w:marLeft w:val="0"/>
      <w:marRight w:val="0"/>
      <w:marTop w:val="0"/>
      <w:marBottom w:val="0"/>
      <w:divBdr>
        <w:top w:val="none" w:sz="0" w:space="0" w:color="auto"/>
        <w:left w:val="none" w:sz="0" w:space="0" w:color="auto"/>
        <w:bottom w:val="none" w:sz="0" w:space="0" w:color="auto"/>
        <w:right w:val="none" w:sz="0" w:space="0" w:color="auto"/>
      </w:divBdr>
    </w:div>
    <w:div w:id="707493665">
      <w:bodyDiv w:val="1"/>
      <w:marLeft w:val="0"/>
      <w:marRight w:val="0"/>
      <w:marTop w:val="0"/>
      <w:marBottom w:val="0"/>
      <w:divBdr>
        <w:top w:val="none" w:sz="0" w:space="0" w:color="auto"/>
        <w:left w:val="none" w:sz="0" w:space="0" w:color="auto"/>
        <w:bottom w:val="none" w:sz="0" w:space="0" w:color="auto"/>
        <w:right w:val="none" w:sz="0" w:space="0" w:color="auto"/>
      </w:divBdr>
    </w:div>
    <w:div w:id="780882799">
      <w:bodyDiv w:val="1"/>
      <w:marLeft w:val="0"/>
      <w:marRight w:val="0"/>
      <w:marTop w:val="0"/>
      <w:marBottom w:val="0"/>
      <w:divBdr>
        <w:top w:val="none" w:sz="0" w:space="0" w:color="auto"/>
        <w:left w:val="none" w:sz="0" w:space="0" w:color="auto"/>
        <w:bottom w:val="none" w:sz="0" w:space="0" w:color="auto"/>
        <w:right w:val="none" w:sz="0" w:space="0" w:color="auto"/>
      </w:divBdr>
    </w:div>
    <w:div w:id="850224311">
      <w:bodyDiv w:val="1"/>
      <w:marLeft w:val="0"/>
      <w:marRight w:val="0"/>
      <w:marTop w:val="0"/>
      <w:marBottom w:val="0"/>
      <w:divBdr>
        <w:top w:val="none" w:sz="0" w:space="0" w:color="auto"/>
        <w:left w:val="none" w:sz="0" w:space="0" w:color="auto"/>
        <w:bottom w:val="none" w:sz="0" w:space="0" w:color="auto"/>
        <w:right w:val="none" w:sz="0" w:space="0" w:color="auto"/>
      </w:divBdr>
    </w:div>
    <w:div w:id="850804875">
      <w:bodyDiv w:val="1"/>
      <w:marLeft w:val="0"/>
      <w:marRight w:val="0"/>
      <w:marTop w:val="0"/>
      <w:marBottom w:val="0"/>
      <w:divBdr>
        <w:top w:val="none" w:sz="0" w:space="0" w:color="auto"/>
        <w:left w:val="none" w:sz="0" w:space="0" w:color="auto"/>
        <w:bottom w:val="none" w:sz="0" w:space="0" w:color="auto"/>
        <w:right w:val="none" w:sz="0" w:space="0" w:color="auto"/>
      </w:divBdr>
      <w:divsChild>
        <w:div w:id="1151092649">
          <w:marLeft w:val="446"/>
          <w:marRight w:val="0"/>
          <w:marTop w:val="0"/>
          <w:marBottom w:val="0"/>
          <w:divBdr>
            <w:top w:val="none" w:sz="0" w:space="0" w:color="auto"/>
            <w:left w:val="none" w:sz="0" w:space="0" w:color="auto"/>
            <w:bottom w:val="none" w:sz="0" w:space="0" w:color="auto"/>
            <w:right w:val="none" w:sz="0" w:space="0" w:color="auto"/>
          </w:divBdr>
        </w:div>
      </w:divsChild>
    </w:div>
    <w:div w:id="1335956226">
      <w:bodyDiv w:val="1"/>
      <w:marLeft w:val="0"/>
      <w:marRight w:val="0"/>
      <w:marTop w:val="0"/>
      <w:marBottom w:val="0"/>
      <w:divBdr>
        <w:top w:val="none" w:sz="0" w:space="0" w:color="auto"/>
        <w:left w:val="none" w:sz="0" w:space="0" w:color="auto"/>
        <w:bottom w:val="none" w:sz="0" w:space="0" w:color="auto"/>
        <w:right w:val="none" w:sz="0" w:space="0" w:color="auto"/>
      </w:divBdr>
      <w:divsChild>
        <w:div w:id="1929540694">
          <w:marLeft w:val="446"/>
          <w:marRight w:val="0"/>
          <w:marTop w:val="0"/>
          <w:marBottom w:val="0"/>
          <w:divBdr>
            <w:top w:val="none" w:sz="0" w:space="0" w:color="auto"/>
            <w:left w:val="none" w:sz="0" w:space="0" w:color="auto"/>
            <w:bottom w:val="none" w:sz="0" w:space="0" w:color="auto"/>
            <w:right w:val="none" w:sz="0" w:space="0" w:color="auto"/>
          </w:divBdr>
        </w:div>
        <w:div w:id="244920672">
          <w:marLeft w:val="446"/>
          <w:marRight w:val="0"/>
          <w:marTop w:val="0"/>
          <w:marBottom w:val="0"/>
          <w:divBdr>
            <w:top w:val="none" w:sz="0" w:space="0" w:color="auto"/>
            <w:left w:val="none" w:sz="0" w:space="0" w:color="auto"/>
            <w:bottom w:val="none" w:sz="0" w:space="0" w:color="auto"/>
            <w:right w:val="none" w:sz="0" w:space="0" w:color="auto"/>
          </w:divBdr>
        </w:div>
      </w:divsChild>
    </w:div>
    <w:div w:id="1666785639">
      <w:bodyDiv w:val="1"/>
      <w:marLeft w:val="0"/>
      <w:marRight w:val="0"/>
      <w:marTop w:val="0"/>
      <w:marBottom w:val="0"/>
      <w:divBdr>
        <w:top w:val="none" w:sz="0" w:space="0" w:color="auto"/>
        <w:left w:val="none" w:sz="0" w:space="0" w:color="auto"/>
        <w:bottom w:val="none" w:sz="0" w:space="0" w:color="auto"/>
        <w:right w:val="none" w:sz="0" w:space="0" w:color="auto"/>
      </w:divBdr>
    </w:div>
    <w:div w:id="1748183647">
      <w:bodyDiv w:val="1"/>
      <w:marLeft w:val="0"/>
      <w:marRight w:val="0"/>
      <w:marTop w:val="0"/>
      <w:marBottom w:val="0"/>
      <w:divBdr>
        <w:top w:val="none" w:sz="0" w:space="0" w:color="auto"/>
        <w:left w:val="none" w:sz="0" w:space="0" w:color="auto"/>
        <w:bottom w:val="none" w:sz="0" w:space="0" w:color="auto"/>
        <w:right w:val="none" w:sz="0" w:space="0" w:color="auto"/>
      </w:divBdr>
    </w:div>
    <w:div w:id="1775977053">
      <w:bodyDiv w:val="1"/>
      <w:marLeft w:val="0"/>
      <w:marRight w:val="0"/>
      <w:marTop w:val="0"/>
      <w:marBottom w:val="0"/>
      <w:divBdr>
        <w:top w:val="none" w:sz="0" w:space="0" w:color="auto"/>
        <w:left w:val="none" w:sz="0" w:space="0" w:color="auto"/>
        <w:bottom w:val="none" w:sz="0" w:space="0" w:color="auto"/>
        <w:right w:val="none" w:sz="0" w:space="0" w:color="auto"/>
      </w:divBdr>
    </w:div>
    <w:div w:id="2056848078">
      <w:bodyDiv w:val="1"/>
      <w:marLeft w:val="0"/>
      <w:marRight w:val="0"/>
      <w:marTop w:val="0"/>
      <w:marBottom w:val="0"/>
      <w:divBdr>
        <w:top w:val="none" w:sz="0" w:space="0" w:color="auto"/>
        <w:left w:val="none" w:sz="0" w:space="0" w:color="auto"/>
        <w:bottom w:val="none" w:sz="0" w:space="0" w:color="auto"/>
        <w:right w:val="none" w:sz="0" w:space="0" w:color="auto"/>
      </w:divBdr>
    </w:div>
    <w:div w:id="20866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sv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C47A0-04D6-7542-B2E8-FEB8A1453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514</Words>
  <Characters>2831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Andrea Céspedes</cp:lastModifiedBy>
  <cp:revision>2</cp:revision>
  <dcterms:created xsi:type="dcterms:W3CDTF">2020-06-16T17:46:00Z</dcterms:created>
  <dcterms:modified xsi:type="dcterms:W3CDTF">2020-06-16T17:46:00Z</dcterms:modified>
</cp:coreProperties>
</file>