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A489D" w14:textId="78AA56BB" w:rsidR="008747EF" w:rsidRPr="005C3A41" w:rsidRDefault="008747EF" w:rsidP="009C4BEB">
      <w:pPr>
        <w:jc w:val="right"/>
        <w:rPr>
          <w:rFonts w:ascii="Arial" w:hAnsi="Arial" w:cs="Arial"/>
          <w:noProof/>
          <w:sz w:val="16"/>
          <w:szCs w:val="16"/>
        </w:rPr>
      </w:pPr>
      <w:r w:rsidRPr="005C3A41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479E4BA" wp14:editId="0348B7AC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32840" cy="816718"/>
            <wp:effectExtent l="0" t="0" r="0" b="2540"/>
            <wp:wrapSquare wrapText="bothSides"/>
            <wp:docPr id="3078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29FDA534-D626-41E3-BE10-952845CC3B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9">
                      <a:extLst>
                        <a:ext uri="{FF2B5EF4-FFF2-40B4-BE49-F238E27FC236}">
                          <a16:creationId xmlns:a16="http://schemas.microsoft.com/office/drawing/2014/main" id="{29FDA534-D626-41E3-BE10-952845CC3B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81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3A41">
        <w:rPr>
          <w:rFonts w:ascii="Arial" w:hAnsi="Arial" w:cs="Arial"/>
          <w:sz w:val="16"/>
          <w:szCs w:val="16"/>
        </w:rPr>
        <w:t>Liceo Nº1 Javiera Carrera</w:t>
      </w:r>
    </w:p>
    <w:p w14:paraId="518087AD" w14:textId="102CC258" w:rsidR="008747EF" w:rsidRDefault="008747EF" w:rsidP="009C4BEB">
      <w:pPr>
        <w:jc w:val="right"/>
        <w:rPr>
          <w:rFonts w:ascii="Arial" w:hAnsi="Arial" w:cs="Arial"/>
          <w:sz w:val="16"/>
          <w:szCs w:val="16"/>
        </w:rPr>
      </w:pPr>
      <w:r w:rsidRPr="005C3A41">
        <w:rPr>
          <w:rFonts w:ascii="Arial" w:hAnsi="Arial" w:cs="Arial"/>
          <w:sz w:val="16"/>
          <w:szCs w:val="16"/>
        </w:rPr>
        <w:t>Dpto. Música</w:t>
      </w:r>
    </w:p>
    <w:p w14:paraId="4AE1CD1E" w14:textId="69F46F97" w:rsidR="008747EF" w:rsidRDefault="008747EF" w:rsidP="009C4BE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Tercero diferenciado</w:t>
      </w:r>
      <w:r w:rsidR="00401D87">
        <w:rPr>
          <w:rFonts w:ascii="Arial" w:hAnsi="Arial" w:cs="Arial"/>
          <w:sz w:val="16"/>
          <w:szCs w:val="16"/>
        </w:rPr>
        <w:t xml:space="preserve"> Interpretación Musical</w:t>
      </w:r>
    </w:p>
    <w:p w14:paraId="1A3E969A" w14:textId="7F80B4BF" w:rsidR="004A60B6" w:rsidRDefault="008747EF" w:rsidP="009C4BEB">
      <w:pPr>
        <w:jc w:val="right"/>
        <w:rPr>
          <w:rFonts w:ascii="Arial" w:hAnsi="Arial" w:cs="Arial"/>
          <w:sz w:val="16"/>
          <w:szCs w:val="16"/>
        </w:rPr>
      </w:pPr>
      <w:r w:rsidRPr="005C3A41">
        <w:rPr>
          <w:rFonts w:ascii="Arial" w:hAnsi="Arial" w:cs="Arial"/>
          <w:sz w:val="16"/>
          <w:szCs w:val="16"/>
        </w:rPr>
        <w:t>Profesora: Lucía Figuero</w:t>
      </w:r>
      <w:r>
        <w:rPr>
          <w:rFonts w:ascii="Arial" w:hAnsi="Arial" w:cs="Arial"/>
          <w:sz w:val="16"/>
          <w:szCs w:val="16"/>
        </w:rPr>
        <w:t>a P</w:t>
      </w:r>
    </w:p>
    <w:p w14:paraId="3FCFF220" w14:textId="7CB8ADCC" w:rsidR="00FF366F" w:rsidRDefault="00FF366F" w:rsidP="00FF36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Actividad calificada</w:t>
      </w:r>
    </w:p>
    <w:p w14:paraId="27889B9B" w14:textId="77777777" w:rsidR="00FF366F" w:rsidRDefault="00FF366F" w:rsidP="00FF366F">
      <w:pPr>
        <w:pStyle w:val="NormalWeb"/>
        <w:spacing w:before="144" w:beforeAutospacing="0" w:after="0" w:afterAutospacing="0"/>
        <w:jc w:val="center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>
        <w:rPr>
          <w:rFonts w:ascii="Arial" w:hAnsi="Arial" w:cs="Arial"/>
        </w:rPr>
        <w:t xml:space="preserve">Unidad 3: </w:t>
      </w:r>
      <w:r>
        <w:rPr>
          <w:rFonts w:ascii="Arial" w:hAnsi="Arial" w:cs="Arial"/>
          <w:i/>
          <w:iCs/>
        </w:rPr>
        <w:t>Incorporando lenguaje de estilos musicales</w:t>
      </w:r>
      <w:r>
        <w:rPr>
          <w:rFonts w:ascii="Arial" w:hAnsi="Arial" w:cs="Arial"/>
        </w:rPr>
        <w:t>.</w:t>
      </w:r>
    </w:p>
    <w:p w14:paraId="766D3220" w14:textId="53F064B8" w:rsidR="008747EF" w:rsidRPr="00635732" w:rsidRDefault="00FF366F" w:rsidP="00FF366F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24"/>
          <w:szCs w:val="24"/>
        </w:rPr>
        <w:t>Tema: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Estilos musicales, recursos y procedimientos técnicos y expresivos en la música popular</w:t>
      </w:r>
    </w:p>
    <w:p w14:paraId="5628EA23" w14:textId="6AD3505E" w:rsidR="008747EF" w:rsidRPr="00635732" w:rsidRDefault="008747EF" w:rsidP="008747EF">
      <w:pPr>
        <w:rPr>
          <w:rFonts w:ascii="Arial" w:hAnsi="Arial" w:cs="Arial"/>
        </w:rPr>
      </w:pPr>
      <w:r w:rsidRPr="00635732">
        <w:rPr>
          <w:rFonts w:ascii="Arial" w:hAnsi="Arial" w:cs="Arial"/>
        </w:rPr>
        <w:t>Nombre</w:t>
      </w:r>
      <w:r w:rsidR="00FF366F">
        <w:rPr>
          <w:rFonts w:ascii="Arial" w:hAnsi="Arial" w:cs="Arial"/>
        </w:rPr>
        <w:t>s</w:t>
      </w:r>
      <w:r w:rsidRPr="00635732">
        <w:rPr>
          <w:rFonts w:ascii="Arial" w:hAnsi="Arial" w:cs="Arial"/>
        </w:rPr>
        <w:t>: ___________________________ Curso</w:t>
      </w:r>
      <w:r w:rsidR="00D03935">
        <w:rPr>
          <w:rFonts w:ascii="Arial" w:hAnsi="Arial" w:cs="Arial"/>
        </w:rPr>
        <w:t>s</w:t>
      </w:r>
      <w:r w:rsidRPr="00635732">
        <w:rPr>
          <w:rFonts w:ascii="Arial" w:hAnsi="Arial" w:cs="Arial"/>
        </w:rPr>
        <w:t>: ____________ Fecha: _______</w:t>
      </w:r>
    </w:p>
    <w:p w14:paraId="7AAB2BEF" w14:textId="77777777" w:rsidR="008747EF" w:rsidRPr="00635732" w:rsidRDefault="008747EF" w:rsidP="008747EF">
      <w:pPr>
        <w:jc w:val="both"/>
        <w:rPr>
          <w:rFonts w:ascii="Arial" w:hAnsi="Arial" w:cs="Arial"/>
          <w:b/>
          <w:bCs/>
        </w:rPr>
      </w:pPr>
    </w:p>
    <w:p w14:paraId="13C16D42" w14:textId="77777777" w:rsidR="008747EF" w:rsidRPr="00635732" w:rsidRDefault="008747EF" w:rsidP="008747EF">
      <w:pPr>
        <w:jc w:val="both"/>
        <w:rPr>
          <w:rFonts w:ascii="Arial" w:hAnsi="Arial" w:cs="Arial"/>
          <w:b/>
          <w:bCs/>
        </w:rPr>
      </w:pPr>
      <w:r w:rsidRPr="00635732">
        <w:rPr>
          <w:rFonts w:ascii="Arial" w:hAnsi="Arial" w:cs="Arial"/>
          <w:b/>
          <w:bCs/>
        </w:rPr>
        <w:t xml:space="preserve">OA 2: </w:t>
      </w:r>
      <w:r w:rsidRPr="00635732">
        <w:rPr>
          <w:rFonts w:ascii="Arial" w:hAnsi="Arial" w:cs="Arial"/>
        </w:rPr>
        <w:t>Crear proyectos de interpretación musical que respondan a intereses personales o grupales, basados en la investigación con recursos y procedimientos expresivos y técnicos, características de estilo y referentes de la interpretación vocal e instrumental nacionales e internacionales.</w:t>
      </w:r>
    </w:p>
    <w:p w14:paraId="258EEB98" w14:textId="6984D53A" w:rsidR="00787B7D" w:rsidRPr="00635732" w:rsidRDefault="008747EF" w:rsidP="00787B7D">
      <w:pPr>
        <w:jc w:val="both"/>
        <w:rPr>
          <w:rFonts w:ascii="Arial" w:hAnsi="Arial" w:cs="Arial"/>
        </w:rPr>
      </w:pPr>
      <w:r w:rsidRPr="00635732">
        <w:rPr>
          <w:rFonts w:ascii="Arial" w:hAnsi="Arial" w:cs="Arial"/>
          <w:b/>
          <w:bCs/>
        </w:rPr>
        <w:t>Objetivo específico:</w:t>
      </w:r>
      <w:r w:rsidRPr="00635732">
        <w:rPr>
          <w:rFonts w:ascii="Arial" w:hAnsi="Arial" w:cs="Arial"/>
        </w:rPr>
        <w:t xml:space="preserve"> </w:t>
      </w:r>
      <w:r w:rsidR="00FC4473" w:rsidRPr="00635732">
        <w:rPr>
          <w:rFonts w:ascii="Arial" w:hAnsi="Arial" w:cs="Arial"/>
        </w:rPr>
        <w:t xml:space="preserve">Comparar el uso </w:t>
      </w:r>
      <w:bookmarkStart w:id="0" w:name="_Hlk42114207"/>
      <w:r w:rsidR="00FC4473" w:rsidRPr="00635732">
        <w:rPr>
          <w:rFonts w:ascii="Arial" w:hAnsi="Arial" w:cs="Arial"/>
        </w:rPr>
        <w:t>de</w:t>
      </w:r>
      <w:r w:rsidRPr="00635732">
        <w:rPr>
          <w:rFonts w:ascii="Arial" w:hAnsi="Arial" w:cs="Arial"/>
        </w:rPr>
        <w:t xml:space="preserve"> recursos técnicos-musicales </w:t>
      </w:r>
      <w:bookmarkEnd w:id="0"/>
      <w:r w:rsidRPr="00635732">
        <w:rPr>
          <w:rFonts w:ascii="Arial" w:hAnsi="Arial" w:cs="Arial"/>
        </w:rPr>
        <w:t xml:space="preserve">del lenguaje musical </w:t>
      </w:r>
      <w:r w:rsidR="00FC4473" w:rsidRPr="00635732">
        <w:rPr>
          <w:rFonts w:ascii="Arial" w:hAnsi="Arial" w:cs="Arial"/>
        </w:rPr>
        <w:t>entre dos canciones de la música popular</w:t>
      </w:r>
      <w:r w:rsidR="00635732">
        <w:rPr>
          <w:rFonts w:ascii="Arial" w:hAnsi="Arial" w:cs="Arial"/>
        </w:rPr>
        <w:t>,</w:t>
      </w:r>
      <w:r w:rsidR="00787B7D" w:rsidRPr="00635732">
        <w:rPr>
          <w:rFonts w:ascii="Arial" w:hAnsi="Arial" w:cs="Arial"/>
        </w:rPr>
        <w:t xml:space="preserve"> con el fin de dirigir la práctica musical hacia el logro de una sonoridad propia.</w:t>
      </w:r>
    </w:p>
    <w:p w14:paraId="3A145A89" w14:textId="33F39BAF" w:rsidR="00C433B6" w:rsidRDefault="00C433B6" w:rsidP="00273082">
      <w:pPr>
        <w:jc w:val="both"/>
        <w:rPr>
          <w:rFonts w:ascii="Arial" w:hAnsi="Arial" w:cs="Arial"/>
        </w:rPr>
      </w:pPr>
    </w:p>
    <w:p w14:paraId="576144E1" w14:textId="763557EB" w:rsidR="00287DA2" w:rsidRDefault="00273082" w:rsidP="0038453B">
      <w:pPr>
        <w:jc w:val="both"/>
        <w:rPr>
          <w:rFonts w:ascii="Arial" w:hAnsi="Arial" w:cs="Arial"/>
          <w:u w:val="single"/>
        </w:rPr>
      </w:pPr>
      <w:r w:rsidRPr="00635732">
        <w:rPr>
          <w:rFonts w:ascii="Arial" w:hAnsi="Arial" w:cs="Arial"/>
        </w:rPr>
        <w:t>Instrucciones</w:t>
      </w:r>
      <w:r w:rsidR="00FF366F">
        <w:rPr>
          <w:rFonts w:ascii="Arial" w:hAnsi="Arial" w:cs="Arial"/>
        </w:rPr>
        <w:t xml:space="preserve"> generales</w:t>
      </w:r>
    </w:p>
    <w:p w14:paraId="378E8B69" w14:textId="220FE035" w:rsidR="00AC0798" w:rsidRPr="009C4BEB" w:rsidRDefault="006F5FDF" w:rsidP="0038453B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9C4BEB">
        <w:rPr>
          <w:rFonts w:ascii="Arial" w:hAnsi="Arial" w:cs="Arial"/>
        </w:rPr>
        <w:t>Realiza</w:t>
      </w:r>
      <w:r w:rsidR="00787B7D" w:rsidRPr="009C4BEB">
        <w:rPr>
          <w:rFonts w:ascii="Arial" w:hAnsi="Arial" w:cs="Arial"/>
        </w:rPr>
        <w:t xml:space="preserve"> el trabajo en grupos de  6 integrante</w:t>
      </w:r>
      <w:r w:rsidR="00AC0798" w:rsidRPr="009C4BEB">
        <w:rPr>
          <w:rFonts w:ascii="Arial" w:hAnsi="Arial" w:cs="Arial"/>
        </w:rPr>
        <w:t>s</w:t>
      </w:r>
    </w:p>
    <w:p w14:paraId="57504C85" w14:textId="36E31996" w:rsidR="00E611CB" w:rsidRPr="009C4BEB" w:rsidRDefault="009606F1" w:rsidP="0038453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u w:val="single"/>
        </w:rPr>
      </w:pPr>
      <w:r w:rsidRPr="009C4BEB">
        <w:rPr>
          <w:rFonts w:ascii="Arial" w:hAnsi="Arial" w:cs="Arial"/>
        </w:rPr>
        <w:t xml:space="preserve">Selecciona dos canciones de </w:t>
      </w:r>
      <w:r w:rsidR="00AC0798" w:rsidRPr="009C4BEB">
        <w:rPr>
          <w:rFonts w:ascii="Arial" w:hAnsi="Arial" w:cs="Arial"/>
        </w:rPr>
        <w:t xml:space="preserve">música popular </w:t>
      </w:r>
      <w:r w:rsidR="00E611CB" w:rsidRPr="009C4BEB">
        <w:rPr>
          <w:rFonts w:ascii="Arial" w:hAnsi="Arial" w:cs="Arial"/>
        </w:rPr>
        <w:t>(Jazz, Rock, Pop)</w:t>
      </w:r>
      <w:r w:rsidR="009C4BEB" w:rsidRPr="009C4BEB">
        <w:rPr>
          <w:rFonts w:ascii="Arial" w:hAnsi="Arial" w:cs="Arial"/>
        </w:rPr>
        <w:t xml:space="preserve"> que contengan letra</w:t>
      </w:r>
      <w:r w:rsidR="00E611CB" w:rsidRPr="009C4BEB">
        <w:rPr>
          <w:rFonts w:ascii="Arial" w:hAnsi="Arial" w:cs="Arial"/>
        </w:rPr>
        <w:t xml:space="preserve"> </w:t>
      </w:r>
      <w:r w:rsidR="009C4BEB">
        <w:rPr>
          <w:rFonts w:ascii="Arial" w:hAnsi="Arial" w:cs="Arial"/>
        </w:rPr>
        <w:t xml:space="preserve">y que sean interpretadas por </w:t>
      </w:r>
      <w:r w:rsidR="009C4BEB" w:rsidRPr="009C4BEB">
        <w:rPr>
          <w:rFonts w:ascii="Arial" w:hAnsi="Arial" w:cs="Arial"/>
        </w:rPr>
        <w:t>un</w:t>
      </w:r>
      <w:r w:rsidR="00AC0798" w:rsidRPr="009C4BEB">
        <w:rPr>
          <w:rFonts w:ascii="Arial" w:hAnsi="Arial" w:cs="Arial"/>
        </w:rPr>
        <w:t xml:space="preserve"> mismo cantante</w:t>
      </w:r>
      <w:r w:rsidR="009C4BEB">
        <w:rPr>
          <w:rFonts w:ascii="Arial" w:hAnsi="Arial" w:cs="Arial"/>
        </w:rPr>
        <w:t xml:space="preserve"> o grupo musical.</w:t>
      </w:r>
    </w:p>
    <w:p w14:paraId="671244E7" w14:textId="6152F235" w:rsidR="009606F1" w:rsidRPr="00E611CB" w:rsidRDefault="00E611CB" w:rsidP="0038453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Las canciones</w:t>
      </w:r>
      <w:r w:rsidR="009C4BEB">
        <w:rPr>
          <w:rFonts w:ascii="Arial" w:hAnsi="Arial" w:cs="Arial"/>
        </w:rPr>
        <w:t xml:space="preserve"> </w:t>
      </w:r>
      <w:r w:rsidR="006F5FDF" w:rsidRPr="00273082">
        <w:rPr>
          <w:rFonts w:ascii="Arial" w:hAnsi="Arial" w:cs="Arial"/>
        </w:rPr>
        <w:t xml:space="preserve">deben durar </w:t>
      </w:r>
      <w:r w:rsidR="0038453B" w:rsidRPr="00273082">
        <w:rPr>
          <w:rFonts w:ascii="Arial" w:hAnsi="Arial" w:cs="Arial"/>
        </w:rPr>
        <w:t>má</w:t>
      </w:r>
      <w:r w:rsidR="0038453B">
        <w:rPr>
          <w:rFonts w:ascii="Arial" w:hAnsi="Arial" w:cs="Arial"/>
        </w:rPr>
        <w:t>ximo 2:30</w:t>
      </w:r>
      <w:r w:rsidR="006F5FDF">
        <w:rPr>
          <w:rFonts w:ascii="Arial" w:hAnsi="Arial" w:cs="Arial"/>
        </w:rPr>
        <w:t xml:space="preserve"> </w:t>
      </w:r>
      <w:r w:rsidR="006F5FDF" w:rsidRPr="00273082">
        <w:rPr>
          <w:rFonts w:ascii="Arial" w:hAnsi="Arial" w:cs="Arial"/>
        </w:rPr>
        <w:t xml:space="preserve">minutos </w:t>
      </w:r>
      <w:r w:rsidR="006F5FDF">
        <w:rPr>
          <w:rFonts w:ascii="Arial" w:hAnsi="Arial" w:cs="Arial"/>
        </w:rPr>
        <w:t>y</w:t>
      </w:r>
      <w:r w:rsidR="0038453B">
        <w:rPr>
          <w:rFonts w:ascii="Arial" w:hAnsi="Arial" w:cs="Arial"/>
        </w:rPr>
        <w:t xml:space="preserve"> </w:t>
      </w:r>
      <w:r w:rsidR="006F5FDF">
        <w:rPr>
          <w:rFonts w:ascii="Arial" w:hAnsi="Arial" w:cs="Arial"/>
        </w:rPr>
        <w:t xml:space="preserve">mínimo 1:30 </w:t>
      </w:r>
      <w:r w:rsidR="006F5FDF" w:rsidRPr="00635732">
        <w:rPr>
          <w:rFonts w:ascii="Arial" w:hAnsi="Arial" w:cs="Arial"/>
        </w:rPr>
        <w:t>c</w:t>
      </w:r>
      <w:r w:rsidR="006F5FDF" w:rsidRPr="00273082">
        <w:rPr>
          <w:rFonts w:ascii="Arial" w:hAnsi="Arial" w:cs="Arial"/>
        </w:rPr>
        <w:t>/u</w:t>
      </w:r>
    </w:p>
    <w:p w14:paraId="6B42A6E9" w14:textId="0D6D2A54" w:rsidR="00AC0798" w:rsidRPr="00E611CB" w:rsidRDefault="00E611CB" w:rsidP="0038453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P</w:t>
      </w:r>
      <w:r w:rsidR="00AC0798" w:rsidRPr="00E611CB">
        <w:rPr>
          <w:rFonts w:ascii="Arial" w:hAnsi="Arial" w:cs="Arial"/>
        </w:rPr>
        <w:t xml:space="preserve">uedes bajar </w:t>
      </w:r>
      <w:r>
        <w:rPr>
          <w:rFonts w:ascii="Arial" w:hAnsi="Arial" w:cs="Arial"/>
        </w:rPr>
        <w:t xml:space="preserve">los temas </w:t>
      </w:r>
      <w:r w:rsidR="00AC0798" w:rsidRPr="00E611CB">
        <w:rPr>
          <w:rFonts w:ascii="Arial" w:hAnsi="Arial" w:cs="Arial"/>
        </w:rPr>
        <w:t xml:space="preserve">de internet o las puedes grabar en tú celular desde </w:t>
      </w:r>
      <w:r w:rsidRPr="00E611CB">
        <w:rPr>
          <w:rFonts w:ascii="Arial" w:hAnsi="Arial" w:cs="Arial"/>
        </w:rPr>
        <w:t>la radio</w:t>
      </w:r>
    </w:p>
    <w:p w14:paraId="12F08767" w14:textId="785D0618" w:rsidR="00AC0798" w:rsidRPr="00607436" w:rsidRDefault="00E611CB" w:rsidP="0038453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Las </w:t>
      </w:r>
      <w:r w:rsidR="00AC0798" w:rsidRPr="00AC0798">
        <w:rPr>
          <w:rFonts w:ascii="Arial" w:hAnsi="Arial" w:cs="Arial"/>
        </w:rPr>
        <w:t xml:space="preserve">canciones deben pertenecer al mismo </w:t>
      </w:r>
      <w:r w:rsidR="007F20EC">
        <w:rPr>
          <w:rFonts w:ascii="Arial" w:hAnsi="Arial" w:cs="Arial"/>
        </w:rPr>
        <w:t>estilo</w:t>
      </w:r>
      <w:r w:rsidR="00AC0798" w:rsidRPr="00AC0798">
        <w:rPr>
          <w:rFonts w:ascii="Arial" w:hAnsi="Arial" w:cs="Arial"/>
        </w:rPr>
        <w:t xml:space="preserve"> musical </w:t>
      </w:r>
      <w:bookmarkStart w:id="1" w:name="_Hlk42107155"/>
    </w:p>
    <w:p w14:paraId="0AF087D8" w14:textId="77777777" w:rsidR="00FF366F" w:rsidRDefault="00607436" w:rsidP="0038453B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273082">
        <w:rPr>
          <w:rFonts w:ascii="Arial" w:hAnsi="Arial" w:cs="Arial"/>
        </w:rPr>
        <w:t>Las canciones elegidas no pueden ser las del ejemplo de la guía</w:t>
      </w:r>
    </w:p>
    <w:p w14:paraId="27B217E4" w14:textId="2CB1F0DA" w:rsidR="00607436" w:rsidRPr="00273082" w:rsidRDefault="00FF366F" w:rsidP="0038453B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olvides que si tienes dudas puedes dirigirte al mail de tu docente (</w:t>
      </w:r>
      <w:hyperlink r:id="rId6" w:history="1">
        <w:r w:rsidR="00834E5B" w:rsidRPr="003A2BC8">
          <w:rPr>
            <w:rStyle w:val="Hipervnculo"/>
            <w:rFonts w:ascii="Arial" w:hAnsi="Arial" w:cs="Arial"/>
          </w:rPr>
          <w:t>nombreapellido@liceo1.cl</w:t>
        </w:r>
      </w:hyperlink>
      <w:r w:rsidR="00834E5B">
        <w:rPr>
          <w:rFonts w:ascii="Arial" w:hAnsi="Arial" w:cs="Arial"/>
        </w:rPr>
        <w:t xml:space="preserve">) </w:t>
      </w:r>
      <w:r w:rsidR="00607436" w:rsidRPr="00273082">
        <w:rPr>
          <w:rFonts w:ascii="Arial" w:hAnsi="Arial" w:cs="Arial"/>
        </w:rPr>
        <w:t xml:space="preserve"> </w:t>
      </w:r>
    </w:p>
    <w:p w14:paraId="5C7666D4" w14:textId="77777777" w:rsidR="00607436" w:rsidRPr="00287DA2" w:rsidRDefault="00607436" w:rsidP="0038453B">
      <w:pPr>
        <w:pStyle w:val="Prrafodelista"/>
        <w:jc w:val="both"/>
        <w:rPr>
          <w:rFonts w:ascii="Arial" w:hAnsi="Arial" w:cs="Arial"/>
          <w:b/>
          <w:bCs/>
        </w:rPr>
      </w:pPr>
    </w:p>
    <w:p w14:paraId="22EE8314" w14:textId="23EBF307" w:rsidR="00287DA2" w:rsidRPr="00287DA2" w:rsidRDefault="00287DA2" w:rsidP="0038453B">
      <w:pPr>
        <w:ind w:left="360"/>
        <w:jc w:val="both"/>
        <w:rPr>
          <w:rFonts w:ascii="Arial" w:hAnsi="Arial" w:cs="Arial"/>
          <w:b/>
          <w:bCs/>
        </w:rPr>
      </w:pPr>
    </w:p>
    <w:bookmarkEnd w:id="1"/>
    <w:p w14:paraId="7D222FB2" w14:textId="443C908A" w:rsidR="00AC0798" w:rsidRPr="009606F1" w:rsidRDefault="00AC0798" w:rsidP="0038453B">
      <w:pPr>
        <w:jc w:val="both"/>
        <w:rPr>
          <w:rFonts w:ascii="Arial" w:hAnsi="Arial" w:cs="Arial"/>
        </w:rPr>
      </w:pPr>
    </w:p>
    <w:p w14:paraId="5E9D30FC" w14:textId="77777777" w:rsidR="0038453B" w:rsidRDefault="0038453B" w:rsidP="0038453B">
      <w:pPr>
        <w:jc w:val="both"/>
        <w:rPr>
          <w:rFonts w:ascii="Arial" w:hAnsi="Arial" w:cs="Arial"/>
        </w:rPr>
      </w:pPr>
    </w:p>
    <w:p w14:paraId="29A3D2BA" w14:textId="77777777" w:rsidR="0038453B" w:rsidRDefault="0038453B" w:rsidP="0038453B">
      <w:pPr>
        <w:jc w:val="both"/>
        <w:rPr>
          <w:rFonts w:ascii="Arial" w:hAnsi="Arial" w:cs="Arial"/>
        </w:rPr>
      </w:pPr>
    </w:p>
    <w:p w14:paraId="55300E84" w14:textId="77777777" w:rsidR="0038453B" w:rsidRDefault="0038453B" w:rsidP="0038453B">
      <w:pPr>
        <w:jc w:val="both"/>
        <w:rPr>
          <w:rFonts w:ascii="Arial" w:hAnsi="Arial" w:cs="Arial"/>
        </w:rPr>
      </w:pPr>
    </w:p>
    <w:p w14:paraId="1D3ED572" w14:textId="77777777" w:rsidR="0038453B" w:rsidRDefault="0038453B" w:rsidP="0038453B">
      <w:pPr>
        <w:jc w:val="both"/>
        <w:rPr>
          <w:rFonts w:ascii="Arial" w:hAnsi="Arial" w:cs="Arial"/>
        </w:rPr>
      </w:pPr>
    </w:p>
    <w:p w14:paraId="28409F3B" w14:textId="77777777" w:rsidR="0038453B" w:rsidRDefault="0038453B" w:rsidP="0038453B">
      <w:pPr>
        <w:jc w:val="both"/>
        <w:rPr>
          <w:rFonts w:ascii="Arial" w:hAnsi="Arial" w:cs="Arial"/>
        </w:rPr>
      </w:pPr>
    </w:p>
    <w:p w14:paraId="416882BC" w14:textId="03646A05" w:rsidR="000711FB" w:rsidRPr="0038453B" w:rsidRDefault="000711FB" w:rsidP="0038453B">
      <w:pPr>
        <w:rPr>
          <w:rFonts w:ascii="Arial" w:hAnsi="Arial" w:cs="Arial"/>
          <w:b/>
          <w:bCs/>
          <w:u w:val="single"/>
        </w:rPr>
      </w:pPr>
      <w:r w:rsidRPr="0038453B">
        <w:rPr>
          <w:rFonts w:ascii="Arial" w:hAnsi="Arial" w:cs="Arial"/>
          <w:b/>
          <w:bCs/>
          <w:u w:val="single"/>
        </w:rPr>
        <w:lastRenderedPageBreak/>
        <w:t>I</w:t>
      </w:r>
      <w:r w:rsidR="00273082" w:rsidRPr="0038453B">
        <w:rPr>
          <w:rFonts w:ascii="Arial" w:hAnsi="Arial" w:cs="Arial"/>
          <w:b/>
          <w:bCs/>
          <w:u w:val="single"/>
        </w:rPr>
        <w:t>ndicaciones</w:t>
      </w:r>
      <w:r w:rsidR="00FF366F">
        <w:rPr>
          <w:rFonts w:ascii="Arial" w:hAnsi="Arial" w:cs="Arial"/>
          <w:b/>
          <w:bCs/>
          <w:u w:val="single"/>
        </w:rPr>
        <w:t xml:space="preserve"> específicas</w:t>
      </w:r>
      <w:r w:rsidR="00273082" w:rsidRPr="0038453B">
        <w:rPr>
          <w:rFonts w:ascii="Arial" w:hAnsi="Arial" w:cs="Arial"/>
          <w:b/>
          <w:bCs/>
          <w:u w:val="single"/>
        </w:rPr>
        <w:t>:</w:t>
      </w:r>
    </w:p>
    <w:p w14:paraId="2C538E0A" w14:textId="3068D2B4" w:rsidR="00287DA2" w:rsidRDefault="000519B6" w:rsidP="00FF366F">
      <w:pPr>
        <w:pStyle w:val="Sinespaciado"/>
        <w:jc w:val="both"/>
      </w:pPr>
      <w:r>
        <w:t xml:space="preserve">El trabajo debes realizarlo en un documento </w:t>
      </w:r>
      <w:r w:rsidR="00287DA2">
        <w:t>word o escrito a mano</w:t>
      </w:r>
      <w:r w:rsidR="00E611CB">
        <w:t xml:space="preserve"> y </w:t>
      </w:r>
      <w:r w:rsidR="00287DA2">
        <w:t>debe contener</w:t>
      </w:r>
      <w:r w:rsidR="000401ED">
        <w:t xml:space="preserve">, </w:t>
      </w:r>
      <w:r w:rsidR="00E611CB">
        <w:t xml:space="preserve">máximo </w:t>
      </w:r>
      <w:r w:rsidR="00287DA2">
        <w:t>cuatro páginas</w:t>
      </w:r>
      <w:r w:rsidR="00E611CB">
        <w:t xml:space="preserve"> </w:t>
      </w:r>
      <w:r w:rsidR="00287DA2">
        <w:t>que comprendan las siguientes</w:t>
      </w:r>
      <w:r w:rsidR="00FF366F">
        <w:t xml:space="preserve"> </w:t>
      </w:r>
      <w:r w:rsidR="00287DA2">
        <w:t>secciones</w:t>
      </w:r>
      <w:r w:rsidR="00E611CB">
        <w:t>:</w:t>
      </w:r>
    </w:p>
    <w:p w14:paraId="62ABE839" w14:textId="77777777" w:rsidR="0038453B" w:rsidRDefault="0038453B" w:rsidP="0038453B">
      <w:pPr>
        <w:pStyle w:val="Prrafodelista"/>
        <w:ind w:left="1440"/>
        <w:rPr>
          <w:rFonts w:ascii="Arial" w:hAnsi="Arial" w:cs="Arial"/>
          <w:b/>
          <w:bCs/>
          <w:u w:val="single"/>
        </w:rPr>
      </w:pPr>
    </w:p>
    <w:p w14:paraId="5F8237A1" w14:textId="5566C54C" w:rsidR="00287DA2" w:rsidRPr="00FF366F" w:rsidRDefault="00287DA2" w:rsidP="00FF366F">
      <w:pPr>
        <w:rPr>
          <w:rFonts w:ascii="Arial" w:hAnsi="Arial" w:cs="Arial"/>
          <w:b/>
          <w:bCs/>
          <w:u w:val="single"/>
        </w:rPr>
      </w:pPr>
      <w:r w:rsidRPr="00FF366F">
        <w:rPr>
          <w:rFonts w:ascii="Arial" w:hAnsi="Arial" w:cs="Arial"/>
          <w:b/>
          <w:bCs/>
          <w:u w:val="single"/>
        </w:rPr>
        <w:t xml:space="preserve">Primera página </w:t>
      </w:r>
    </w:p>
    <w:p w14:paraId="32DC3763" w14:textId="24A5D93E" w:rsidR="00057EF2" w:rsidRPr="00287DA2" w:rsidRDefault="00057EF2" w:rsidP="00FF366F">
      <w:pPr>
        <w:pStyle w:val="Sinespaciado"/>
        <w:numPr>
          <w:ilvl w:val="0"/>
          <w:numId w:val="16"/>
        </w:numPr>
      </w:pPr>
      <w:r w:rsidRPr="00287DA2">
        <w:t>Título del trabajo</w:t>
      </w:r>
      <w:r w:rsidR="00E01C35" w:rsidRPr="00287DA2">
        <w:t>:</w:t>
      </w:r>
      <w:r w:rsidRPr="00287DA2">
        <w:t xml:space="preserve"> “</w:t>
      </w:r>
      <w:bookmarkStart w:id="2" w:name="_Hlk42114037"/>
      <w:r w:rsidRPr="00287DA2">
        <w:t xml:space="preserve">Análisis comparativo de </w:t>
      </w:r>
      <w:r w:rsidR="002A4103" w:rsidRPr="00635732">
        <w:t xml:space="preserve">recursos técnicos-musicales </w:t>
      </w:r>
      <w:r w:rsidR="002A4103">
        <w:t xml:space="preserve">de dos </w:t>
      </w:r>
      <w:r w:rsidRPr="00287DA2">
        <w:t xml:space="preserve">canciones de la misma agrupación o solista”, </w:t>
      </w:r>
    </w:p>
    <w:bookmarkEnd w:id="2"/>
    <w:p w14:paraId="518B3161" w14:textId="744C78BD" w:rsidR="00057EF2" w:rsidRDefault="00E01C35" w:rsidP="00FF366F">
      <w:pPr>
        <w:pStyle w:val="Sinespaciado"/>
        <w:numPr>
          <w:ilvl w:val="0"/>
          <w:numId w:val="16"/>
        </w:numPr>
      </w:pPr>
      <w:r w:rsidRPr="00635732">
        <w:t>N</w:t>
      </w:r>
      <w:r w:rsidR="00057EF2" w:rsidRPr="00635732">
        <w:t>ombre del profesor (a)</w:t>
      </w:r>
    </w:p>
    <w:p w14:paraId="34C0EC5D" w14:textId="6DE001DF" w:rsidR="006F5FDF" w:rsidRDefault="006F5FDF" w:rsidP="00FF366F">
      <w:pPr>
        <w:pStyle w:val="Sinespaciado"/>
        <w:numPr>
          <w:ilvl w:val="0"/>
          <w:numId w:val="16"/>
        </w:numPr>
      </w:pPr>
      <w:r w:rsidRPr="00273082">
        <w:t>Nombre de las estudiantes, curso y fecha</w:t>
      </w:r>
    </w:p>
    <w:p w14:paraId="45B4BC3A" w14:textId="77777777" w:rsidR="002A4103" w:rsidRDefault="002A4103" w:rsidP="007F20EC">
      <w:pPr>
        <w:pStyle w:val="Prrafodelista"/>
        <w:ind w:left="2160"/>
        <w:rPr>
          <w:rFonts w:ascii="Arial" w:hAnsi="Arial" w:cs="Arial"/>
        </w:rPr>
      </w:pPr>
    </w:p>
    <w:p w14:paraId="19E41359" w14:textId="5A501BB4" w:rsidR="006F5FDF" w:rsidRPr="00FF366F" w:rsidRDefault="006F5FDF" w:rsidP="00FF366F">
      <w:pPr>
        <w:rPr>
          <w:rFonts w:ascii="Arial" w:hAnsi="Arial" w:cs="Arial"/>
        </w:rPr>
      </w:pPr>
      <w:r w:rsidRPr="00FF366F">
        <w:rPr>
          <w:rFonts w:ascii="Arial" w:hAnsi="Arial" w:cs="Arial"/>
          <w:b/>
          <w:bCs/>
          <w:u w:val="single"/>
        </w:rPr>
        <w:t>Segunda página</w:t>
      </w:r>
      <w:r w:rsidRPr="00FF366F">
        <w:rPr>
          <w:rFonts w:ascii="Arial" w:hAnsi="Arial" w:cs="Arial"/>
        </w:rPr>
        <w:t>.</w:t>
      </w:r>
    </w:p>
    <w:p w14:paraId="620BE726" w14:textId="77777777" w:rsidR="006F5FDF" w:rsidRPr="00FF366F" w:rsidRDefault="006F5FDF" w:rsidP="0038453B">
      <w:pPr>
        <w:pStyle w:val="Prrafodelista"/>
        <w:ind w:left="1440"/>
      </w:pPr>
    </w:p>
    <w:p w14:paraId="453BDF1D" w14:textId="1853CDD3" w:rsidR="006F5FDF" w:rsidRPr="00FF366F" w:rsidRDefault="006F5FDF" w:rsidP="00FF366F">
      <w:pPr>
        <w:pStyle w:val="Prrafodelista"/>
        <w:numPr>
          <w:ilvl w:val="0"/>
          <w:numId w:val="17"/>
        </w:numPr>
      </w:pPr>
      <w:r w:rsidRPr="00FF366F">
        <w:t xml:space="preserve">Biografía del cantante o grupo musical </w:t>
      </w:r>
    </w:p>
    <w:p w14:paraId="538C19E4" w14:textId="77777777" w:rsidR="006F5FDF" w:rsidRDefault="006F5FDF" w:rsidP="0038453B">
      <w:pPr>
        <w:pStyle w:val="Prrafodelista"/>
        <w:ind w:left="1440"/>
        <w:rPr>
          <w:rFonts w:ascii="Arial" w:hAnsi="Arial" w:cs="Arial"/>
          <w:b/>
          <w:bCs/>
        </w:rPr>
      </w:pPr>
    </w:p>
    <w:p w14:paraId="782FB56E" w14:textId="7DAF924A" w:rsidR="006F5FDF" w:rsidRPr="00FF366F" w:rsidRDefault="006F5FDF" w:rsidP="00FF366F">
      <w:pPr>
        <w:rPr>
          <w:rFonts w:ascii="Arial" w:hAnsi="Arial" w:cs="Arial"/>
          <w:b/>
          <w:bCs/>
          <w:u w:val="single"/>
        </w:rPr>
      </w:pPr>
      <w:r w:rsidRPr="00FF366F">
        <w:rPr>
          <w:rFonts w:ascii="Arial" w:hAnsi="Arial" w:cs="Arial"/>
          <w:b/>
          <w:bCs/>
          <w:u w:val="single"/>
        </w:rPr>
        <w:t xml:space="preserve">Tercera página </w:t>
      </w:r>
    </w:p>
    <w:p w14:paraId="75065A51" w14:textId="77777777" w:rsidR="006F5FDF" w:rsidRDefault="006F5FDF" w:rsidP="0038453B">
      <w:pPr>
        <w:pStyle w:val="Prrafodelista"/>
        <w:ind w:left="1440"/>
        <w:rPr>
          <w:rFonts w:ascii="Arial" w:hAnsi="Arial" w:cs="Arial"/>
        </w:rPr>
      </w:pPr>
    </w:p>
    <w:p w14:paraId="64FB31CB" w14:textId="5F31D022" w:rsidR="00E01C35" w:rsidRPr="00FF366F" w:rsidRDefault="007F20EC" w:rsidP="00FF366F">
      <w:pPr>
        <w:pStyle w:val="Prrafodelista"/>
        <w:numPr>
          <w:ilvl w:val="0"/>
          <w:numId w:val="17"/>
        </w:numPr>
      </w:pPr>
      <w:r w:rsidRPr="00FF366F">
        <w:t>Estilo</w:t>
      </w:r>
      <w:r w:rsidR="00E01C35" w:rsidRPr="00FF366F">
        <w:t xml:space="preserve"> musical </w:t>
      </w:r>
      <w:r w:rsidR="00607436" w:rsidRPr="00FF366F">
        <w:t>de cada tema.</w:t>
      </w:r>
    </w:p>
    <w:p w14:paraId="38A076CF" w14:textId="7C86F679" w:rsidR="00E01C35" w:rsidRPr="00FF366F" w:rsidRDefault="00E01C35" w:rsidP="00FF366F">
      <w:pPr>
        <w:pStyle w:val="Prrafodelista"/>
        <w:numPr>
          <w:ilvl w:val="0"/>
          <w:numId w:val="17"/>
        </w:numPr>
      </w:pPr>
      <w:r w:rsidRPr="00FF366F">
        <w:t>Año de edición de los temas</w:t>
      </w:r>
    </w:p>
    <w:p w14:paraId="2372F919" w14:textId="6871F844" w:rsidR="00E01C35" w:rsidRPr="00FF366F" w:rsidRDefault="00E01C35" w:rsidP="00FF366F">
      <w:pPr>
        <w:pStyle w:val="Prrafodelista"/>
        <w:numPr>
          <w:ilvl w:val="0"/>
          <w:numId w:val="17"/>
        </w:numPr>
      </w:pPr>
      <w:r w:rsidRPr="00FF366F">
        <w:t xml:space="preserve">Letra de ambas canciones (traducir a español en el caso de que </w:t>
      </w:r>
      <w:r w:rsidR="0038453B" w:rsidRPr="00FF366F">
        <w:t xml:space="preserve"> </w:t>
      </w:r>
      <w:r w:rsidRPr="00FF366F">
        <w:t>estén escritas en inglés)</w:t>
      </w:r>
    </w:p>
    <w:p w14:paraId="29FC5F23" w14:textId="6BB25FC7" w:rsidR="00E611CB" w:rsidRPr="00FF366F" w:rsidRDefault="00E611CB" w:rsidP="00FF366F">
      <w:pPr>
        <w:pStyle w:val="Prrafodelista"/>
        <w:numPr>
          <w:ilvl w:val="0"/>
          <w:numId w:val="17"/>
        </w:numPr>
      </w:pPr>
      <w:r w:rsidRPr="00FF366F">
        <w:t xml:space="preserve">Debes incluir el link de cada tema en el informe o </w:t>
      </w:r>
      <w:r w:rsidR="00607436" w:rsidRPr="00FF366F">
        <w:t xml:space="preserve">el nombre de </w:t>
      </w:r>
      <w:r w:rsidR="0038453B" w:rsidRPr="00FF366F">
        <w:t>la radio</w:t>
      </w:r>
      <w:r w:rsidRPr="00FF366F">
        <w:t xml:space="preserve"> (emisora) </w:t>
      </w:r>
      <w:r w:rsidR="007F20EC" w:rsidRPr="00FF366F">
        <w:t>si no cuentas con internet.</w:t>
      </w:r>
    </w:p>
    <w:p w14:paraId="614919DB" w14:textId="177D8DD8" w:rsidR="00607436" w:rsidRPr="00FF366F" w:rsidRDefault="00607436" w:rsidP="00FF366F">
      <w:pPr>
        <w:rPr>
          <w:rFonts w:ascii="Arial" w:hAnsi="Arial" w:cs="Arial"/>
          <w:b/>
          <w:bCs/>
          <w:u w:val="single"/>
        </w:rPr>
      </w:pPr>
      <w:r w:rsidRPr="00FF366F">
        <w:rPr>
          <w:rFonts w:ascii="Arial" w:hAnsi="Arial" w:cs="Arial"/>
          <w:b/>
          <w:bCs/>
          <w:u w:val="single"/>
        </w:rPr>
        <w:t xml:space="preserve">Cuarta página </w:t>
      </w:r>
    </w:p>
    <w:p w14:paraId="2181E903" w14:textId="5AB417E9" w:rsidR="002D6303" w:rsidRDefault="00607436" w:rsidP="00FF366F">
      <w:pPr>
        <w:pStyle w:val="Sinespaciado"/>
        <w:jc w:val="both"/>
      </w:pPr>
      <w:r w:rsidRPr="00607436">
        <w:t>Para un correcto análisis musical</w:t>
      </w:r>
      <w:r w:rsidR="007F20EC">
        <w:t xml:space="preserve"> </w:t>
      </w:r>
      <w:r w:rsidRPr="00607436">
        <w:t>lee la</w:t>
      </w:r>
      <w:r w:rsidR="00805F75">
        <w:t>s</w:t>
      </w:r>
      <w:r w:rsidRPr="00607436">
        <w:t xml:space="preserve"> letra</w:t>
      </w:r>
      <w:r w:rsidR="00784946">
        <w:t>s</w:t>
      </w:r>
      <w:r w:rsidRPr="00607436">
        <w:t xml:space="preserve"> de</w:t>
      </w:r>
      <w:r>
        <w:t xml:space="preserve"> las </w:t>
      </w:r>
      <w:r w:rsidRPr="00607436">
        <w:t>canciones</w:t>
      </w:r>
      <w:r w:rsidR="00805F75">
        <w:t xml:space="preserve"> detenidamente, esto te permitirá conocer</w:t>
      </w:r>
      <w:r w:rsidR="007F20EC">
        <w:t>,</w:t>
      </w:r>
      <w:r w:rsidR="00805F75">
        <w:t xml:space="preserve"> qué es lo que el compositor quiso expresar</w:t>
      </w:r>
      <w:r w:rsidR="00784946">
        <w:t xml:space="preserve"> en cada canción. </w:t>
      </w:r>
      <w:r w:rsidR="00805F75">
        <w:t xml:space="preserve">Luego </w:t>
      </w:r>
      <w:r w:rsidR="00805F75" w:rsidRPr="00607436">
        <w:t xml:space="preserve">escucha </w:t>
      </w:r>
      <w:r w:rsidR="00805F75">
        <w:t>cada</w:t>
      </w:r>
      <w:r w:rsidR="002D6303">
        <w:t xml:space="preserve"> tema </w:t>
      </w:r>
      <w:r w:rsidR="00805F75">
        <w:t>de forma parcelada y comienza a identificar cada elemento de la música</w:t>
      </w:r>
      <w:r w:rsidR="002D6303">
        <w:t xml:space="preserve"> (t</w:t>
      </w:r>
      <w:r w:rsidR="002D6303" w:rsidRPr="00784946">
        <w:t>imbres, ritmo, armonía</w:t>
      </w:r>
      <w:r w:rsidR="002D6303">
        <w:t xml:space="preserve">) </w:t>
      </w:r>
      <w:r w:rsidR="00805F75">
        <w:t>usado en ambas canciones</w:t>
      </w:r>
      <w:r w:rsidR="000401ED">
        <w:t>. P</w:t>
      </w:r>
      <w:r w:rsidR="00805F75">
        <w:t>osteriormente</w:t>
      </w:r>
      <w:r w:rsidR="002D6303">
        <w:t>,</w:t>
      </w:r>
      <w:r w:rsidR="00805F75">
        <w:t xml:space="preserve"> compara la información</w:t>
      </w:r>
      <w:r w:rsidR="000401ED">
        <w:t xml:space="preserve"> para completar el informe </w:t>
      </w:r>
      <w:r w:rsidR="002D6303">
        <w:t xml:space="preserve">de la cuarta página. Además, debes realizar un breve comentario sobre el análisis </w:t>
      </w:r>
      <w:r w:rsidR="002D6303" w:rsidRPr="00784946">
        <w:t>de ambas canciones apuntando</w:t>
      </w:r>
      <w:r w:rsidR="002D6303">
        <w:t xml:space="preserve"> </w:t>
      </w:r>
      <w:r w:rsidR="002D6303" w:rsidRPr="00784946">
        <w:t xml:space="preserve">al uso de los recursos </w:t>
      </w:r>
      <w:r w:rsidR="0038453B" w:rsidRPr="00784946">
        <w:t>técnicos</w:t>
      </w:r>
      <w:r w:rsidR="0038453B">
        <w:t xml:space="preserve"> y</w:t>
      </w:r>
      <w:r w:rsidR="002D6303">
        <w:t xml:space="preserve"> elementos de la música</w:t>
      </w:r>
      <w:r w:rsidR="0038453B">
        <w:t>, y</w:t>
      </w:r>
      <w:r w:rsidR="002D6303">
        <w:t xml:space="preserve"> un comentario sobre el contenido de la letra de cada canción </w:t>
      </w:r>
      <w:r w:rsidR="002D6303" w:rsidRPr="00784946">
        <w:t xml:space="preserve"> </w:t>
      </w:r>
    </w:p>
    <w:p w14:paraId="2FA78EB6" w14:textId="0FD4DBAE" w:rsidR="002D6303" w:rsidRDefault="002D6303" w:rsidP="0038453B">
      <w:pPr>
        <w:ind w:left="1440"/>
        <w:rPr>
          <w:rFonts w:ascii="Arial" w:hAnsi="Arial" w:cs="Arial"/>
        </w:rPr>
      </w:pPr>
    </w:p>
    <w:p w14:paraId="2FF2893B" w14:textId="080F2EA0" w:rsidR="00071177" w:rsidRDefault="00071177" w:rsidP="0038453B">
      <w:pPr>
        <w:rPr>
          <w:rFonts w:ascii="Arial" w:hAnsi="Arial" w:cs="Arial"/>
        </w:rPr>
      </w:pPr>
    </w:p>
    <w:p w14:paraId="31E2D3BF" w14:textId="2B3F015B" w:rsidR="00784946" w:rsidRPr="00784946" w:rsidRDefault="00784946" w:rsidP="003845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32ED698B" w14:textId="4B28622B" w:rsidR="00057EF2" w:rsidRPr="002D6303" w:rsidRDefault="00071177" w:rsidP="002D6303">
      <w:pPr>
        <w:pStyle w:val="Prrafodelista"/>
        <w:ind w:left="644"/>
        <w:jc w:val="both"/>
        <w:rPr>
          <w:rFonts w:ascii="Arial" w:hAnsi="Arial" w:cs="Arial"/>
        </w:rPr>
      </w:pPr>
      <w:r w:rsidRPr="00273082">
        <w:rPr>
          <w:rFonts w:ascii="Arial" w:hAnsi="Arial" w:cs="Arial"/>
        </w:rPr>
        <w:t>.</w:t>
      </w:r>
    </w:p>
    <w:p w14:paraId="0B2A1616" w14:textId="12CF16B7" w:rsidR="00C433B6" w:rsidRDefault="00C433B6" w:rsidP="00071177">
      <w:pPr>
        <w:pStyle w:val="Prrafodelista"/>
        <w:ind w:left="644"/>
        <w:jc w:val="both"/>
        <w:rPr>
          <w:rFonts w:ascii="Arial" w:hAnsi="Arial" w:cs="Arial"/>
        </w:rPr>
      </w:pPr>
    </w:p>
    <w:p w14:paraId="2DA7156A" w14:textId="7DED606A" w:rsidR="00C433B6" w:rsidRDefault="00C433B6" w:rsidP="00071177">
      <w:pPr>
        <w:pStyle w:val="Prrafodelista"/>
        <w:ind w:left="644"/>
        <w:jc w:val="both"/>
        <w:rPr>
          <w:rFonts w:ascii="Arial" w:hAnsi="Arial" w:cs="Arial"/>
        </w:rPr>
      </w:pPr>
    </w:p>
    <w:p w14:paraId="1698CBB4" w14:textId="7ECB8257" w:rsidR="00C433B6" w:rsidRDefault="00C433B6" w:rsidP="00071177">
      <w:pPr>
        <w:pStyle w:val="Prrafodelista"/>
        <w:ind w:left="644"/>
        <w:jc w:val="both"/>
        <w:rPr>
          <w:rFonts w:ascii="Arial" w:hAnsi="Arial" w:cs="Arial"/>
        </w:rPr>
      </w:pPr>
    </w:p>
    <w:p w14:paraId="60544E85" w14:textId="1D553B88" w:rsidR="00C433B6" w:rsidRDefault="00C433B6" w:rsidP="00071177">
      <w:pPr>
        <w:pStyle w:val="Prrafodelista"/>
        <w:ind w:left="644"/>
        <w:jc w:val="both"/>
        <w:rPr>
          <w:rFonts w:ascii="Arial" w:hAnsi="Arial" w:cs="Arial"/>
        </w:rPr>
      </w:pPr>
    </w:p>
    <w:p w14:paraId="42372F32" w14:textId="5DF4A3A6" w:rsidR="00057EF2" w:rsidRPr="00834E5B" w:rsidRDefault="002A4103" w:rsidP="00E00D24">
      <w:pPr>
        <w:jc w:val="center"/>
        <w:rPr>
          <w:rFonts w:ascii="Arial" w:hAnsi="Arial" w:cs="Arial"/>
        </w:rPr>
      </w:pPr>
      <w:r w:rsidRPr="00834E5B">
        <w:rPr>
          <w:rFonts w:ascii="Arial" w:hAnsi="Arial" w:cs="Arial"/>
        </w:rPr>
        <w:t xml:space="preserve">“Análisis comparativo de </w:t>
      </w:r>
      <w:bookmarkStart w:id="3" w:name="_Hlk42114273"/>
      <w:r w:rsidRPr="00834E5B">
        <w:rPr>
          <w:rFonts w:ascii="Arial" w:hAnsi="Arial" w:cs="Arial"/>
        </w:rPr>
        <w:t xml:space="preserve">recursos técnicos-musicales de dos </w:t>
      </w:r>
      <w:bookmarkEnd w:id="3"/>
      <w:r w:rsidRPr="00834E5B">
        <w:rPr>
          <w:rFonts w:ascii="Arial" w:hAnsi="Arial" w:cs="Arial"/>
        </w:rPr>
        <w:t>canciones de la misma agrupación o solista”</w:t>
      </w:r>
    </w:p>
    <w:tbl>
      <w:tblPr>
        <w:tblStyle w:val="Tablaconcuadrcula"/>
        <w:tblpPr w:leftFromText="141" w:rightFromText="141" w:vertAnchor="text" w:horzAnchor="margin" w:tblpY="53"/>
        <w:tblW w:w="9117" w:type="dxa"/>
        <w:tblLook w:val="04A0" w:firstRow="1" w:lastRow="0" w:firstColumn="1" w:lastColumn="0" w:noHBand="0" w:noVBand="1"/>
      </w:tblPr>
      <w:tblGrid>
        <w:gridCol w:w="2405"/>
        <w:gridCol w:w="3769"/>
        <w:gridCol w:w="2943"/>
      </w:tblGrid>
      <w:tr w:rsidR="00834E5B" w14:paraId="5D8B33DA" w14:textId="77777777" w:rsidTr="00834E5B">
        <w:trPr>
          <w:trHeight w:val="1973"/>
        </w:trPr>
        <w:tc>
          <w:tcPr>
            <w:tcW w:w="2405" w:type="dxa"/>
          </w:tcPr>
          <w:p w14:paraId="3968B403" w14:textId="77777777" w:rsidR="00834E5B" w:rsidRPr="00E00D24" w:rsidRDefault="00834E5B" w:rsidP="00834E5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4" w:name="_Hlk42111364"/>
            <w:r w:rsidRPr="00E00D24">
              <w:rPr>
                <w:rFonts w:ascii="Arial" w:hAnsi="Arial" w:cs="Arial"/>
                <w:b/>
                <w:bCs/>
              </w:rPr>
              <w:lastRenderedPageBreak/>
              <w:t>Elementos de la música y</w:t>
            </w:r>
          </w:p>
          <w:p w14:paraId="00CE9788" w14:textId="77777777" w:rsidR="00834E5B" w:rsidRDefault="00834E5B" w:rsidP="00834E5B">
            <w:pPr>
              <w:jc w:val="center"/>
              <w:rPr>
                <w:rFonts w:ascii="Arial" w:hAnsi="Arial" w:cs="Arial"/>
              </w:rPr>
            </w:pPr>
            <w:r w:rsidRPr="00E00D24">
              <w:rPr>
                <w:rFonts w:ascii="Arial" w:hAnsi="Arial" w:cs="Arial"/>
                <w:b/>
                <w:bCs/>
              </w:rPr>
              <w:t>recursos técnicos</w:t>
            </w:r>
          </w:p>
        </w:tc>
        <w:tc>
          <w:tcPr>
            <w:tcW w:w="3769" w:type="dxa"/>
          </w:tcPr>
          <w:p w14:paraId="1097F7FA" w14:textId="77777777" w:rsidR="00834E5B" w:rsidRPr="00E00D24" w:rsidRDefault="00834E5B" w:rsidP="00834E5B">
            <w:pPr>
              <w:jc w:val="both"/>
              <w:rPr>
                <w:rFonts w:ascii="Arial" w:hAnsi="Arial" w:cs="Arial"/>
                <w:b/>
                <w:bCs/>
              </w:rPr>
            </w:pPr>
            <w:r w:rsidRPr="00E00D24">
              <w:rPr>
                <w:rFonts w:ascii="Arial" w:hAnsi="Arial" w:cs="Arial"/>
                <w:b/>
                <w:bCs/>
              </w:rPr>
              <w:t>Canción n°1</w:t>
            </w:r>
          </w:p>
          <w:p w14:paraId="3110F4CF" w14:textId="77777777" w:rsidR="00834E5B" w:rsidRPr="00E00D24" w:rsidRDefault="00834E5B" w:rsidP="00834E5B">
            <w:pPr>
              <w:jc w:val="both"/>
              <w:rPr>
                <w:rFonts w:ascii="Arial" w:hAnsi="Arial" w:cs="Arial"/>
                <w:b/>
                <w:bCs/>
              </w:rPr>
            </w:pPr>
            <w:r w:rsidRPr="00E00D24">
              <w:rPr>
                <w:rFonts w:ascii="Arial" w:hAnsi="Arial" w:cs="Arial"/>
                <w:b/>
                <w:bCs/>
              </w:rPr>
              <w:t>Nombre:</w:t>
            </w:r>
          </w:p>
          <w:p w14:paraId="728C7702" w14:textId="77777777" w:rsidR="00834E5B" w:rsidRPr="00E00D24" w:rsidRDefault="00834E5B" w:rsidP="00834E5B">
            <w:pPr>
              <w:jc w:val="both"/>
              <w:rPr>
                <w:rFonts w:ascii="Arial" w:hAnsi="Arial" w:cs="Arial"/>
                <w:b/>
                <w:bCs/>
              </w:rPr>
            </w:pPr>
            <w:r w:rsidRPr="00E00D24">
              <w:rPr>
                <w:rFonts w:ascii="Arial" w:hAnsi="Arial" w:cs="Arial"/>
                <w:b/>
                <w:bCs/>
              </w:rPr>
              <w:t>Compositor/Autor:</w:t>
            </w:r>
          </w:p>
          <w:p w14:paraId="11BE8D11" w14:textId="77777777" w:rsidR="00834E5B" w:rsidRPr="00E00D24" w:rsidRDefault="00834E5B" w:rsidP="00834E5B">
            <w:pPr>
              <w:jc w:val="both"/>
              <w:rPr>
                <w:rFonts w:ascii="Arial" w:hAnsi="Arial" w:cs="Arial"/>
                <w:b/>
                <w:bCs/>
              </w:rPr>
            </w:pPr>
            <w:r w:rsidRPr="00E00D24">
              <w:rPr>
                <w:rFonts w:ascii="Arial" w:hAnsi="Arial" w:cs="Arial"/>
                <w:b/>
                <w:bCs/>
              </w:rPr>
              <w:t>Disco:</w:t>
            </w:r>
          </w:p>
          <w:p w14:paraId="56366E4F" w14:textId="77777777" w:rsidR="00834E5B" w:rsidRDefault="00834E5B" w:rsidP="00834E5B">
            <w:pPr>
              <w:jc w:val="both"/>
              <w:rPr>
                <w:rFonts w:ascii="Arial" w:hAnsi="Arial" w:cs="Arial"/>
                <w:b/>
                <w:bCs/>
              </w:rPr>
            </w:pPr>
            <w:r w:rsidRPr="00E00D24">
              <w:rPr>
                <w:rFonts w:ascii="Arial" w:hAnsi="Arial" w:cs="Arial"/>
                <w:b/>
                <w:bCs/>
              </w:rPr>
              <w:t>Año:</w:t>
            </w:r>
          </w:p>
          <w:p w14:paraId="0132C231" w14:textId="77777777" w:rsidR="00834E5B" w:rsidRPr="00E00D24" w:rsidRDefault="00834E5B" w:rsidP="00834E5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Estilo:</w:t>
            </w:r>
          </w:p>
          <w:p w14:paraId="13507E16" w14:textId="77777777" w:rsidR="00834E5B" w:rsidRPr="00E00D24" w:rsidRDefault="00834E5B" w:rsidP="00834E5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3" w:type="dxa"/>
          </w:tcPr>
          <w:p w14:paraId="1201D2E2" w14:textId="77777777" w:rsidR="00834E5B" w:rsidRPr="00E00D24" w:rsidRDefault="00834E5B" w:rsidP="00834E5B">
            <w:pPr>
              <w:rPr>
                <w:rFonts w:ascii="Arial" w:hAnsi="Arial" w:cs="Arial"/>
                <w:b/>
                <w:bCs/>
              </w:rPr>
            </w:pPr>
            <w:r w:rsidRPr="00E00D24">
              <w:rPr>
                <w:rFonts w:ascii="Arial" w:hAnsi="Arial" w:cs="Arial"/>
                <w:b/>
                <w:bCs/>
              </w:rPr>
              <w:t>Canción n°2</w:t>
            </w:r>
          </w:p>
          <w:p w14:paraId="6B03F29E" w14:textId="77777777" w:rsidR="00834E5B" w:rsidRPr="00E00D24" w:rsidRDefault="00834E5B" w:rsidP="00834E5B">
            <w:pPr>
              <w:rPr>
                <w:rFonts w:ascii="Arial" w:hAnsi="Arial" w:cs="Arial"/>
                <w:b/>
                <w:bCs/>
              </w:rPr>
            </w:pPr>
            <w:r w:rsidRPr="00E00D24">
              <w:rPr>
                <w:rFonts w:ascii="Arial" w:hAnsi="Arial" w:cs="Arial"/>
                <w:b/>
                <w:bCs/>
              </w:rPr>
              <w:t>Nombre:</w:t>
            </w:r>
          </w:p>
          <w:p w14:paraId="117F76AC" w14:textId="77777777" w:rsidR="00834E5B" w:rsidRDefault="00834E5B" w:rsidP="00834E5B">
            <w:pPr>
              <w:rPr>
                <w:rFonts w:ascii="Arial" w:hAnsi="Arial" w:cs="Arial"/>
                <w:b/>
                <w:bCs/>
              </w:rPr>
            </w:pPr>
            <w:r w:rsidRPr="00E00D24">
              <w:rPr>
                <w:rFonts w:ascii="Arial" w:hAnsi="Arial" w:cs="Arial"/>
                <w:b/>
                <w:bCs/>
              </w:rPr>
              <w:t>Compositor/Autor:</w:t>
            </w:r>
          </w:p>
          <w:p w14:paraId="61F8697E" w14:textId="77777777" w:rsidR="00834E5B" w:rsidRPr="00E00D24" w:rsidRDefault="00834E5B" w:rsidP="00834E5B">
            <w:pPr>
              <w:rPr>
                <w:rFonts w:ascii="Arial" w:hAnsi="Arial" w:cs="Arial"/>
                <w:b/>
                <w:bCs/>
              </w:rPr>
            </w:pPr>
            <w:r w:rsidRPr="00E00D24">
              <w:rPr>
                <w:rFonts w:ascii="Arial" w:hAnsi="Arial" w:cs="Arial"/>
                <w:b/>
                <w:bCs/>
              </w:rPr>
              <w:t>Disco:</w:t>
            </w:r>
          </w:p>
          <w:p w14:paraId="11F3EBC8" w14:textId="77777777" w:rsidR="00834E5B" w:rsidRDefault="00834E5B" w:rsidP="00834E5B">
            <w:pPr>
              <w:rPr>
                <w:rFonts w:ascii="Arial" w:hAnsi="Arial" w:cs="Arial"/>
                <w:b/>
                <w:bCs/>
              </w:rPr>
            </w:pPr>
            <w:r w:rsidRPr="00E00D24">
              <w:rPr>
                <w:rFonts w:ascii="Arial" w:hAnsi="Arial" w:cs="Arial"/>
                <w:b/>
                <w:bCs/>
              </w:rPr>
              <w:t>Año:</w:t>
            </w:r>
          </w:p>
          <w:p w14:paraId="55A90570" w14:textId="77777777" w:rsidR="00834E5B" w:rsidRPr="00E00D24" w:rsidRDefault="00834E5B" w:rsidP="00834E5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Estilo:</w:t>
            </w:r>
          </w:p>
          <w:p w14:paraId="504272DA" w14:textId="77777777" w:rsidR="00834E5B" w:rsidRDefault="00834E5B" w:rsidP="00834E5B">
            <w:pPr>
              <w:rPr>
                <w:rFonts w:ascii="Arial" w:hAnsi="Arial" w:cs="Arial"/>
                <w:b/>
                <w:bCs/>
              </w:rPr>
            </w:pPr>
          </w:p>
          <w:p w14:paraId="203CF4E2" w14:textId="77777777" w:rsidR="00834E5B" w:rsidRDefault="00834E5B" w:rsidP="00834E5B">
            <w:pPr>
              <w:rPr>
                <w:rFonts w:ascii="Arial" w:hAnsi="Arial" w:cs="Arial"/>
              </w:rPr>
            </w:pPr>
          </w:p>
        </w:tc>
      </w:tr>
      <w:tr w:rsidR="00834E5B" w14:paraId="3A83FF02" w14:textId="77777777" w:rsidTr="00834E5B">
        <w:trPr>
          <w:trHeight w:val="874"/>
        </w:trPr>
        <w:tc>
          <w:tcPr>
            <w:tcW w:w="2405" w:type="dxa"/>
          </w:tcPr>
          <w:p w14:paraId="4051236A" w14:textId="77777777" w:rsidR="00834E5B" w:rsidRDefault="00834E5B" w:rsidP="00834E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Diferencias en el contenido de la letra</w:t>
            </w:r>
          </w:p>
          <w:p w14:paraId="03C85E98" w14:textId="77777777" w:rsidR="00834E5B" w:rsidRPr="00E00D24" w:rsidRDefault="00834E5B" w:rsidP="00834E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 cada canción  </w:t>
            </w:r>
          </w:p>
        </w:tc>
        <w:tc>
          <w:tcPr>
            <w:tcW w:w="3769" w:type="dxa"/>
          </w:tcPr>
          <w:p w14:paraId="38E1B2D4" w14:textId="77777777" w:rsidR="00834E5B" w:rsidRPr="007F20EC" w:rsidRDefault="00834E5B" w:rsidP="00834E5B">
            <w:pPr>
              <w:jc w:val="both"/>
              <w:rPr>
                <w:rFonts w:ascii="Arial" w:hAnsi="Arial" w:cs="Arial"/>
              </w:rPr>
            </w:pPr>
            <w:r w:rsidRPr="007F20EC">
              <w:rPr>
                <w:rFonts w:ascii="Arial" w:hAnsi="Arial" w:cs="Arial"/>
              </w:rPr>
              <w:t>1.-</w:t>
            </w:r>
          </w:p>
          <w:p w14:paraId="45963F0A" w14:textId="77777777" w:rsidR="00834E5B" w:rsidRPr="007F20EC" w:rsidRDefault="00834E5B" w:rsidP="00834E5B">
            <w:pPr>
              <w:jc w:val="both"/>
              <w:rPr>
                <w:rFonts w:ascii="Arial" w:hAnsi="Arial" w:cs="Arial"/>
              </w:rPr>
            </w:pPr>
          </w:p>
          <w:p w14:paraId="2FFD3C2C" w14:textId="77777777" w:rsidR="00834E5B" w:rsidRPr="007F20EC" w:rsidRDefault="00834E5B" w:rsidP="00834E5B">
            <w:pPr>
              <w:jc w:val="both"/>
              <w:rPr>
                <w:rFonts w:ascii="Arial" w:hAnsi="Arial" w:cs="Arial"/>
              </w:rPr>
            </w:pPr>
            <w:r w:rsidRPr="007F20EC">
              <w:rPr>
                <w:rFonts w:ascii="Arial" w:hAnsi="Arial" w:cs="Arial"/>
              </w:rPr>
              <w:t>2.-</w:t>
            </w:r>
          </w:p>
        </w:tc>
        <w:tc>
          <w:tcPr>
            <w:tcW w:w="2943" w:type="dxa"/>
          </w:tcPr>
          <w:p w14:paraId="20FA4026" w14:textId="77777777" w:rsidR="00834E5B" w:rsidRPr="007F20EC" w:rsidRDefault="00834E5B" w:rsidP="00834E5B">
            <w:pPr>
              <w:rPr>
                <w:rFonts w:ascii="Arial" w:hAnsi="Arial" w:cs="Arial"/>
              </w:rPr>
            </w:pPr>
            <w:r w:rsidRPr="007F20EC">
              <w:rPr>
                <w:rFonts w:ascii="Arial" w:hAnsi="Arial" w:cs="Arial"/>
              </w:rPr>
              <w:t>1.-</w:t>
            </w:r>
          </w:p>
          <w:p w14:paraId="3B7BB551" w14:textId="77777777" w:rsidR="00834E5B" w:rsidRPr="007F20EC" w:rsidRDefault="00834E5B" w:rsidP="00834E5B">
            <w:pPr>
              <w:rPr>
                <w:rFonts w:ascii="Arial" w:hAnsi="Arial" w:cs="Arial"/>
              </w:rPr>
            </w:pPr>
          </w:p>
          <w:p w14:paraId="13E7B128" w14:textId="77777777" w:rsidR="00834E5B" w:rsidRPr="007F20EC" w:rsidRDefault="00834E5B" w:rsidP="00834E5B">
            <w:pPr>
              <w:rPr>
                <w:rFonts w:ascii="Arial" w:hAnsi="Arial" w:cs="Arial"/>
              </w:rPr>
            </w:pPr>
            <w:r w:rsidRPr="007F20EC">
              <w:rPr>
                <w:rFonts w:ascii="Arial" w:hAnsi="Arial" w:cs="Arial"/>
              </w:rPr>
              <w:t>2.-</w:t>
            </w:r>
          </w:p>
        </w:tc>
      </w:tr>
      <w:tr w:rsidR="00834E5B" w14:paraId="4A157594" w14:textId="77777777" w:rsidTr="00834E5B">
        <w:trPr>
          <w:trHeight w:val="1460"/>
        </w:trPr>
        <w:tc>
          <w:tcPr>
            <w:tcW w:w="2405" w:type="dxa"/>
          </w:tcPr>
          <w:p w14:paraId="74DAC165" w14:textId="77777777" w:rsidR="00834E5B" w:rsidRPr="00E00D24" w:rsidRDefault="00834E5B" w:rsidP="00834E5B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D24">
              <w:rPr>
                <w:rFonts w:ascii="Arial" w:hAnsi="Arial" w:cs="Arial"/>
                <w:b/>
                <w:bCs/>
              </w:rPr>
              <w:t>Análisis de Timbre</w:t>
            </w:r>
          </w:p>
        </w:tc>
        <w:tc>
          <w:tcPr>
            <w:tcW w:w="3769" w:type="dxa"/>
          </w:tcPr>
          <w:p w14:paraId="073A3F73" w14:textId="77777777" w:rsidR="00834E5B" w:rsidRPr="007F20EC" w:rsidRDefault="00834E5B" w:rsidP="00834E5B">
            <w:pPr>
              <w:rPr>
                <w:rFonts w:ascii="Arial" w:hAnsi="Arial" w:cs="Arial"/>
                <w:b/>
                <w:bCs/>
              </w:rPr>
            </w:pPr>
            <w:r w:rsidRPr="007F20EC">
              <w:rPr>
                <w:rFonts w:ascii="Arial" w:hAnsi="Arial" w:cs="Arial"/>
              </w:rPr>
              <w:t>1.</w:t>
            </w:r>
            <w:r w:rsidRPr="007F20EC">
              <w:rPr>
                <w:rFonts w:ascii="Arial" w:hAnsi="Arial" w:cs="Arial"/>
                <w:b/>
                <w:bCs/>
              </w:rPr>
              <w:t>-</w:t>
            </w:r>
          </w:p>
          <w:p w14:paraId="60A0C6B6" w14:textId="77777777" w:rsidR="00834E5B" w:rsidRPr="007F20EC" w:rsidRDefault="00834E5B" w:rsidP="00834E5B">
            <w:pPr>
              <w:rPr>
                <w:rFonts w:ascii="Arial" w:hAnsi="Arial" w:cs="Arial"/>
              </w:rPr>
            </w:pPr>
          </w:p>
          <w:p w14:paraId="12F42D34" w14:textId="77777777" w:rsidR="00834E5B" w:rsidRPr="007F20EC" w:rsidRDefault="00834E5B" w:rsidP="00834E5B">
            <w:pPr>
              <w:rPr>
                <w:rFonts w:ascii="Arial" w:hAnsi="Arial" w:cs="Arial"/>
              </w:rPr>
            </w:pPr>
          </w:p>
          <w:p w14:paraId="3C76EBBF" w14:textId="77777777" w:rsidR="00834E5B" w:rsidRPr="007F20EC" w:rsidRDefault="00834E5B" w:rsidP="00834E5B">
            <w:pPr>
              <w:rPr>
                <w:rFonts w:ascii="Arial" w:hAnsi="Arial" w:cs="Arial"/>
              </w:rPr>
            </w:pPr>
            <w:r w:rsidRPr="007F20EC">
              <w:rPr>
                <w:rFonts w:ascii="Arial" w:hAnsi="Arial" w:cs="Arial"/>
              </w:rPr>
              <w:t>2.-</w:t>
            </w:r>
          </w:p>
        </w:tc>
        <w:tc>
          <w:tcPr>
            <w:tcW w:w="2943" w:type="dxa"/>
          </w:tcPr>
          <w:p w14:paraId="393EDFA5" w14:textId="77777777" w:rsidR="00834E5B" w:rsidRPr="007F20EC" w:rsidRDefault="00834E5B" w:rsidP="00834E5B">
            <w:pPr>
              <w:rPr>
                <w:rFonts w:ascii="Arial" w:hAnsi="Arial" w:cs="Arial"/>
              </w:rPr>
            </w:pPr>
            <w:r w:rsidRPr="007F20EC">
              <w:rPr>
                <w:rFonts w:ascii="Arial" w:hAnsi="Arial" w:cs="Arial"/>
              </w:rPr>
              <w:t>1.-</w:t>
            </w:r>
          </w:p>
          <w:p w14:paraId="3C168DF1" w14:textId="77777777" w:rsidR="00834E5B" w:rsidRPr="007F20EC" w:rsidRDefault="00834E5B" w:rsidP="00834E5B">
            <w:pPr>
              <w:rPr>
                <w:rFonts w:ascii="Arial" w:hAnsi="Arial" w:cs="Arial"/>
              </w:rPr>
            </w:pPr>
          </w:p>
          <w:p w14:paraId="48501797" w14:textId="77777777" w:rsidR="00834E5B" w:rsidRPr="007F20EC" w:rsidRDefault="00834E5B" w:rsidP="00834E5B">
            <w:pPr>
              <w:rPr>
                <w:rFonts w:ascii="Arial" w:hAnsi="Arial" w:cs="Arial"/>
              </w:rPr>
            </w:pPr>
          </w:p>
          <w:p w14:paraId="43A5C8CF" w14:textId="77777777" w:rsidR="00834E5B" w:rsidRPr="007F20EC" w:rsidRDefault="00834E5B" w:rsidP="00834E5B">
            <w:pPr>
              <w:rPr>
                <w:rFonts w:ascii="Arial" w:hAnsi="Arial" w:cs="Arial"/>
              </w:rPr>
            </w:pPr>
            <w:r w:rsidRPr="007F20EC">
              <w:rPr>
                <w:rFonts w:ascii="Arial" w:hAnsi="Arial" w:cs="Arial"/>
              </w:rPr>
              <w:t>2.-</w:t>
            </w:r>
          </w:p>
        </w:tc>
      </w:tr>
      <w:tr w:rsidR="00834E5B" w14:paraId="13188EF7" w14:textId="77777777" w:rsidTr="00834E5B">
        <w:trPr>
          <w:trHeight w:val="1268"/>
        </w:trPr>
        <w:tc>
          <w:tcPr>
            <w:tcW w:w="2405" w:type="dxa"/>
          </w:tcPr>
          <w:p w14:paraId="344C9A70" w14:textId="77777777" w:rsidR="00834E5B" w:rsidRPr="00E00D24" w:rsidRDefault="00834E5B" w:rsidP="00834E5B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D24">
              <w:rPr>
                <w:rFonts w:ascii="Arial" w:hAnsi="Arial" w:cs="Arial"/>
                <w:b/>
                <w:bCs/>
              </w:rPr>
              <w:t>Análisis Ritmo</w:t>
            </w:r>
          </w:p>
        </w:tc>
        <w:tc>
          <w:tcPr>
            <w:tcW w:w="3769" w:type="dxa"/>
          </w:tcPr>
          <w:p w14:paraId="79CD9533" w14:textId="77777777" w:rsidR="00834E5B" w:rsidRDefault="00834E5B" w:rsidP="00834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  <w:tc>
          <w:tcPr>
            <w:tcW w:w="2943" w:type="dxa"/>
          </w:tcPr>
          <w:p w14:paraId="5EE1AF8D" w14:textId="77777777" w:rsidR="00834E5B" w:rsidRDefault="00834E5B" w:rsidP="00834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</w:tr>
      <w:tr w:rsidR="00834E5B" w14:paraId="3212D230" w14:textId="77777777" w:rsidTr="00834E5B">
        <w:trPr>
          <w:trHeight w:val="1543"/>
        </w:trPr>
        <w:tc>
          <w:tcPr>
            <w:tcW w:w="2405" w:type="dxa"/>
          </w:tcPr>
          <w:p w14:paraId="30314BEF" w14:textId="77777777" w:rsidR="00834E5B" w:rsidRPr="00E00D24" w:rsidRDefault="00834E5B" w:rsidP="00834E5B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D24">
              <w:rPr>
                <w:rFonts w:ascii="Arial" w:hAnsi="Arial" w:cs="Arial"/>
                <w:b/>
                <w:bCs/>
              </w:rPr>
              <w:t xml:space="preserve">Análisis Armonía </w:t>
            </w:r>
          </w:p>
        </w:tc>
        <w:tc>
          <w:tcPr>
            <w:tcW w:w="3769" w:type="dxa"/>
          </w:tcPr>
          <w:p w14:paraId="6E3ADE1F" w14:textId="77777777" w:rsidR="00834E5B" w:rsidRDefault="00834E5B" w:rsidP="00834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  <w:tc>
          <w:tcPr>
            <w:tcW w:w="2943" w:type="dxa"/>
          </w:tcPr>
          <w:p w14:paraId="63684458" w14:textId="77777777" w:rsidR="00834E5B" w:rsidRDefault="00834E5B" w:rsidP="00834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</w:tr>
      <w:tr w:rsidR="00834E5B" w14:paraId="20446210" w14:textId="77777777" w:rsidTr="00834E5B">
        <w:trPr>
          <w:trHeight w:val="1360"/>
        </w:trPr>
        <w:tc>
          <w:tcPr>
            <w:tcW w:w="2405" w:type="dxa"/>
          </w:tcPr>
          <w:p w14:paraId="17165CB2" w14:textId="77777777" w:rsidR="00834E5B" w:rsidRPr="00E00D24" w:rsidRDefault="00834E5B" w:rsidP="00834E5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5" w:name="_Hlk42112047"/>
            <w:r>
              <w:rPr>
                <w:rFonts w:ascii="Arial" w:hAnsi="Arial" w:cs="Arial"/>
                <w:b/>
                <w:bCs/>
              </w:rPr>
              <w:t xml:space="preserve">Comentario del uso de los </w:t>
            </w:r>
            <w:bookmarkEnd w:id="5"/>
            <w:r>
              <w:rPr>
                <w:rFonts w:ascii="Arial" w:hAnsi="Arial" w:cs="Arial"/>
                <w:b/>
                <w:bCs/>
              </w:rPr>
              <w:t xml:space="preserve">recursos técnicos musicales </w:t>
            </w:r>
          </w:p>
        </w:tc>
        <w:tc>
          <w:tcPr>
            <w:tcW w:w="3769" w:type="dxa"/>
          </w:tcPr>
          <w:p w14:paraId="4FEEE9A9" w14:textId="77777777" w:rsidR="00834E5B" w:rsidRDefault="00834E5B" w:rsidP="00834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  <w:tc>
          <w:tcPr>
            <w:tcW w:w="2943" w:type="dxa"/>
          </w:tcPr>
          <w:p w14:paraId="1B86DFCC" w14:textId="77777777" w:rsidR="00834E5B" w:rsidRDefault="00834E5B" w:rsidP="00834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</w:tr>
      <w:tr w:rsidR="00834E5B" w14:paraId="0641839E" w14:textId="77777777" w:rsidTr="00834E5B">
        <w:trPr>
          <w:trHeight w:val="1360"/>
        </w:trPr>
        <w:tc>
          <w:tcPr>
            <w:tcW w:w="2405" w:type="dxa"/>
          </w:tcPr>
          <w:p w14:paraId="7A72C831" w14:textId="77777777" w:rsidR="00834E5B" w:rsidRDefault="00834E5B" w:rsidP="00834E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Comentario </w:t>
            </w:r>
            <w:r w:rsidRPr="00E00D24">
              <w:rPr>
                <w:rFonts w:ascii="Arial" w:hAnsi="Arial" w:cs="Arial"/>
                <w:b/>
                <w:bCs/>
              </w:rPr>
              <w:t>del Texto</w:t>
            </w:r>
          </w:p>
          <w:p w14:paraId="2076EB7A" w14:textId="77777777" w:rsidR="00834E5B" w:rsidRDefault="00834E5B" w:rsidP="00834E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345B8C" w14:textId="77777777" w:rsidR="00834E5B" w:rsidRPr="00E00D24" w:rsidRDefault="00834E5B" w:rsidP="00834E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769" w:type="dxa"/>
          </w:tcPr>
          <w:p w14:paraId="2CA8D47D" w14:textId="77777777" w:rsidR="00834E5B" w:rsidRDefault="00834E5B" w:rsidP="00834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  <w:tc>
          <w:tcPr>
            <w:tcW w:w="2943" w:type="dxa"/>
          </w:tcPr>
          <w:p w14:paraId="63EC95F3" w14:textId="77777777" w:rsidR="00834E5B" w:rsidRDefault="00834E5B" w:rsidP="00834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</w:tr>
      <w:bookmarkEnd w:id="4"/>
    </w:tbl>
    <w:p w14:paraId="75EB267A" w14:textId="66AB87FE" w:rsidR="00784946" w:rsidRDefault="00784946" w:rsidP="00F40C9A">
      <w:pPr>
        <w:ind w:left="360"/>
        <w:jc w:val="both"/>
        <w:rPr>
          <w:rFonts w:ascii="Arial" w:hAnsi="Arial" w:cs="Arial"/>
        </w:rPr>
      </w:pPr>
    </w:p>
    <w:p w14:paraId="4503984D" w14:textId="791E7EB5" w:rsidR="00635732" w:rsidRPr="00E00D24" w:rsidRDefault="00635732" w:rsidP="00E00D24">
      <w:pPr>
        <w:rPr>
          <w:rFonts w:ascii="Arial" w:hAnsi="Arial" w:cs="Arial"/>
        </w:rPr>
      </w:pPr>
      <w:r w:rsidRPr="00C433B6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C433B6" w:rsidRPr="00C433B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</w:p>
    <w:p w14:paraId="4AD983E3" w14:textId="41E30454" w:rsidR="00F40C9A" w:rsidRDefault="00F40C9A" w:rsidP="00F40C9A">
      <w:pPr>
        <w:jc w:val="right"/>
        <w:rPr>
          <w:rFonts w:ascii="Arial" w:hAnsi="Arial" w:cs="Arial"/>
          <w:sz w:val="16"/>
          <w:szCs w:val="16"/>
        </w:rPr>
      </w:pPr>
    </w:p>
    <w:p w14:paraId="588CC02E" w14:textId="77777777" w:rsidR="007F20EC" w:rsidRDefault="007F20EC" w:rsidP="00F40C9A">
      <w:pPr>
        <w:jc w:val="right"/>
        <w:rPr>
          <w:rFonts w:ascii="Arial" w:hAnsi="Arial" w:cs="Arial"/>
          <w:sz w:val="20"/>
          <w:szCs w:val="20"/>
        </w:rPr>
      </w:pPr>
    </w:p>
    <w:p w14:paraId="0FB6598B" w14:textId="77777777" w:rsidR="007F20EC" w:rsidRDefault="007F20EC" w:rsidP="00F40C9A">
      <w:pPr>
        <w:jc w:val="right"/>
        <w:rPr>
          <w:rFonts w:ascii="Arial" w:hAnsi="Arial" w:cs="Arial"/>
          <w:sz w:val="20"/>
          <w:szCs w:val="20"/>
        </w:rPr>
      </w:pPr>
    </w:p>
    <w:p w14:paraId="602870ED" w14:textId="3E43E4F5" w:rsidR="00834E5B" w:rsidRDefault="00834E5B" w:rsidP="00F40C9A">
      <w:pPr>
        <w:jc w:val="right"/>
        <w:rPr>
          <w:rFonts w:ascii="Arial" w:hAnsi="Arial" w:cs="Arial"/>
          <w:sz w:val="20"/>
          <w:szCs w:val="20"/>
        </w:rPr>
      </w:pPr>
    </w:p>
    <w:p w14:paraId="4DB36C1C" w14:textId="77777777" w:rsidR="00E300E0" w:rsidRDefault="00E300E0" w:rsidP="00F40C9A">
      <w:pPr>
        <w:jc w:val="right"/>
        <w:rPr>
          <w:rFonts w:ascii="Arial" w:hAnsi="Arial" w:cs="Arial"/>
          <w:sz w:val="20"/>
          <w:szCs w:val="20"/>
        </w:rPr>
      </w:pPr>
    </w:p>
    <w:p w14:paraId="3D29E148" w14:textId="75690997" w:rsidR="00C51FD3" w:rsidRPr="00834E5B" w:rsidRDefault="00834E5B" w:rsidP="00834E5B">
      <w:pPr>
        <w:rPr>
          <w:rFonts w:ascii="Arial" w:hAnsi="Arial" w:cs="Arial"/>
          <w:i/>
          <w:iCs/>
          <w:sz w:val="20"/>
          <w:szCs w:val="20"/>
        </w:rPr>
      </w:pPr>
      <w:r w:rsidRPr="00834E5B">
        <w:rPr>
          <w:rFonts w:ascii="Arial" w:hAnsi="Arial" w:cs="Arial"/>
          <w:i/>
          <w:iCs/>
          <w:sz w:val="20"/>
          <w:szCs w:val="20"/>
        </w:rPr>
        <w:lastRenderedPageBreak/>
        <w:t>Tu trabajo será evaluado con la siguiente pauta de cotejo</w:t>
      </w:r>
      <w:r w:rsidR="00C51FD3" w:rsidRPr="00834E5B">
        <w:rPr>
          <w:rFonts w:ascii="Arial" w:hAnsi="Arial" w:cs="Arial"/>
          <w:i/>
          <w:iCs/>
          <w:sz w:val="20"/>
          <w:szCs w:val="20"/>
        </w:rPr>
        <w:t xml:space="preserve">  </w:t>
      </w:r>
    </w:p>
    <w:tbl>
      <w:tblPr>
        <w:tblStyle w:val="Tablaconcuadrcula"/>
        <w:tblW w:w="9522" w:type="dxa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2156"/>
      </w:tblGrid>
      <w:tr w:rsidR="007B4475" w:rsidRPr="00E300E0" w14:paraId="1DC4D9EC" w14:textId="77777777" w:rsidTr="0059684E">
        <w:trPr>
          <w:trHeight w:val="236"/>
        </w:trPr>
        <w:tc>
          <w:tcPr>
            <w:tcW w:w="5382" w:type="dxa"/>
          </w:tcPr>
          <w:p w14:paraId="5E967AFE" w14:textId="55374DC4" w:rsidR="00C51FD3" w:rsidRPr="00E300E0" w:rsidRDefault="00834E5B" w:rsidP="00C51FD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E300E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Indicadores:</w:t>
            </w:r>
          </w:p>
        </w:tc>
        <w:tc>
          <w:tcPr>
            <w:tcW w:w="992" w:type="dxa"/>
          </w:tcPr>
          <w:p w14:paraId="7807B08A" w14:textId="5A0C8994" w:rsidR="0059684E" w:rsidRDefault="007B4475" w:rsidP="005968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00E0">
              <w:rPr>
                <w:rFonts w:cstheme="minorHAnsi"/>
                <w:sz w:val="24"/>
                <w:szCs w:val="24"/>
              </w:rPr>
              <w:t>Si</w:t>
            </w:r>
          </w:p>
          <w:p w14:paraId="4DF945A1" w14:textId="0416C171" w:rsidR="007B4475" w:rsidRPr="00E300E0" w:rsidRDefault="007B4475" w:rsidP="005968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00E0">
              <w:rPr>
                <w:rFonts w:cstheme="minorHAnsi"/>
                <w:sz w:val="24"/>
                <w:szCs w:val="24"/>
              </w:rPr>
              <w:t>(1 pto)</w:t>
            </w:r>
          </w:p>
        </w:tc>
        <w:tc>
          <w:tcPr>
            <w:tcW w:w="992" w:type="dxa"/>
          </w:tcPr>
          <w:p w14:paraId="58A1886C" w14:textId="77777777" w:rsidR="0059684E" w:rsidRDefault="007B4475" w:rsidP="005968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00E0">
              <w:rPr>
                <w:rFonts w:cstheme="minorHAnsi"/>
                <w:sz w:val="24"/>
                <w:szCs w:val="24"/>
              </w:rPr>
              <w:t xml:space="preserve">No </w:t>
            </w:r>
          </w:p>
          <w:p w14:paraId="6EF105C8" w14:textId="2E06DEE3" w:rsidR="007B4475" w:rsidRPr="00E300E0" w:rsidRDefault="007B4475" w:rsidP="005968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00E0">
              <w:rPr>
                <w:rFonts w:cstheme="minorHAnsi"/>
                <w:sz w:val="24"/>
                <w:szCs w:val="24"/>
              </w:rPr>
              <w:t>(0 pto)</w:t>
            </w:r>
          </w:p>
        </w:tc>
        <w:tc>
          <w:tcPr>
            <w:tcW w:w="2156" w:type="dxa"/>
          </w:tcPr>
          <w:p w14:paraId="2F77B0C2" w14:textId="4EBAB3FD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300E0">
              <w:rPr>
                <w:rFonts w:cstheme="minorHAnsi"/>
                <w:sz w:val="24"/>
                <w:szCs w:val="24"/>
              </w:rPr>
              <w:t>Observaciones</w:t>
            </w:r>
          </w:p>
        </w:tc>
      </w:tr>
      <w:tr w:rsidR="007B4475" w:rsidRPr="00E300E0" w14:paraId="41AD0AFD" w14:textId="77777777" w:rsidTr="0059684E">
        <w:trPr>
          <w:trHeight w:val="236"/>
        </w:trPr>
        <w:tc>
          <w:tcPr>
            <w:tcW w:w="5382" w:type="dxa"/>
          </w:tcPr>
          <w:p w14:paraId="23E8E53D" w14:textId="74CAF9C6" w:rsidR="007B4475" w:rsidRPr="00E300E0" w:rsidRDefault="00E300E0" w:rsidP="00E300E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7B4475" w:rsidRPr="00E300E0">
              <w:rPr>
                <w:rFonts w:cstheme="minorHAnsi"/>
                <w:sz w:val="24"/>
                <w:szCs w:val="24"/>
              </w:rPr>
              <w:t>Presenta</w:t>
            </w:r>
            <w:r w:rsidR="00516CB0" w:rsidRPr="00E300E0">
              <w:rPr>
                <w:rFonts w:cstheme="minorHAnsi"/>
                <w:sz w:val="24"/>
                <w:szCs w:val="24"/>
              </w:rPr>
              <w:t xml:space="preserve"> </w:t>
            </w:r>
            <w:r w:rsidR="00834E5B" w:rsidRPr="00E300E0">
              <w:rPr>
                <w:rFonts w:cstheme="minorHAnsi"/>
                <w:sz w:val="24"/>
                <w:szCs w:val="24"/>
              </w:rPr>
              <w:t>tí</w:t>
            </w:r>
            <w:r w:rsidR="00516CB0" w:rsidRPr="00E300E0">
              <w:rPr>
                <w:rFonts w:cstheme="minorHAnsi"/>
                <w:sz w:val="24"/>
                <w:szCs w:val="24"/>
              </w:rPr>
              <w:t xml:space="preserve">tulo </w:t>
            </w:r>
          </w:p>
        </w:tc>
        <w:tc>
          <w:tcPr>
            <w:tcW w:w="992" w:type="dxa"/>
          </w:tcPr>
          <w:p w14:paraId="38AF18F9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5DCAB2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1935D806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6CB0" w:rsidRPr="00E300E0" w14:paraId="37E19616" w14:textId="77777777" w:rsidTr="0059684E">
        <w:trPr>
          <w:trHeight w:val="236"/>
        </w:trPr>
        <w:tc>
          <w:tcPr>
            <w:tcW w:w="5382" w:type="dxa"/>
          </w:tcPr>
          <w:p w14:paraId="22365FE3" w14:textId="1B31D980" w:rsidR="00516CB0" w:rsidRPr="00E300E0" w:rsidRDefault="00E300E0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834E5B" w:rsidRPr="00E300E0">
              <w:rPr>
                <w:rFonts w:cstheme="minorHAnsi"/>
                <w:sz w:val="24"/>
                <w:szCs w:val="24"/>
              </w:rPr>
              <w:t>Identifica</w:t>
            </w:r>
            <w:r w:rsidR="00516CB0" w:rsidRPr="00E300E0">
              <w:rPr>
                <w:rFonts w:cstheme="minorHAnsi"/>
                <w:sz w:val="24"/>
                <w:szCs w:val="24"/>
              </w:rPr>
              <w:t xml:space="preserve"> nombre y compositor de ambas canciones </w:t>
            </w:r>
          </w:p>
        </w:tc>
        <w:tc>
          <w:tcPr>
            <w:tcW w:w="992" w:type="dxa"/>
          </w:tcPr>
          <w:p w14:paraId="1B094535" w14:textId="77777777" w:rsidR="00516CB0" w:rsidRPr="00E300E0" w:rsidRDefault="00516CB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B0CF81" w14:textId="77777777" w:rsidR="00516CB0" w:rsidRPr="00E300E0" w:rsidRDefault="00516CB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13156C1F" w14:textId="77777777" w:rsidR="00516CB0" w:rsidRPr="00E300E0" w:rsidRDefault="00516CB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6CB0" w:rsidRPr="00E300E0" w14:paraId="02B1FF08" w14:textId="77777777" w:rsidTr="0059684E">
        <w:trPr>
          <w:trHeight w:val="236"/>
        </w:trPr>
        <w:tc>
          <w:tcPr>
            <w:tcW w:w="5382" w:type="dxa"/>
          </w:tcPr>
          <w:p w14:paraId="0B2BD830" w14:textId="3ED60E62" w:rsidR="00516CB0" w:rsidRPr="00E300E0" w:rsidRDefault="00E300E0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="00834E5B" w:rsidRPr="00E300E0">
              <w:rPr>
                <w:rFonts w:cstheme="minorHAnsi"/>
                <w:sz w:val="24"/>
                <w:szCs w:val="24"/>
              </w:rPr>
              <w:t>Señala</w:t>
            </w:r>
            <w:r w:rsidR="00516CB0" w:rsidRPr="00E300E0">
              <w:rPr>
                <w:rFonts w:cstheme="minorHAnsi"/>
                <w:sz w:val="24"/>
                <w:szCs w:val="24"/>
              </w:rPr>
              <w:t xml:space="preserve"> </w:t>
            </w:r>
            <w:r w:rsidR="007F20EC" w:rsidRPr="00E300E0">
              <w:rPr>
                <w:rFonts w:cstheme="minorHAnsi"/>
                <w:sz w:val="24"/>
                <w:szCs w:val="24"/>
              </w:rPr>
              <w:t>estilo</w:t>
            </w:r>
            <w:r w:rsidR="00E00D24" w:rsidRPr="00E300E0">
              <w:rPr>
                <w:rFonts w:cstheme="minorHAnsi"/>
                <w:sz w:val="24"/>
                <w:szCs w:val="24"/>
              </w:rPr>
              <w:t xml:space="preserve"> </w:t>
            </w:r>
            <w:r w:rsidR="00516CB0" w:rsidRPr="00E300E0">
              <w:rPr>
                <w:rFonts w:cstheme="minorHAnsi"/>
                <w:sz w:val="24"/>
                <w:szCs w:val="24"/>
              </w:rPr>
              <w:t xml:space="preserve">de las canciones </w:t>
            </w:r>
          </w:p>
        </w:tc>
        <w:tc>
          <w:tcPr>
            <w:tcW w:w="992" w:type="dxa"/>
          </w:tcPr>
          <w:p w14:paraId="2C1163E2" w14:textId="77777777" w:rsidR="00516CB0" w:rsidRPr="00E300E0" w:rsidRDefault="00516CB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31A2A7" w14:textId="77777777" w:rsidR="00516CB0" w:rsidRPr="00E300E0" w:rsidRDefault="00516CB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539BA6F" w14:textId="77777777" w:rsidR="00516CB0" w:rsidRPr="00E300E0" w:rsidRDefault="00516CB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C1498" w:rsidRPr="00E300E0" w14:paraId="2A7F7976" w14:textId="77777777" w:rsidTr="0059684E">
        <w:trPr>
          <w:trHeight w:val="236"/>
        </w:trPr>
        <w:tc>
          <w:tcPr>
            <w:tcW w:w="5382" w:type="dxa"/>
          </w:tcPr>
          <w:p w14:paraId="6DD4ABBA" w14:textId="5838021D" w:rsidR="008C1498" w:rsidRPr="00E300E0" w:rsidRDefault="00E300E0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  <w:r w:rsidR="008C1498" w:rsidRPr="00E300E0">
              <w:rPr>
                <w:rFonts w:cstheme="minorHAnsi"/>
                <w:sz w:val="24"/>
                <w:szCs w:val="24"/>
              </w:rPr>
              <w:t>Presenta biografía de</w:t>
            </w:r>
            <w:r w:rsidR="00F676F2" w:rsidRPr="00E300E0">
              <w:rPr>
                <w:rFonts w:cstheme="minorHAnsi"/>
                <w:sz w:val="24"/>
                <w:szCs w:val="24"/>
              </w:rPr>
              <w:t xml:space="preserve">l grupo musical o solista. </w:t>
            </w:r>
          </w:p>
        </w:tc>
        <w:tc>
          <w:tcPr>
            <w:tcW w:w="992" w:type="dxa"/>
          </w:tcPr>
          <w:p w14:paraId="12CCF6AF" w14:textId="77777777" w:rsidR="008C1498" w:rsidRPr="00E300E0" w:rsidRDefault="008C1498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2051A4" w14:textId="77777777" w:rsidR="008C1498" w:rsidRPr="00E300E0" w:rsidRDefault="008C1498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5EE8F803" w14:textId="77777777" w:rsidR="008C1498" w:rsidRPr="00E300E0" w:rsidRDefault="008C1498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676F2" w:rsidRPr="00E300E0" w14:paraId="5DD2B9E2" w14:textId="77777777" w:rsidTr="0059684E">
        <w:trPr>
          <w:trHeight w:val="236"/>
        </w:trPr>
        <w:tc>
          <w:tcPr>
            <w:tcW w:w="5382" w:type="dxa"/>
          </w:tcPr>
          <w:p w14:paraId="3A4F8302" w14:textId="1A900129" w:rsidR="00F676F2" w:rsidRPr="00E300E0" w:rsidRDefault="00E300E0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  <w:r w:rsidR="00F676F2" w:rsidRPr="00E300E0">
              <w:rPr>
                <w:rFonts w:cstheme="minorHAnsi"/>
                <w:sz w:val="24"/>
                <w:szCs w:val="24"/>
              </w:rPr>
              <w:t xml:space="preserve">Indica año de edición de cada canción </w:t>
            </w:r>
          </w:p>
        </w:tc>
        <w:tc>
          <w:tcPr>
            <w:tcW w:w="992" w:type="dxa"/>
          </w:tcPr>
          <w:p w14:paraId="1761C463" w14:textId="77777777" w:rsidR="00F676F2" w:rsidRPr="00E300E0" w:rsidRDefault="00F676F2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B7C995" w14:textId="77777777" w:rsidR="00F676F2" w:rsidRPr="00E300E0" w:rsidRDefault="00F676F2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51BD14C5" w14:textId="77777777" w:rsidR="00F676F2" w:rsidRPr="00E300E0" w:rsidRDefault="00F676F2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B4475" w:rsidRPr="00E300E0" w14:paraId="402F6ADD" w14:textId="77777777" w:rsidTr="0059684E">
        <w:trPr>
          <w:trHeight w:val="472"/>
        </w:trPr>
        <w:tc>
          <w:tcPr>
            <w:tcW w:w="5382" w:type="dxa"/>
          </w:tcPr>
          <w:p w14:paraId="268B5737" w14:textId="2902017A" w:rsidR="007B4475" w:rsidRPr="00E300E0" w:rsidRDefault="00E300E0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  <w:r w:rsidR="007B4475" w:rsidRPr="00E300E0">
              <w:rPr>
                <w:rFonts w:cstheme="minorHAnsi"/>
                <w:sz w:val="24"/>
                <w:szCs w:val="24"/>
              </w:rPr>
              <w:t xml:space="preserve">Presenta como mínimo dos diferencias en el contenido de la letra de la canción </w:t>
            </w:r>
          </w:p>
        </w:tc>
        <w:tc>
          <w:tcPr>
            <w:tcW w:w="992" w:type="dxa"/>
          </w:tcPr>
          <w:p w14:paraId="4A9DA183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49F1D6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5BCF7103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B4475" w:rsidRPr="00E300E0" w14:paraId="758E7915" w14:textId="77777777" w:rsidTr="0059684E">
        <w:trPr>
          <w:trHeight w:val="472"/>
        </w:trPr>
        <w:tc>
          <w:tcPr>
            <w:tcW w:w="5382" w:type="dxa"/>
          </w:tcPr>
          <w:p w14:paraId="762373E7" w14:textId="7E73B3F2" w:rsidR="007B4475" w:rsidRPr="00E300E0" w:rsidRDefault="00E300E0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  <w:r w:rsidR="007B4475" w:rsidRPr="00E300E0">
              <w:rPr>
                <w:rFonts w:cstheme="minorHAnsi"/>
                <w:sz w:val="24"/>
                <w:szCs w:val="24"/>
              </w:rPr>
              <w:t xml:space="preserve">Presenta como mínimo </w:t>
            </w:r>
            <w:r w:rsidR="00516CB0" w:rsidRPr="00E300E0">
              <w:rPr>
                <w:rFonts w:cstheme="minorHAnsi"/>
                <w:sz w:val="24"/>
                <w:szCs w:val="24"/>
              </w:rPr>
              <w:t xml:space="preserve">dos diferencias </w:t>
            </w:r>
            <w:r w:rsidR="007B4475" w:rsidRPr="00E300E0">
              <w:rPr>
                <w:rFonts w:cstheme="minorHAnsi"/>
                <w:sz w:val="24"/>
                <w:szCs w:val="24"/>
              </w:rPr>
              <w:t xml:space="preserve">en los timbres usados en cada canción  </w:t>
            </w:r>
          </w:p>
        </w:tc>
        <w:tc>
          <w:tcPr>
            <w:tcW w:w="992" w:type="dxa"/>
          </w:tcPr>
          <w:p w14:paraId="49225A08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E4BB26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2EC7D43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B4475" w:rsidRPr="00E300E0" w14:paraId="0853E93B" w14:textId="77777777" w:rsidTr="0059684E">
        <w:trPr>
          <w:trHeight w:val="472"/>
        </w:trPr>
        <w:tc>
          <w:tcPr>
            <w:tcW w:w="5382" w:type="dxa"/>
          </w:tcPr>
          <w:p w14:paraId="75C823AB" w14:textId="0C7DD61D" w:rsidR="007B4475" w:rsidRPr="00E300E0" w:rsidRDefault="00E300E0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7B4475" w:rsidRPr="00E300E0">
              <w:rPr>
                <w:rFonts w:cstheme="minorHAnsi"/>
                <w:sz w:val="24"/>
                <w:szCs w:val="24"/>
              </w:rPr>
              <w:t xml:space="preserve">Presenta como mínimo una diferencia en el ritmo de cada canción </w:t>
            </w:r>
          </w:p>
        </w:tc>
        <w:tc>
          <w:tcPr>
            <w:tcW w:w="992" w:type="dxa"/>
          </w:tcPr>
          <w:p w14:paraId="1A0D5FDE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238E29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5116B74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B4475" w:rsidRPr="00E300E0" w14:paraId="1F65B980" w14:textId="77777777" w:rsidTr="0059684E">
        <w:trPr>
          <w:trHeight w:val="486"/>
        </w:trPr>
        <w:tc>
          <w:tcPr>
            <w:tcW w:w="5382" w:type="dxa"/>
          </w:tcPr>
          <w:p w14:paraId="162736BB" w14:textId="5AEDE2F0" w:rsidR="007B4475" w:rsidRPr="00E300E0" w:rsidRDefault="00E300E0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  <w:r w:rsidR="00833749" w:rsidRPr="00E300E0">
              <w:rPr>
                <w:rFonts w:cstheme="minorHAnsi"/>
                <w:sz w:val="24"/>
                <w:szCs w:val="24"/>
              </w:rPr>
              <w:t>El análisis demuestra comprensión de los elementos y recursos usados en ambas canciones</w:t>
            </w:r>
          </w:p>
        </w:tc>
        <w:tc>
          <w:tcPr>
            <w:tcW w:w="992" w:type="dxa"/>
          </w:tcPr>
          <w:p w14:paraId="796B638B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D6D3DE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78AB599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B4475" w:rsidRPr="00E300E0" w14:paraId="6EDC4F50" w14:textId="77777777" w:rsidTr="0059684E">
        <w:trPr>
          <w:trHeight w:val="221"/>
        </w:trPr>
        <w:tc>
          <w:tcPr>
            <w:tcW w:w="5382" w:type="dxa"/>
          </w:tcPr>
          <w:p w14:paraId="1C8A345A" w14:textId="78A4796E" w:rsidR="007B4475" w:rsidRPr="00E300E0" w:rsidRDefault="00E300E0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  <w:r w:rsidR="00834E5B" w:rsidRPr="00E300E0">
              <w:rPr>
                <w:rFonts w:cstheme="minorHAnsi"/>
                <w:sz w:val="24"/>
                <w:szCs w:val="24"/>
              </w:rPr>
              <w:t xml:space="preserve">Presenta un </w:t>
            </w:r>
            <w:r w:rsidR="00E125AA" w:rsidRPr="00E300E0">
              <w:rPr>
                <w:rFonts w:cstheme="minorHAnsi"/>
                <w:sz w:val="24"/>
                <w:szCs w:val="24"/>
              </w:rPr>
              <w:t>informe  legible.</w:t>
            </w:r>
          </w:p>
        </w:tc>
        <w:tc>
          <w:tcPr>
            <w:tcW w:w="992" w:type="dxa"/>
          </w:tcPr>
          <w:p w14:paraId="7D0713CB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8F4E4E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BBBCE0A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B4475" w:rsidRPr="00E300E0" w14:paraId="64602776" w14:textId="77777777" w:rsidTr="0059684E">
        <w:trPr>
          <w:trHeight w:val="486"/>
        </w:trPr>
        <w:tc>
          <w:tcPr>
            <w:tcW w:w="5382" w:type="dxa"/>
          </w:tcPr>
          <w:p w14:paraId="14DBAFAB" w14:textId="7A81188D" w:rsidR="007B4475" w:rsidRPr="00E300E0" w:rsidRDefault="00E300E0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  <w:r w:rsidRPr="00E300E0">
              <w:rPr>
                <w:rFonts w:cstheme="minorHAnsi"/>
                <w:sz w:val="24"/>
                <w:szCs w:val="24"/>
              </w:rPr>
              <w:t>P</w:t>
            </w:r>
            <w:r w:rsidR="007F20EC" w:rsidRPr="00E300E0">
              <w:rPr>
                <w:rFonts w:cstheme="minorHAnsi"/>
                <w:sz w:val="24"/>
                <w:szCs w:val="24"/>
              </w:rPr>
              <w:t>resenta</w:t>
            </w:r>
            <w:r w:rsidR="00833749" w:rsidRPr="00E300E0">
              <w:rPr>
                <w:rFonts w:cstheme="minorHAnsi"/>
                <w:sz w:val="24"/>
                <w:szCs w:val="24"/>
              </w:rPr>
              <w:t xml:space="preserve"> </w:t>
            </w:r>
            <w:r w:rsidRPr="00E300E0">
              <w:rPr>
                <w:rFonts w:cstheme="minorHAnsi"/>
                <w:sz w:val="24"/>
                <w:szCs w:val="24"/>
              </w:rPr>
              <w:t>l</w:t>
            </w:r>
            <w:r w:rsidR="00833749" w:rsidRPr="00E300E0">
              <w:rPr>
                <w:rFonts w:cstheme="minorHAnsi"/>
                <w:sz w:val="24"/>
                <w:szCs w:val="24"/>
              </w:rPr>
              <w:t>ink</w:t>
            </w:r>
            <w:r w:rsidR="007F20EC" w:rsidRPr="00E300E0">
              <w:rPr>
                <w:rFonts w:cstheme="minorHAnsi"/>
                <w:sz w:val="24"/>
                <w:szCs w:val="24"/>
              </w:rPr>
              <w:t xml:space="preserve"> con sonidos</w:t>
            </w:r>
            <w:r w:rsidR="00C33E0C" w:rsidRPr="00E300E0">
              <w:rPr>
                <w:rFonts w:cstheme="minorHAnsi"/>
                <w:sz w:val="24"/>
                <w:szCs w:val="24"/>
              </w:rPr>
              <w:t xml:space="preserve"> </w:t>
            </w:r>
            <w:r w:rsidR="007F20EC" w:rsidRPr="00E300E0">
              <w:rPr>
                <w:rFonts w:cstheme="minorHAnsi"/>
                <w:sz w:val="24"/>
                <w:szCs w:val="24"/>
              </w:rPr>
              <w:t xml:space="preserve">nítidos </w:t>
            </w:r>
            <w:r w:rsidR="00C33E0C" w:rsidRPr="00E300E0">
              <w:rPr>
                <w:rFonts w:cstheme="minorHAnsi"/>
                <w:sz w:val="24"/>
                <w:szCs w:val="24"/>
              </w:rPr>
              <w:t xml:space="preserve">de las canciones </w:t>
            </w:r>
            <w:r w:rsidR="007F20EC" w:rsidRPr="00E300E0">
              <w:rPr>
                <w:rFonts w:cstheme="minorHAnsi"/>
                <w:sz w:val="24"/>
                <w:szCs w:val="24"/>
              </w:rPr>
              <w:t xml:space="preserve">o nombre </w:t>
            </w:r>
            <w:r w:rsidR="00E125AA" w:rsidRPr="00E300E0">
              <w:rPr>
                <w:rFonts w:cstheme="minorHAnsi"/>
                <w:sz w:val="24"/>
                <w:szCs w:val="24"/>
              </w:rPr>
              <w:t xml:space="preserve">de radio </w:t>
            </w:r>
            <w:r w:rsidR="007F20EC" w:rsidRPr="00E300E0">
              <w:rPr>
                <w:rFonts w:cstheme="minorHAnsi"/>
                <w:sz w:val="24"/>
                <w:szCs w:val="24"/>
              </w:rPr>
              <w:t>en el caso de no contar con internet</w:t>
            </w:r>
            <w:r w:rsidR="00833749" w:rsidRPr="00E300E0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4AEEF37C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FFB702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2C1CB533" w14:textId="77777777" w:rsidR="007B4475" w:rsidRPr="00E300E0" w:rsidRDefault="007B4475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C1498" w:rsidRPr="00E300E0" w14:paraId="153D5BC4" w14:textId="77777777" w:rsidTr="0059684E">
        <w:trPr>
          <w:trHeight w:val="236"/>
        </w:trPr>
        <w:tc>
          <w:tcPr>
            <w:tcW w:w="5382" w:type="dxa"/>
          </w:tcPr>
          <w:p w14:paraId="6A8C98DA" w14:textId="6528EDCB" w:rsidR="008C1498" w:rsidRPr="00E300E0" w:rsidRDefault="00E300E0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  <w:r w:rsidR="008C1498" w:rsidRPr="00E300E0">
              <w:rPr>
                <w:rFonts w:cstheme="minorHAnsi"/>
                <w:sz w:val="24"/>
                <w:szCs w:val="24"/>
              </w:rPr>
              <w:t xml:space="preserve">Respeta duración máxima </w:t>
            </w:r>
            <w:r w:rsidR="00B13669" w:rsidRPr="00E300E0">
              <w:rPr>
                <w:rFonts w:cstheme="minorHAnsi"/>
                <w:sz w:val="24"/>
                <w:szCs w:val="24"/>
              </w:rPr>
              <w:t xml:space="preserve">requerida </w:t>
            </w:r>
            <w:r w:rsidR="008C1498" w:rsidRPr="00E300E0">
              <w:rPr>
                <w:rFonts w:cstheme="minorHAnsi"/>
                <w:sz w:val="24"/>
                <w:szCs w:val="24"/>
              </w:rPr>
              <w:t xml:space="preserve">de cada canción </w:t>
            </w:r>
          </w:p>
        </w:tc>
        <w:tc>
          <w:tcPr>
            <w:tcW w:w="992" w:type="dxa"/>
          </w:tcPr>
          <w:p w14:paraId="2ED0DD2E" w14:textId="77777777" w:rsidR="008C1498" w:rsidRPr="00E300E0" w:rsidRDefault="008C1498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C1FC77" w14:textId="77777777" w:rsidR="008C1498" w:rsidRPr="00E300E0" w:rsidRDefault="008C1498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5FF1109" w14:textId="77777777" w:rsidR="008C1498" w:rsidRPr="00E300E0" w:rsidRDefault="008C1498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33749" w:rsidRPr="00E300E0" w14:paraId="3C10220A" w14:textId="77777777" w:rsidTr="0059684E">
        <w:trPr>
          <w:trHeight w:val="472"/>
        </w:trPr>
        <w:tc>
          <w:tcPr>
            <w:tcW w:w="5382" w:type="dxa"/>
          </w:tcPr>
          <w:p w14:paraId="1B2B03B1" w14:textId="257BDBAA" w:rsidR="00833749" w:rsidRPr="00E300E0" w:rsidRDefault="0059684E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  <w:r w:rsidR="00833749" w:rsidRPr="00E300E0">
              <w:rPr>
                <w:rFonts w:cstheme="minorHAnsi"/>
                <w:sz w:val="24"/>
                <w:szCs w:val="24"/>
              </w:rPr>
              <w:t xml:space="preserve">Escoge un </w:t>
            </w:r>
            <w:r w:rsidR="007F20EC" w:rsidRPr="00E300E0">
              <w:rPr>
                <w:rFonts w:cstheme="minorHAnsi"/>
                <w:sz w:val="24"/>
                <w:szCs w:val="24"/>
              </w:rPr>
              <w:t>estilo</w:t>
            </w:r>
            <w:r w:rsidR="00833749" w:rsidRPr="00E300E0">
              <w:rPr>
                <w:rFonts w:cstheme="minorHAnsi"/>
                <w:sz w:val="24"/>
                <w:szCs w:val="24"/>
              </w:rPr>
              <w:t xml:space="preserve"> musical en particular sin</w:t>
            </w:r>
          </w:p>
          <w:p w14:paraId="16A5A70D" w14:textId="1FED8DDE" w:rsidR="00833749" w:rsidRPr="00E300E0" w:rsidRDefault="00833749" w:rsidP="00E30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E300E0">
              <w:rPr>
                <w:rFonts w:cstheme="minorHAnsi"/>
                <w:sz w:val="24"/>
                <w:szCs w:val="24"/>
              </w:rPr>
              <w:t>mezclar</w:t>
            </w:r>
          </w:p>
        </w:tc>
        <w:tc>
          <w:tcPr>
            <w:tcW w:w="992" w:type="dxa"/>
          </w:tcPr>
          <w:p w14:paraId="6C064E80" w14:textId="77777777" w:rsidR="00833749" w:rsidRPr="00E300E0" w:rsidRDefault="00833749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E67DB" w14:textId="77777777" w:rsidR="00833749" w:rsidRPr="00E300E0" w:rsidRDefault="00833749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62E31100" w14:textId="77777777" w:rsidR="00833749" w:rsidRPr="00E300E0" w:rsidRDefault="00833749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33749" w:rsidRPr="00E300E0" w14:paraId="3DCBCAB3" w14:textId="77777777" w:rsidTr="0059684E">
        <w:trPr>
          <w:trHeight w:val="472"/>
        </w:trPr>
        <w:tc>
          <w:tcPr>
            <w:tcW w:w="5382" w:type="dxa"/>
          </w:tcPr>
          <w:p w14:paraId="686D12D1" w14:textId="2507767D" w:rsidR="00833749" w:rsidRPr="00E300E0" w:rsidRDefault="0059684E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  <w:r w:rsidR="00833749" w:rsidRPr="00E300E0">
              <w:rPr>
                <w:rFonts w:cstheme="minorHAnsi"/>
                <w:sz w:val="24"/>
                <w:szCs w:val="24"/>
              </w:rPr>
              <w:t>Presenta letra de ambas canciones</w:t>
            </w:r>
            <w:r w:rsidR="00516CB0" w:rsidRPr="00E300E0">
              <w:rPr>
                <w:rFonts w:cstheme="minorHAnsi"/>
                <w:sz w:val="24"/>
                <w:szCs w:val="24"/>
              </w:rPr>
              <w:t xml:space="preserve"> (traducidas</w:t>
            </w:r>
            <w:r w:rsidR="00B13669" w:rsidRPr="00E300E0">
              <w:rPr>
                <w:rFonts w:cstheme="minorHAnsi"/>
                <w:sz w:val="24"/>
                <w:szCs w:val="24"/>
              </w:rPr>
              <w:t xml:space="preserve"> al </w:t>
            </w:r>
            <w:r w:rsidR="00B93750" w:rsidRPr="00E300E0">
              <w:rPr>
                <w:rFonts w:cstheme="minorHAnsi"/>
                <w:sz w:val="24"/>
                <w:szCs w:val="24"/>
              </w:rPr>
              <w:t>español en</w:t>
            </w:r>
            <w:r w:rsidR="00516CB0" w:rsidRPr="00E300E0">
              <w:rPr>
                <w:rFonts w:cstheme="minorHAnsi"/>
                <w:sz w:val="24"/>
                <w:szCs w:val="24"/>
              </w:rPr>
              <w:t xml:space="preserve"> el caso de </w:t>
            </w:r>
            <w:r w:rsidR="008C1498" w:rsidRPr="00E300E0">
              <w:rPr>
                <w:rFonts w:cstheme="minorHAnsi"/>
                <w:sz w:val="24"/>
                <w:szCs w:val="24"/>
              </w:rPr>
              <w:t xml:space="preserve">estar </w:t>
            </w:r>
            <w:r w:rsidR="00B93750" w:rsidRPr="00E300E0">
              <w:rPr>
                <w:rFonts w:cstheme="minorHAnsi"/>
                <w:sz w:val="24"/>
                <w:szCs w:val="24"/>
              </w:rPr>
              <w:t>escritas en</w:t>
            </w:r>
            <w:r w:rsidR="008C1498" w:rsidRPr="00E300E0">
              <w:rPr>
                <w:rFonts w:cstheme="minorHAnsi"/>
                <w:sz w:val="24"/>
                <w:szCs w:val="24"/>
              </w:rPr>
              <w:t xml:space="preserve"> inglés)</w:t>
            </w:r>
            <w:r w:rsidR="00833749" w:rsidRPr="00E300E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B77D41D" w14:textId="77777777" w:rsidR="00833749" w:rsidRPr="00E300E0" w:rsidRDefault="00833749" w:rsidP="008C14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111D7F" w14:textId="77777777" w:rsidR="00833749" w:rsidRPr="00E300E0" w:rsidRDefault="00833749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4EA57D7C" w14:textId="77777777" w:rsidR="00833749" w:rsidRPr="00E300E0" w:rsidRDefault="00833749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33749" w:rsidRPr="00E300E0" w14:paraId="38C1D5FF" w14:textId="77777777" w:rsidTr="0059684E">
        <w:trPr>
          <w:trHeight w:val="472"/>
        </w:trPr>
        <w:tc>
          <w:tcPr>
            <w:tcW w:w="5382" w:type="dxa"/>
          </w:tcPr>
          <w:p w14:paraId="32C5F1D6" w14:textId="49E1617C" w:rsidR="00833749" w:rsidRPr="00E300E0" w:rsidRDefault="0059684E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  <w:r w:rsidR="00833749" w:rsidRPr="00E300E0">
              <w:rPr>
                <w:rFonts w:cstheme="minorHAnsi"/>
                <w:sz w:val="24"/>
                <w:szCs w:val="24"/>
              </w:rPr>
              <w:t xml:space="preserve">Presenta </w:t>
            </w:r>
            <w:r w:rsidR="00516CB0" w:rsidRPr="00E300E0">
              <w:rPr>
                <w:rFonts w:cstheme="minorHAnsi"/>
                <w:sz w:val="24"/>
                <w:szCs w:val="24"/>
              </w:rPr>
              <w:t xml:space="preserve">como mínimo una diferencia en el uso de la armonía de cada canción </w:t>
            </w:r>
          </w:p>
        </w:tc>
        <w:tc>
          <w:tcPr>
            <w:tcW w:w="992" w:type="dxa"/>
          </w:tcPr>
          <w:p w14:paraId="6EDB5DC1" w14:textId="77777777" w:rsidR="00833749" w:rsidRPr="00E300E0" w:rsidRDefault="00833749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A8AC19" w14:textId="77777777" w:rsidR="00833749" w:rsidRPr="00E300E0" w:rsidRDefault="00833749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11DF2602" w14:textId="77777777" w:rsidR="00833749" w:rsidRPr="00E300E0" w:rsidRDefault="00833749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6CB0" w:rsidRPr="00E300E0" w14:paraId="1842D64F" w14:textId="77777777" w:rsidTr="0059684E">
        <w:trPr>
          <w:trHeight w:val="236"/>
        </w:trPr>
        <w:tc>
          <w:tcPr>
            <w:tcW w:w="5382" w:type="dxa"/>
          </w:tcPr>
          <w:p w14:paraId="005C03B1" w14:textId="088090F1" w:rsidR="00516CB0" w:rsidRPr="00E300E0" w:rsidRDefault="0059684E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  <w:r w:rsidR="00516CB0" w:rsidRPr="00E300E0">
              <w:rPr>
                <w:rFonts w:cstheme="minorHAnsi"/>
                <w:sz w:val="24"/>
                <w:szCs w:val="24"/>
              </w:rPr>
              <w:t>Respeta e</w:t>
            </w:r>
            <w:r w:rsidR="00F676F2" w:rsidRPr="00E300E0">
              <w:rPr>
                <w:rFonts w:cstheme="minorHAnsi"/>
                <w:sz w:val="24"/>
                <w:szCs w:val="24"/>
              </w:rPr>
              <w:t xml:space="preserve">l formato </w:t>
            </w:r>
            <w:r w:rsidR="00516CB0" w:rsidRPr="00E300E0">
              <w:rPr>
                <w:rFonts w:cstheme="minorHAnsi"/>
                <w:sz w:val="24"/>
                <w:szCs w:val="24"/>
              </w:rPr>
              <w:t xml:space="preserve">del trabajo </w:t>
            </w:r>
          </w:p>
        </w:tc>
        <w:tc>
          <w:tcPr>
            <w:tcW w:w="992" w:type="dxa"/>
          </w:tcPr>
          <w:p w14:paraId="650641DD" w14:textId="77777777" w:rsidR="00516CB0" w:rsidRPr="00E300E0" w:rsidRDefault="00516CB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19ADB4" w14:textId="77777777" w:rsidR="00516CB0" w:rsidRPr="00E300E0" w:rsidRDefault="00516CB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4029A244" w14:textId="77777777" w:rsidR="00516CB0" w:rsidRPr="00E300E0" w:rsidRDefault="00516CB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6CB0" w:rsidRPr="00E300E0" w14:paraId="4315E078" w14:textId="77777777" w:rsidTr="0059684E">
        <w:trPr>
          <w:trHeight w:val="472"/>
        </w:trPr>
        <w:tc>
          <w:tcPr>
            <w:tcW w:w="5382" w:type="dxa"/>
          </w:tcPr>
          <w:p w14:paraId="58B3F577" w14:textId="18271875" w:rsidR="00516CB0" w:rsidRPr="00E300E0" w:rsidRDefault="0059684E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  <w:r w:rsidR="00516CB0" w:rsidRPr="00E300E0">
              <w:rPr>
                <w:rFonts w:cstheme="minorHAnsi"/>
                <w:sz w:val="24"/>
                <w:szCs w:val="24"/>
              </w:rPr>
              <w:t>Indica nombre de las integrantes del curso</w:t>
            </w:r>
            <w:r w:rsidR="008C1498" w:rsidRPr="00E300E0">
              <w:rPr>
                <w:rFonts w:cstheme="minorHAnsi"/>
                <w:sz w:val="24"/>
                <w:szCs w:val="24"/>
              </w:rPr>
              <w:t xml:space="preserve"> y curso al cual pertenecen </w:t>
            </w:r>
            <w:r w:rsidR="00516CB0" w:rsidRPr="00E300E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ADCC37B" w14:textId="77777777" w:rsidR="00516CB0" w:rsidRPr="00E300E0" w:rsidRDefault="00516CB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43F2B7" w14:textId="77777777" w:rsidR="00516CB0" w:rsidRPr="00E300E0" w:rsidRDefault="00516CB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13C336B1" w14:textId="77777777" w:rsidR="00516CB0" w:rsidRPr="00E300E0" w:rsidRDefault="00516CB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6CB0" w:rsidRPr="00E300E0" w14:paraId="13072C14" w14:textId="77777777" w:rsidTr="0059684E">
        <w:trPr>
          <w:trHeight w:val="486"/>
        </w:trPr>
        <w:tc>
          <w:tcPr>
            <w:tcW w:w="5382" w:type="dxa"/>
          </w:tcPr>
          <w:p w14:paraId="01A32D63" w14:textId="35ADE163" w:rsidR="00516CB0" w:rsidRPr="00E300E0" w:rsidRDefault="0059684E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  <w:r w:rsidR="008C1498" w:rsidRPr="00E300E0">
              <w:rPr>
                <w:rFonts w:cstheme="minorHAnsi"/>
                <w:sz w:val="24"/>
                <w:szCs w:val="24"/>
              </w:rPr>
              <w:t>Presenta</w:t>
            </w:r>
            <w:r w:rsidR="00E300E0" w:rsidRPr="00E300E0">
              <w:rPr>
                <w:rFonts w:cstheme="minorHAnsi"/>
                <w:sz w:val="24"/>
                <w:szCs w:val="24"/>
              </w:rPr>
              <w:t>n</w:t>
            </w:r>
            <w:r w:rsidR="008C1498" w:rsidRPr="00E300E0">
              <w:rPr>
                <w:rFonts w:cstheme="minorHAnsi"/>
                <w:sz w:val="24"/>
                <w:szCs w:val="24"/>
              </w:rPr>
              <w:t xml:space="preserve"> comentario personal sobre el análisis de la</w:t>
            </w:r>
            <w:r w:rsidR="00E125AA" w:rsidRPr="00E300E0">
              <w:rPr>
                <w:rFonts w:cstheme="minorHAnsi"/>
                <w:sz w:val="24"/>
                <w:szCs w:val="24"/>
              </w:rPr>
              <w:t xml:space="preserve"> letra de las </w:t>
            </w:r>
            <w:r w:rsidR="008C1498" w:rsidRPr="00E300E0">
              <w:rPr>
                <w:rFonts w:cstheme="minorHAnsi"/>
                <w:sz w:val="24"/>
                <w:szCs w:val="24"/>
              </w:rPr>
              <w:t>canciones</w:t>
            </w:r>
          </w:p>
        </w:tc>
        <w:tc>
          <w:tcPr>
            <w:tcW w:w="992" w:type="dxa"/>
          </w:tcPr>
          <w:p w14:paraId="6C10DC98" w14:textId="77777777" w:rsidR="00516CB0" w:rsidRPr="00E300E0" w:rsidRDefault="00516CB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EBA4CF" w14:textId="77777777" w:rsidR="00516CB0" w:rsidRPr="00E300E0" w:rsidRDefault="00516CB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41E8CAA" w14:textId="77777777" w:rsidR="00516CB0" w:rsidRPr="00E300E0" w:rsidRDefault="00516CB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C1498" w:rsidRPr="00E300E0" w14:paraId="08F5714E" w14:textId="77777777" w:rsidTr="0059684E">
        <w:trPr>
          <w:trHeight w:val="236"/>
        </w:trPr>
        <w:tc>
          <w:tcPr>
            <w:tcW w:w="5382" w:type="dxa"/>
          </w:tcPr>
          <w:p w14:paraId="0DFD8193" w14:textId="2F841EAB" w:rsidR="008C1498" w:rsidRPr="00E300E0" w:rsidRDefault="0059684E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  <w:r w:rsidR="008C1498" w:rsidRPr="00E300E0">
              <w:rPr>
                <w:rFonts w:cstheme="minorHAnsi"/>
                <w:sz w:val="24"/>
                <w:szCs w:val="24"/>
              </w:rPr>
              <w:t>Respeta duración mínima de las audiciones (link)</w:t>
            </w:r>
          </w:p>
        </w:tc>
        <w:tc>
          <w:tcPr>
            <w:tcW w:w="992" w:type="dxa"/>
          </w:tcPr>
          <w:p w14:paraId="5160A01F" w14:textId="77777777" w:rsidR="008C1498" w:rsidRPr="00E300E0" w:rsidRDefault="008C1498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EB9630" w14:textId="77777777" w:rsidR="008C1498" w:rsidRPr="00E300E0" w:rsidRDefault="008C1498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22ED6982" w14:textId="77777777" w:rsidR="008C1498" w:rsidRPr="00E300E0" w:rsidRDefault="008C1498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C1498" w:rsidRPr="00E300E0" w14:paraId="61A39606" w14:textId="77777777" w:rsidTr="0059684E">
        <w:trPr>
          <w:trHeight w:val="236"/>
        </w:trPr>
        <w:tc>
          <w:tcPr>
            <w:tcW w:w="5382" w:type="dxa"/>
          </w:tcPr>
          <w:p w14:paraId="67A1EB77" w14:textId="042B6E2B" w:rsidR="008C1498" w:rsidRPr="00E300E0" w:rsidRDefault="0059684E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  <w:r w:rsidR="00F676F2" w:rsidRPr="00E300E0">
              <w:rPr>
                <w:rFonts w:cstheme="minorHAnsi"/>
                <w:sz w:val="24"/>
                <w:szCs w:val="24"/>
              </w:rPr>
              <w:t xml:space="preserve">Presenta canciones con letra </w:t>
            </w:r>
          </w:p>
        </w:tc>
        <w:tc>
          <w:tcPr>
            <w:tcW w:w="992" w:type="dxa"/>
          </w:tcPr>
          <w:p w14:paraId="49D3157D" w14:textId="77777777" w:rsidR="008C1498" w:rsidRPr="00E300E0" w:rsidRDefault="008C1498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EC2D68" w14:textId="77777777" w:rsidR="008C1498" w:rsidRPr="00E300E0" w:rsidRDefault="008C1498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1C96D62F" w14:textId="77777777" w:rsidR="008C1498" w:rsidRPr="00E300E0" w:rsidRDefault="008C1498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676F2" w:rsidRPr="00E300E0" w14:paraId="4943DCEC" w14:textId="77777777" w:rsidTr="0059684E">
        <w:trPr>
          <w:trHeight w:val="472"/>
        </w:trPr>
        <w:tc>
          <w:tcPr>
            <w:tcW w:w="5382" w:type="dxa"/>
          </w:tcPr>
          <w:p w14:paraId="568B796E" w14:textId="7004E33D" w:rsidR="00F676F2" w:rsidRPr="00E300E0" w:rsidRDefault="0059684E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</w:t>
            </w:r>
            <w:r w:rsidR="00B13669" w:rsidRPr="00E300E0">
              <w:rPr>
                <w:rFonts w:cstheme="minorHAnsi"/>
                <w:sz w:val="24"/>
                <w:szCs w:val="24"/>
              </w:rPr>
              <w:t>Presenta canciones correspondientes al mismo grupo o solista.</w:t>
            </w:r>
          </w:p>
        </w:tc>
        <w:tc>
          <w:tcPr>
            <w:tcW w:w="992" w:type="dxa"/>
          </w:tcPr>
          <w:p w14:paraId="3FBE63AD" w14:textId="77777777" w:rsidR="00F676F2" w:rsidRPr="00E300E0" w:rsidRDefault="00F676F2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02C136" w14:textId="77777777" w:rsidR="00F676F2" w:rsidRPr="00E300E0" w:rsidRDefault="00F676F2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2BAF488" w14:textId="77777777" w:rsidR="00F676F2" w:rsidRPr="00E300E0" w:rsidRDefault="00F676F2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676F2" w:rsidRPr="00E300E0" w14:paraId="78DEC7FC" w14:textId="77777777" w:rsidTr="0059684E">
        <w:trPr>
          <w:trHeight w:val="236"/>
        </w:trPr>
        <w:tc>
          <w:tcPr>
            <w:tcW w:w="5382" w:type="dxa"/>
          </w:tcPr>
          <w:p w14:paraId="0093CC3C" w14:textId="06173263" w:rsidR="00F676F2" w:rsidRPr="00E300E0" w:rsidRDefault="0059684E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</w:t>
            </w:r>
            <w:r w:rsidR="00B93750" w:rsidRPr="00E300E0">
              <w:rPr>
                <w:rFonts w:cstheme="minorHAnsi"/>
                <w:sz w:val="24"/>
                <w:szCs w:val="24"/>
              </w:rPr>
              <w:t xml:space="preserve">Presenta trabajo </w:t>
            </w:r>
            <w:r w:rsidR="00E300E0" w:rsidRPr="00E300E0">
              <w:rPr>
                <w:rFonts w:cstheme="minorHAnsi"/>
                <w:sz w:val="24"/>
                <w:szCs w:val="24"/>
              </w:rPr>
              <w:t>con la estructura solicitada</w:t>
            </w:r>
            <w:r w:rsidR="00B93750" w:rsidRPr="00E300E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10EC09C" w14:textId="77777777" w:rsidR="00F676F2" w:rsidRPr="00E300E0" w:rsidRDefault="00F676F2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FFFDF5" w14:textId="77777777" w:rsidR="00F676F2" w:rsidRPr="00E300E0" w:rsidRDefault="00F676F2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10BE8AC8" w14:textId="77777777" w:rsidR="00F676F2" w:rsidRPr="00E300E0" w:rsidRDefault="00F676F2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93750" w:rsidRPr="00E300E0" w14:paraId="7A0DC36D" w14:textId="77777777" w:rsidTr="0059684E">
        <w:trPr>
          <w:trHeight w:val="472"/>
        </w:trPr>
        <w:tc>
          <w:tcPr>
            <w:tcW w:w="5382" w:type="dxa"/>
          </w:tcPr>
          <w:p w14:paraId="638F4DB7" w14:textId="699933B1" w:rsidR="00B93750" w:rsidRPr="00E300E0" w:rsidRDefault="0059684E" w:rsidP="00834E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</w:t>
            </w:r>
            <w:r w:rsidR="00E125AA" w:rsidRPr="00E300E0">
              <w:rPr>
                <w:rFonts w:cstheme="minorHAnsi"/>
                <w:sz w:val="24"/>
                <w:szCs w:val="24"/>
              </w:rPr>
              <w:t>Realiza comentario</w:t>
            </w:r>
            <w:r w:rsidR="00B93750" w:rsidRPr="00E300E0">
              <w:rPr>
                <w:rFonts w:cstheme="minorHAnsi"/>
                <w:sz w:val="24"/>
                <w:szCs w:val="24"/>
              </w:rPr>
              <w:t xml:space="preserve"> </w:t>
            </w:r>
            <w:r w:rsidR="00635732" w:rsidRPr="00E300E0">
              <w:rPr>
                <w:rFonts w:cstheme="minorHAnsi"/>
                <w:sz w:val="24"/>
                <w:szCs w:val="24"/>
              </w:rPr>
              <w:t xml:space="preserve">personal </w:t>
            </w:r>
            <w:r w:rsidR="00E125AA" w:rsidRPr="00E300E0">
              <w:rPr>
                <w:rFonts w:cstheme="minorHAnsi"/>
                <w:sz w:val="24"/>
                <w:szCs w:val="24"/>
              </w:rPr>
              <w:t>relacionando</w:t>
            </w:r>
            <w:r w:rsidR="00635732" w:rsidRPr="00E300E0">
              <w:rPr>
                <w:rFonts w:cstheme="minorHAnsi"/>
                <w:sz w:val="24"/>
                <w:szCs w:val="24"/>
              </w:rPr>
              <w:t xml:space="preserve"> </w:t>
            </w:r>
            <w:r w:rsidR="00B93750" w:rsidRPr="00E300E0">
              <w:rPr>
                <w:rFonts w:cstheme="minorHAnsi"/>
                <w:sz w:val="24"/>
                <w:szCs w:val="24"/>
              </w:rPr>
              <w:t>con el uso de los elementos técnicos musicales</w:t>
            </w:r>
            <w:r w:rsidR="00635732" w:rsidRPr="00E300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BA55B1F" w14:textId="77777777" w:rsidR="00B93750" w:rsidRPr="00E300E0" w:rsidRDefault="00B9375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A56E7B" w14:textId="77777777" w:rsidR="00B93750" w:rsidRPr="00E300E0" w:rsidRDefault="00B9375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228C43B2" w14:textId="77777777" w:rsidR="00B93750" w:rsidRPr="00E300E0" w:rsidRDefault="00B93750" w:rsidP="00F40C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57B47A42" w14:textId="3C624093" w:rsidR="008747EF" w:rsidRPr="0059684E" w:rsidRDefault="00E300E0" w:rsidP="00F40C9A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59684E">
        <w:rPr>
          <w:rFonts w:ascii="Arial" w:hAnsi="Arial" w:cs="Arial"/>
          <w:i/>
          <w:iCs/>
          <w:sz w:val="16"/>
          <w:szCs w:val="16"/>
        </w:rPr>
        <w:t xml:space="preserve">Puntaje total: </w:t>
      </w:r>
      <w:r w:rsidR="0059684E" w:rsidRPr="0059684E">
        <w:rPr>
          <w:rFonts w:ascii="Arial" w:hAnsi="Arial" w:cs="Arial"/>
          <w:i/>
          <w:iCs/>
          <w:sz w:val="16"/>
          <w:szCs w:val="16"/>
        </w:rPr>
        <w:t>23 ptos</w:t>
      </w:r>
    </w:p>
    <w:sectPr w:rsidR="008747EF" w:rsidRPr="005968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562DB"/>
    <w:multiLevelType w:val="hybridMultilevel"/>
    <w:tmpl w:val="A6DAA98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E71AD"/>
    <w:multiLevelType w:val="hybridMultilevel"/>
    <w:tmpl w:val="F92824F0"/>
    <w:lvl w:ilvl="0" w:tplc="B2422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7E52"/>
    <w:multiLevelType w:val="hybridMultilevel"/>
    <w:tmpl w:val="C9BCD85E"/>
    <w:lvl w:ilvl="0" w:tplc="B79EBB72">
      <w:numFmt w:val="bullet"/>
      <w:lvlText w:val="-"/>
      <w:lvlJc w:val="left"/>
      <w:pPr>
        <w:ind w:left="502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4EB3"/>
    <w:multiLevelType w:val="hybridMultilevel"/>
    <w:tmpl w:val="28AE06FC"/>
    <w:lvl w:ilvl="0" w:tplc="34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0CA70592"/>
    <w:multiLevelType w:val="hybridMultilevel"/>
    <w:tmpl w:val="D346DD2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84E7F"/>
    <w:multiLevelType w:val="hybridMultilevel"/>
    <w:tmpl w:val="50ECD35A"/>
    <w:lvl w:ilvl="0" w:tplc="B79EBB72">
      <w:numFmt w:val="bullet"/>
      <w:lvlText w:val="-"/>
      <w:lvlJc w:val="left"/>
      <w:pPr>
        <w:ind w:left="502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03D6"/>
    <w:multiLevelType w:val="hybridMultilevel"/>
    <w:tmpl w:val="1ADA61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641F"/>
    <w:multiLevelType w:val="hybridMultilevel"/>
    <w:tmpl w:val="91AAB8C4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F541E3"/>
    <w:multiLevelType w:val="hybridMultilevel"/>
    <w:tmpl w:val="D4C053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14C4F"/>
    <w:multiLevelType w:val="hybridMultilevel"/>
    <w:tmpl w:val="9D008F20"/>
    <w:lvl w:ilvl="0" w:tplc="B79EBB72">
      <w:numFmt w:val="bullet"/>
      <w:lvlText w:val="-"/>
      <w:lvlJc w:val="left"/>
      <w:pPr>
        <w:ind w:left="502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7210F"/>
    <w:multiLevelType w:val="hybridMultilevel"/>
    <w:tmpl w:val="02C461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A4B61"/>
    <w:multiLevelType w:val="hybridMultilevel"/>
    <w:tmpl w:val="EB84B6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55ADB"/>
    <w:multiLevelType w:val="hybridMultilevel"/>
    <w:tmpl w:val="3FBC71FC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641B0"/>
    <w:multiLevelType w:val="hybridMultilevel"/>
    <w:tmpl w:val="EED61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4107D"/>
    <w:multiLevelType w:val="hybridMultilevel"/>
    <w:tmpl w:val="BE2C495C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A353DE"/>
    <w:multiLevelType w:val="hybridMultilevel"/>
    <w:tmpl w:val="0C5EEB0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7F71B8F"/>
    <w:multiLevelType w:val="hybridMultilevel"/>
    <w:tmpl w:val="11D4337E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946325C"/>
    <w:multiLevelType w:val="hybridMultilevel"/>
    <w:tmpl w:val="C1D6A7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17"/>
  </w:num>
  <w:num w:numId="12">
    <w:abstractNumId w:val="13"/>
  </w:num>
  <w:num w:numId="13">
    <w:abstractNumId w:val="16"/>
  </w:num>
  <w:num w:numId="14">
    <w:abstractNumId w:val="15"/>
  </w:num>
  <w:num w:numId="15">
    <w:abstractNumId w:val="14"/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EF"/>
    <w:rsid w:val="000401ED"/>
    <w:rsid w:val="000417A7"/>
    <w:rsid w:val="000519B6"/>
    <w:rsid w:val="00057EF2"/>
    <w:rsid w:val="00071177"/>
    <w:rsid w:val="000711FB"/>
    <w:rsid w:val="00095A85"/>
    <w:rsid w:val="001C4D9C"/>
    <w:rsid w:val="001E1646"/>
    <w:rsid w:val="00273082"/>
    <w:rsid w:val="00287DA2"/>
    <w:rsid w:val="00290E5C"/>
    <w:rsid w:val="002A4103"/>
    <w:rsid w:val="002D6303"/>
    <w:rsid w:val="00320239"/>
    <w:rsid w:val="0038453B"/>
    <w:rsid w:val="00401D87"/>
    <w:rsid w:val="004A60B6"/>
    <w:rsid w:val="00516CB0"/>
    <w:rsid w:val="00574D95"/>
    <w:rsid w:val="0059684E"/>
    <w:rsid w:val="00607436"/>
    <w:rsid w:val="00635732"/>
    <w:rsid w:val="006561FD"/>
    <w:rsid w:val="006E732F"/>
    <w:rsid w:val="006F5FDF"/>
    <w:rsid w:val="00784946"/>
    <w:rsid w:val="00787B7D"/>
    <w:rsid w:val="007B4475"/>
    <w:rsid w:val="007F20EC"/>
    <w:rsid w:val="00805F75"/>
    <w:rsid w:val="00833749"/>
    <w:rsid w:val="00834E5B"/>
    <w:rsid w:val="008747EF"/>
    <w:rsid w:val="008C1498"/>
    <w:rsid w:val="008E4286"/>
    <w:rsid w:val="009606F1"/>
    <w:rsid w:val="009C4BEB"/>
    <w:rsid w:val="00AA3B34"/>
    <w:rsid w:val="00AA783E"/>
    <w:rsid w:val="00AC0798"/>
    <w:rsid w:val="00AE7628"/>
    <w:rsid w:val="00B13669"/>
    <w:rsid w:val="00B93750"/>
    <w:rsid w:val="00C33E0C"/>
    <w:rsid w:val="00C433B6"/>
    <w:rsid w:val="00C51FD3"/>
    <w:rsid w:val="00D03935"/>
    <w:rsid w:val="00DB2906"/>
    <w:rsid w:val="00E00D24"/>
    <w:rsid w:val="00E01C35"/>
    <w:rsid w:val="00E04FB3"/>
    <w:rsid w:val="00E125AA"/>
    <w:rsid w:val="00E24969"/>
    <w:rsid w:val="00E300E0"/>
    <w:rsid w:val="00E442B3"/>
    <w:rsid w:val="00E611CB"/>
    <w:rsid w:val="00EF477C"/>
    <w:rsid w:val="00F40C9A"/>
    <w:rsid w:val="00F676F2"/>
    <w:rsid w:val="00FB3DE8"/>
    <w:rsid w:val="00FC4473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1C40"/>
  <w15:chartTrackingRefBased/>
  <w15:docId w15:val="{E7C5BD80-0BFA-49B1-BC72-FE906437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7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47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711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11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11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11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11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1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FF366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34E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4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mbreapellido@liceo1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YaninnaLepin</cp:lastModifiedBy>
  <cp:revision>6</cp:revision>
  <dcterms:created xsi:type="dcterms:W3CDTF">2020-06-05T17:26:00Z</dcterms:created>
  <dcterms:modified xsi:type="dcterms:W3CDTF">2020-06-08T17:39:00Z</dcterms:modified>
</cp:coreProperties>
</file>