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B7955" w14:textId="77777777" w:rsidR="00AF4BB7" w:rsidRDefault="00AF4BB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4EAB3BB" w14:textId="77777777" w:rsidR="00AF4BB7" w:rsidRDefault="000D6F69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Retroalimentación</w:t>
      </w:r>
    </w:p>
    <w:p w14:paraId="2AFDDE88" w14:textId="77777777" w:rsidR="00AF4BB7" w:rsidRDefault="000D6F69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Descripción Laboral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“An interesting job”</w:t>
      </w:r>
    </w:p>
    <w:p w14:paraId="684ED9D3" w14:textId="77777777" w:rsidR="00AF4BB7" w:rsidRDefault="000D6F69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1ero medio</w:t>
      </w:r>
    </w:p>
    <w:p w14:paraId="34076C5D" w14:textId="77777777" w:rsidR="00AF4BB7" w:rsidRDefault="00AF4BB7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4F72A" w14:textId="77777777" w:rsidR="00AF4BB7" w:rsidRDefault="000D6F69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Estimad@as estudiantes de 1er año medio:</w:t>
      </w:r>
    </w:p>
    <w:p w14:paraId="541AD5C1" w14:textId="77777777" w:rsidR="00AF4BB7" w:rsidRDefault="00AF4BB7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7429A" w14:textId="77777777" w:rsidR="00AF4BB7" w:rsidRDefault="000D6F69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Junto con saludarles y esperando que se encuentren bien junto a sus seres queridos, les hacemos entrega de este documento que tiene como objetivo retroalimentar la evaluación de la unidad 1 “Jobs”.</w:t>
      </w:r>
    </w:p>
    <w:p w14:paraId="7412E097" w14:textId="77777777" w:rsidR="00AF4BB7" w:rsidRDefault="00AF4BB7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EE81C" w14:textId="77777777" w:rsidR="00AF4BB7" w:rsidRDefault="000D6F69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Cabe señalar que en el proceso de la enseñanza-aprendizaje, al finalizar la revisión de una evaluación, la retroalimentación es un proceso en el que no tan solo se detectan y corrigen errores o señalan aciertos sino también  se orienta, apoya y estimula al estudiante en su aprendizaje posterior. </w:t>
      </w:r>
    </w:p>
    <w:p w14:paraId="6F5B3955" w14:textId="77777777" w:rsidR="00AF4BB7" w:rsidRDefault="00AF4BB7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376CE" w14:textId="77777777" w:rsidR="00AF4BB7" w:rsidRDefault="000D6F69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Siguiendo estos lineamientos es que el presente documento está organizado en tres instancias  a modo de tres interrogantes que entregarán información sobre: el objetivo planteado (¿A d</w:t>
      </w:r>
      <w:r>
        <w:rPr>
          <w:rFonts w:ascii="Times New Roman" w:eastAsia="Times New Roman" w:hAnsi="Times New Roman" w:cs="Times New Roman"/>
          <w:sz w:val="24"/>
          <w:szCs w:val="24"/>
        </w:rPr>
        <w:t>ónde voy?</w:t>
      </w:r>
      <w:r>
        <w:rPr>
          <w:rFonts w:ascii="Times New Roman" w:eastAsia="Times New Roman" w:hAnsi="Times New Roman" w:cs="Times New Roman"/>
        </w:rPr>
        <w:t>), su desempeño en la evaluación (</w:t>
      </w:r>
      <w:r>
        <w:rPr>
          <w:rFonts w:ascii="Times New Roman" w:eastAsia="Times New Roman" w:hAnsi="Times New Roman" w:cs="Times New Roman"/>
          <w:sz w:val="24"/>
          <w:szCs w:val="24"/>
        </w:rPr>
        <w:t>¿Dónde estoy?</w:t>
      </w:r>
      <w:r>
        <w:rPr>
          <w:rFonts w:ascii="Times New Roman" w:eastAsia="Times New Roman" w:hAnsi="Times New Roman" w:cs="Times New Roman"/>
        </w:rPr>
        <w:t>) y las estrategias y recomendaciones a seguir para mejorar en la próxima evaluación (</w:t>
      </w:r>
      <w:r>
        <w:rPr>
          <w:rFonts w:ascii="Times New Roman" w:eastAsia="Times New Roman" w:hAnsi="Times New Roman" w:cs="Times New Roman"/>
          <w:sz w:val="24"/>
          <w:szCs w:val="24"/>
        </w:rPr>
        <w:t>¿Cómo sigo avanzando?</w:t>
      </w:r>
      <w:r>
        <w:rPr>
          <w:rFonts w:ascii="Times New Roman" w:eastAsia="Times New Roman" w:hAnsi="Times New Roman" w:cs="Times New Roman"/>
        </w:rPr>
        <w:t>)</w:t>
      </w:r>
    </w:p>
    <w:p w14:paraId="14E1794E" w14:textId="77777777" w:rsidR="00AF4BB7" w:rsidRDefault="00AF4BB7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76F38" w14:textId="77777777" w:rsidR="00AF4BB7" w:rsidRDefault="000D6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hidden="0" allowOverlap="1" wp14:anchorId="52015E6C" wp14:editId="1990258F">
            <wp:simplePos x="0" y="0"/>
            <wp:positionH relativeFrom="column">
              <wp:posOffset>589915</wp:posOffset>
            </wp:positionH>
            <wp:positionV relativeFrom="paragraph">
              <wp:posOffset>101600</wp:posOffset>
            </wp:positionV>
            <wp:extent cx="4867275" cy="1800225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18958" t="27577" r="25470" b="3582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726E91" w14:textId="77777777" w:rsidR="00AF4BB7" w:rsidRDefault="00AF4B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8857F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2DF6244B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56DB0BD7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2C621298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497022BE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6DF19E79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695984C9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2A48048A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27E2DCBB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453AA70F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7627BBF8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6D630AE8" w14:textId="77777777" w:rsidR="00AF4BB7" w:rsidRDefault="000D6F69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1. ¿Dónde voy?</w:t>
      </w:r>
    </w:p>
    <w:p w14:paraId="0937FA7D" w14:textId="196DF3AD" w:rsidR="005B3BB1" w:rsidRPr="005B3BB1" w:rsidRDefault="005B3BB1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3913CEA" w14:textId="77777777" w:rsidR="00AF4BB7" w:rsidRDefault="000D6F69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-El objetivo de aprendizaje consta de escribir un texto, como una descripción de una profesión, aplicando vocabulario visto en la unidad, sustantivos contables y no contables; y haber usado conectores como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so, because, until, also, too</w:t>
      </w:r>
    </w:p>
    <w:p w14:paraId="35DABCFE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239129E7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13013D4A" w14:textId="77777777" w:rsidR="00AF4BB7" w:rsidRDefault="000D6F69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 ¿Cómo voy? ¿Dónde estoy?</w:t>
      </w:r>
    </w:p>
    <w:p w14:paraId="685E063A" w14:textId="2A29E740" w:rsidR="005B3BB1" w:rsidRPr="005B3BB1" w:rsidRDefault="005B3BB1" w:rsidP="005B3BB1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A21C019" w14:textId="77777777" w:rsidR="00AF4BB7" w:rsidRPr="009F1B31" w:rsidRDefault="000D6F69">
      <w:pPr>
        <w:numPr>
          <w:ilvl w:val="0"/>
          <w:numId w:val="1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Identifican y describen claramente las profesiones y sus actividades</w:t>
      </w:r>
    </w:p>
    <w:p w14:paraId="7BD387E6" w14:textId="77777777" w:rsidR="00AF4BB7" w:rsidRPr="009F1B31" w:rsidRDefault="000D6F69">
      <w:pPr>
        <w:numPr>
          <w:ilvl w:val="0"/>
          <w:numId w:val="1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Expresan cantidades de forma correcta utilizando many/much/</w:t>
      </w:r>
      <w:r w:rsidR="005B3BB1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5B3BB1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few</w:t>
      </w:r>
      <w:r w:rsidR="005B3BB1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 (a) little</w:t>
      </w:r>
    </w:p>
    <w:p w14:paraId="7D117677" w14:textId="77777777" w:rsidR="00AF4BB7" w:rsidRPr="009F1B31" w:rsidRDefault="000D6F69">
      <w:pPr>
        <w:numPr>
          <w:ilvl w:val="0"/>
          <w:numId w:val="1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Identifican sustantivos contables e incontables</w:t>
      </w:r>
    </w:p>
    <w:p w14:paraId="21FAB36F" w14:textId="77777777" w:rsidR="00AF4BB7" w:rsidRPr="009F1B31" w:rsidRDefault="000D6F69">
      <w:pPr>
        <w:numPr>
          <w:ilvl w:val="0"/>
          <w:numId w:val="1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Utilizan conector ‘because’ de forma correcta</w:t>
      </w:r>
    </w:p>
    <w:p w14:paraId="29C27B13" w14:textId="77777777" w:rsidR="00AF4BB7" w:rsidRPr="009F1B31" w:rsidRDefault="000D6F69">
      <w:pPr>
        <w:numPr>
          <w:ilvl w:val="0"/>
          <w:numId w:val="1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Siguen la estructura del relato solicitado.</w:t>
      </w:r>
    </w:p>
    <w:p w14:paraId="24F841E6" w14:textId="77777777" w:rsidR="00AF4BB7" w:rsidRPr="009F1B31" w:rsidRDefault="000D6F69">
      <w:pPr>
        <w:numPr>
          <w:ilvl w:val="0"/>
          <w:numId w:val="1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Mantienen en general el uso en todo el texto en presente simple.</w:t>
      </w:r>
    </w:p>
    <w:p w14:paraId="6304DEA8" w14:textId="77777777" w:rsidR="00AF4BB7" w:rsidRPr="009F1B31" w:rsidRDefault="000D6F69">
      <w:pPr>
        <w:numPr>
          <w:ilvl w:val="0"/>
          <w:numId w:val="1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Uso de vocabulario apropiado.</w:t>
      </w:r>
    </w:p>
    <w:p w14:paraId="4CDEC585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194C6E23" w14:textId="77777777" w:rsidR="00AF4BB7" w:rsidRDefault="000D6F69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3. ¿Como sigo avanzando?</w:t>
      </w:r>
    </w:p>
    <w:p w14:paraId="3873BFAC" w14:textId="77777777" w:rsidR="005B3BB1" w:rsidRPr="009F1B31" w:rsidRDefault="005B3BB1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354844" w14:textId="2CEE0EF0" w:rsidR="00F17C18" w:rsidRPr="00823EE5" w:rsidRDefault="000D6F69" w:rsidP="00823EE5">
      <w:pPr>
        <w:numPr>
          <w:ilvl w:val="0"/>
          <w:numId w:val="2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3A9412"/>
          <w:sz w:val="24"/>
          <w:szCs w:val="24"/>
          <w:lang w:val="en-US"/>
        </w:rPr>
      </w:pPr>
      <w:r w:rsidRPr="00974A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r w:rsidR="00974AA8" w:rsidRPr="00974A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ron</w:t>
      </w:r>
      <w:r w:rsidRPr="00974A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conector ‘too’ como un intensificador y no como sinónimo de ‘also’.</w:t>
      </w:r>
      <w:r w:rsidR="007B1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DB4" w:rsidRPr="007B1D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‘</w:t>
      </w:r>
      <w:r w:rsidR="007B1DB4" w:rsidRPr="007B1D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too</w:t>
      </w:r>
      <w:r w:rsidR="007B1DB4" w:rsidRPr="007B1D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’</w:t>
      </w:r>
      <w:r w:rsidR="007B1DB4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significa </w:t>
      </w:r>
      <w:r w:rsidR="007B1DB4"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también; </w:t>
      </w:r>
      <w:r w:rsidR="007B1DB4" w:rsidRPr="009F1B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‘too’ </w:t>
      </w:r>
      <w:r w:rsidR="007B1DB4" w:rsidRPr="009F1B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es sinónimo de ‘</w:t>
      </w:r>
      <w:r w:rsidR="007B1DB4" w:rsidRPr="009F1B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also’. </w:t>
      </w:r>
      <w:r w:rsidRPr="007B1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74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Ejemplo</w:t>
      </w:r>
      <w:r w:rsidR="00974AA8" w:rsidRPr="00974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correcto</w:t>
      </w:r>
      <w:r w:rsidRPr="00974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 My husband likes cycling, and I do, too</w:t>
      </w:r>
      <w:r w:rsidR="00974AA8" w:rsidRPr="00974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74AA8">
        <w:rPr>
          <w:rFonts w:ascii="Times New Roman" w:eastAsia="Times New Roman" w:hAnsi="Times New Roman" w:cs="Times New Roman"/>
          <w:color w:val="3A9412"/>
          <w:sz w:val="24"/>
          <w:szCs w:val="24"/>
          <w:lang w:val="en-US"/>
        </w:rPr>
        <w:t>(</w:t>
      </w:r>
      <w:r w:rsidR="00974AA8">
        <w:rPr>
          <w:rFonts w:ascii="Wingdings" w:eastAsia="Times New Roman" w:hAnsi="Wingdings" w:cs="Times New Roman"/>
          <w:color w:val="3A9412"/>
          <w:sz w:val="24"/>
          <w:szCs w:val="24"/>
          <w:lang w:val="en-US"/>
        </w:rPr>
        <w:t></w:t>
      </w:r>
      <w:r w:rsidR="00974AA8">
        <w:rPr>
          <w:rFonts w:ascii="Times New Roman" w:eastAsia="Times New Roman" w:hAnsi="Times New Roman" w:cs="Times New Roman"/>
          <w:color w:val="3A9412"/>
          <w:sz w:val="24"/>
          <w:szCs w:val="24"/>
          <w:lang w:val="en-US"/>
        </w:rPr>
        <w:t xml:space="preserve">) </w:t>
      </w:r>
      <w:r w:rsidRPr="007B1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v/s The movie was too long</w:t>
      </w:r>
      <w:r w:rsidR="007B1DB4" w:rsidRPr="007B1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B1DB4" w:rsidRPr="007B1DB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</w:t>
      </w:r>
      <w:r w:rsidR="007B1DB4" w:rsidRPr="007B1DB4">
        <w:rPr>
          <w:rFonts w:ascii="Wingdings" w:eastAsia="Times New Roman" w:hAnsi="Wingdings" w:cs="Times New Roman"/>
          <w:color w:val="FF0000"/>
          <w:sz w:val="24"/>
          <w:szCs w:val="24"/>
          <w:lang w:val="en-US"/>
        </w:rPr>
        <w:t></w:t>
      </w:r>
      <w:r w:rsidR="007B1DB4" w:rsidRPr="007B1DB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)</w:t>
      </w:r>
      <w:r w:rsidR="007B1DB4">
        <w:rPr>
          <w:rFonts w:ascii="Times New Roman" w:eastAsia="Times New Roman" w:hAnsi="Times New Roman" w:cs="Times New Roman"/>
          <w:color w:val="3A9412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0022620D" w14:textId="77777777" w:rsidR="00AF4BB7" w:rsidRPr="009F1B31" w:rsidRDefault="005B3BB1">
      <w:pPr>
        <w:numPr>
          <w:ilvl w:val="0"/>
          <w:numId w:val="2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Recuerden que al usar los pronombres </w:t>
      </w:r>
      <w:r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She, He, It;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 verbo debe llevar una </w:t>
      </w:r>
      <w:r w:rsidRPr="009F1B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-s -es -ies.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Por ejemplo, </w:t>
      </w:r>
      <w:r w:rsidR="000617CF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1) </w:t>
      </w:r>
      <w:r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She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give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s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money to </w:t>
      </w:r>
      <w:r w:rsidR="000617CF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this animal foundation. 2) </w:t>
      </w:r>
      <w:r w:rsidR="000617CF"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He </w:t>
      </w:r>
      <w:r w:rsidR="000617CF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work</w:t>
      </w:r>
      <w:r w:rsidR="000617CF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s</w:t>
      </w:r>
      <w:r w:rsidR="000617CF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with her sister at the Zoo.</w:t>
      </w:r>
    </w:p>
    <w:p w14:paraId="42183E40" w14:textId="77777777" w:rsidR="009F1B31" w:rsidRDefault="000617CF" w:rsidP="000617CF">
      <w:pPr>
        <w:numPr>
          <w:ilvl w:val="0"/>
          <w:numId w:val="2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Deben p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ractica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conectores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uso de conector </w:t>
      </w:r>
      <w:r w:rsidRPr="009F1B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‘too’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 confuso aún para ustedes.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‘</w:t>
      </w:r>
      <w:r w:rsidRPr="009F1B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too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’ significa </w:t>
      </w:r>
      <w:r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también; </w:t>
      </w:r>
      <w:r w:rsidRPr="009F1B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‘too’ </w:t>
      </w:r>
      <w:r w:rsidRPr="009F1B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es sinónimo de ‘</w:t>
      </w:r>
      <w:r w:rsidRPr="009F1B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also’. 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718F990" w14:textId="77777777" w:rsidR="00AF4BB7" w:rsidRPr="009F1B31" w:rsidRDefault="000617CF" w:rsidP="007B1DB4">
      <w:pPr>
        <w:tabs>
          <w:tab w:val="left" w:pos="9781"/>
        </w:tabs>
        <w:spacing w:line="230" w:lineRule="auto"/>
        <w:ind w:left="720"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Ejemplos: 1) I am Chilean </w:t>
      </w:r>
      <w:r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too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2) I can speak Italian </w:t>
      </w:r>
      <w:r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too.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3) </w:t>
      </w:r>
      <w:r w:rsidR="003908A2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I’m studyng anstronomy </w:t>
      </w:r>
      <w:r w:rsidR="003908A2"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too.</w:t>
      </w:r>
    </w:p>
    <w:p w14:paraId="542AE925" w14:textId="77777777" w:rsidR="00AF4BB7" w:rsidRPr="009F1B31" w:rsidRDefault="000D6F69">
      <w:pPr>
        <w:numPr>
          <w:ilvl w:val="0"/>
          <w:numId w:val="2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Leer cuidadosamente cada uno de los puntos de la rúbrica, y así cumplir con lo que se va </w:t>
      </w:r>
      <w:r w:rsidR="003908A2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evaluar.  Ejemplo: subrayar con </w:t>
      </w:r>
      <w:r w:rsidRPr="009F1B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azul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8A2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los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sustantivo</w:t>
      </w:r>
      <w:r w:rsidR="003908A2"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no contable</w:t>
      </w:r>
      <w:r w:rsidR="003908A2"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con </w:t>
      </w:r>
      <w:r w:rsidRPr="009F1B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rojo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 </w:t>
      </w:r>
      <w:r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sustantivo</w:t>
      </w:r>
      <w:r w:rsidR="003908A2"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contable</w:t>
      </w:r>
      <w:r w:rsidR="003908A2"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Tipo de letra y tamaño que debes usar,</w:t>
      </w:r>
      <w:r w:rsidR="003908A2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etc.</w:t>
      </w:r>
      <w:r w:rsidR="003908A2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Perdieron puntos por simplemente </w:t>
      </w:r>
      <w:r w:rsidR="003908A2"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 seguir instrucciones.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3F167F" w14:textId="77777777" w:rsidR="00AF4BB7" w:rsidRPr="009F1B31" w:rsidRDefault="003908A2">
      <w:pPr>
        <w:numPr>
          <w:ilvl w:val="0"/>
          <w:numId w:val="2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>Ocuparon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 xml:space="preserve"> </w:t>
      </w:r>
      <w:r w:rsidRPr="009F1B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CL"/>
        </w:rPr>
        <w:t>‘m</w:t>
      </w:r>
      <w:r w:rsidR="000D6F69" w:rsidRPr="009F1B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CL"/>
        </w:rPr>
        <w:t>uch</w:t>
      </w:r>
      <w:r w:rsidRPr="009F1B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CL"/>
        </w:rPr>
        <w:t>’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>como intensificador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>.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 xml:space="preserve">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 xml:space="preserve">Por ejemplo: 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>The doctor works  too much.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 xml:space="preserve"> La idea es ocupar </w:t>
      </w:r>
      <w:r w:rsidRPr="009F1B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CL"/>
        </w:rPr>
        <w:t xml:space="preserve">‘much’ en los sustantivos no contables.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>Sin embargo, el ejemplo ‘</w:t>
      </w:r>
      <w:r w:rsidRPr="009F1B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CL"/>
        </w:rPr>
        <w:t xml:space="preserve">The doctor works  too </w:t>
      </w:r>
      <w:r w:rsidRPr="009F1B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CL"/>
        </w:rPr>
        <w:lastRenderedPageBreak/>
        <w:t xml:space="preserve">much’ 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 xml:space="preserve">esta bien, pero </w:t>
      </w:r>
      <w:r w:rsidRPr="009F1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  <w:t>no es el objetivo de aprendizaje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/>
        </w:rPr>
        <w:t xml:space="preserve"> de este trabajo evaluado.</w:t>
      </w:r>
    </w:p>
    <w:p w14:paraId="484EC8BF" w14:textId="77777777" w:rsidR="00AF4BB7" w:rsidRPr="009F1B31" w:rsidRDefault="003908A2">
      <w:pPr>
        <w:numPr>
          <w:ilvl w:val="0"/>
          <w:numId w:val="2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Deben r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econocer  palabras como “work”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ove” que son verbos y sustantivos.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 ejemplo: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They 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work i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 a office. (verbo)  - They have a lot of 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work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do. (sustantivo no contable). I 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love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animals (verbo)</w:t>
      </w:r>
      <w:r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0D6F69" w:rsidRPr="009F1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D6F69" w:rsidRPr="009F1B31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highlight w:val="white"/>
          <w:lang w:val="en-US"/>
        </w:rPr>
        <w:t>Animals</w:t>
      </w:r>
      <w:r w:rsidR="000D6F69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  <w:lang w:val="en-US"/>
        </w:rPr>
        <w:t xml:space="preserve"> give their </w:t>
      </w:r>
      <w:r w:rsidR="000D6F69" w:rsidRPr="009F1B31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highlight w:val="white"/>
          <w:lang w:val="en-US"/>
        </w:rPr>
        <w:t>love</w:t>
      </w:r>
      <w:r w:rsidR="000D6F69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  <w:lang w:val="en-US"/>
        </w:rPr>
        <w:t xml:space="preserve"> to people </w:t>
      </w:r>
      <w:r w:rsidR="000D6F69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(sustantivo no contable)</w:t>
      </w: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11783396" w14:textId="77777777" w:rsidR="00AF4BB7" w:rsidRPr="009F1B31" w:rsidRDefault="000D6F69">
      <w:pPr>
        <w:numPr>
          <w:ilvl w:val="0"/>
          <w:numId w:val="2"/>
        </w:numPr>
        <w:tabs>
          <w:tab w:val="left" w:pos="9781"/>
        </w:tabs>
        <w:spacing w:line="230" w:lineRule="auto"/>
        <w:ind w:right="437"/>
        <w:rPr>
          <w:rFonts w:ascii="Times New Roman" w:eastAsia="Arial" w:hAnsi="Times New Roman" w:cs="Times New Roman"/>
          <w:color w:val="FF0000"/>
          <w:sz w:val="24"/>
          <w:szCs w:val="24"/>
          <w:highlight w:val="white"/>
        </w:rPr>
      </w:pP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Us</w:t>
      </w:r>
      <w:r w:rsidR="003908A2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ar</w:t>
      </w: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mayúsculas al principio de una frase y pregunta.</w:t>
      </w:r>
      <w:r w:rsidR="003908A2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Generalmente lo olvidan. En inglés escrito es una falta ortográfica </w:t>
      </w:r>
      <w:r w:rsidR="003908A2" w:rsidRPr="009F1B3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NO COMENZAR CON MAYÚSCULA </w:t>
      </w:r>
      <w:r w:rsidR="003908A2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una frase o pregunta.</w:t>
      </w:r>
    </w:p>
    <w:p w14:paraId="4B5FC00F" w14:textId="77777777" w:rsidR="004F68CA" w:rsidRPr="009F1B31" w:rsidRDefault="000D6F69" w:rsidP="003908A2">
      <w:pPr>
        <w:numPr>
          <w:ilvl w:val="0"/>
          <w:numId w:val="2"/>
        </w:numPr>
        <w:tabs>
          <w:tab w:val="left" w:pos="9781"/>
        </w:tabs>
        <w:spacing w:line="230" w:lineRule="auto"/>
        <w:ind w:right="437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Verificar el trabajo con la rúbrica antes de enviar</w:t>
      </w:r>
      <w:r w:rsidR="003908A2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lo</w:t>
      </w: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. En varios de ellos, no incluyeron las frases con much/ many/ a few/ a little.</w:t>
      </w:r>
      <w:r w:rsidR="003908A2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3357CCA0" w14:textId="77777777" w:rsidR="004F68CA" w:rsidRPr="009F1B31" w:rsidRDefault="004F68CA" w:rsidP="004F68CA">
      <w:pPr>
        <w:numPr>
          <w:ilvl w:val="0"/>
          <w:numId w:val="2"/>
        </w:numPr>
        <w:tabs>
          <w:tab w:val="left" w:pos="9781"/>
        </w:tabs>
        <w:spacing w:line="230" w:lineRule="auto"/>
        <w:ind w:right="437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Repasar el uso de los sustantivos contables e incontables y el uso de  many/much y few/Little. </w:t>
      </w:r>
    </w:p>
    <w:p w14:paraId="4A51F369" w14:textId="2F638DD7" w:rsidR="004F68CA" w:rsidRPr="009F1B31" w:rsidRDefault="004F68CA" w:rsidP="004F68CA">
      <w:pPr>
        <w:numPr>
          <w:ilvl w:val="0"/>
          <w:numId w:val="2"/>
        </w:numPr>
        <w:tabs>
          <w:tab w:val="left" w:pos="9781"/>
        </w:tabs>
        <w:spacing w:line="230" w:lineRule="auto"/>
        <w:ind w:right="437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Estar atentas a los indicadores de la r</w:t>
      </w:r>
      <w:r w:rsidR="003C131F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ú</w:t>
      </w: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brica</w:t>
      </w:r>
      <w:r w:rsidR="00823EE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,</w:t>
      </w: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ya que a muchas les falto información sobre horario, sueldo, lugar de trabajo. Estar atentas en lo que se pide y la cantidad de conectores. Repasar el uso del presente simple y no usar otros tiempos gramaticales como pasado</w:t>
      </w:r>
      <w:r w:rsidR="003C131F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simple</w:t>
      </w: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o </w:t>
      </w:r>
      <w:r w:rsidR="003C131F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frases </w:t>
      </w: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condicionales</w:t>
      </w:r>
      <w:r w:rsidR="00823EE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si no está</w:t>
      </w:r>
      <w:r w:rsidR="003C131F"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s segura.</w:t>
      </w:r>
    </w:p>
    <w:p w14:paraId="44F3E274" w14:textId="77777777" w:rsidR="003C131F" w:rsidRPr="009F1B31" w:rsidRDefault="003C131F" w:rsidP="004F68CA">
      <w:pPr>
        <w:numPr>
          <w:ilvl w:val="0"/>
          <w:numId w:val="2"/>
        </w:numPr>
        <w:tabs>
          <w:tab w:val="left" w:pos="9781"/>
        </w:tabs>
        <w:spacing w:line="230" w:lineRule="auto"/>
        <w:ind w:right="437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  <w:lang w:val="en-US"/>
        </w:rPr>
      </w:pPr>
      <w:r w:rsidRPr="009F1B3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NO OCUPAR </w:t>
      </w: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  <w:u w:val="single"/>
        </w:rPr>
        <w:t>Google Translator</w:t>
      </w: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para traducir </w:t>
      </w:r>
      <w:r w:rsidRPr="009F1B3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TODO UN TEXTO. </w:t>
      </w: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Como profesor@s, lo notamos inmediatamente porque les genera traducciones erróneas o con un orden gramatical confuso, en otras palabras, escribir como ‘robot’. </w:t>
      </w:r>
      <w:r w:rsidRPr="009F1B31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  <w:lang w:val="en-US"/>
        </w:rPr>
        <w:t xml:space="preserve">Por ejemplo: </w:t>
      </w:r>
      <w:r w:rsidRPr="009F1B31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  <w:lang w:val="en-US"/>
        </w:rPr>
        <w:t xml:space="preserve">My profession is </w:t>
      </w:r>
      <w:r w:rsidRPr="009F1B31">
        <w:rPr>
          <w:rFonts w:ascii="Times New Roman" w:eastAsia="Arial" w:hAnsi="Times New Roman" w:cs="Times New Roman"/>
          <w:b/>
          <w:bCs/>
          <w:i/>
          <w:iCs/>
          <w:strike/>
          <w:color w:val="000000" w:themeColor="text1"/>
          <w:sz w:val="24"/>
          <w:szCs w:val="24"/>
          <w:highlight w:val="yellow"/>
          <w:lang w:val="en-US"/>
        </w:rPr>
        <w:t xml:space="preserve">nursering and like </w:t>
      </w:r>
      <w:r w:rsidRPr="009F1B31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  <w:lang w:val="en-US"/>
        </w:rPr>
        <w:t xml:space="preserve">to help people </w:t>
      </w:r>
      <w:r w:rsidRPr="009F1B31">
        <w:rPr>
          <w:rFonts w:ascii="Times New Roman" w:eastAsia="Arial" w:hAnsi="Times New Roman" w:cs="Times New Roman"/>
          <w:b/>
          <w:bCs/>
          <w:i/>
          <w:iCs/>
          <w:strike/>
          <w:color w:val="000000" w:themeColor="text1"/>
          <w:sz w:val="24"/>
          <w:szCs w:val="24"/>
          <w:highlight w:val="yellow"/>
          <w:lang w:val="en-US"/>
        </w:rPr>
        <w:t>and give medicine for people.</w:t>
      </w:r>
      <w:r w:rsidRPr="009F1B3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Queda Mejor: </w:t>
      </w:r>
      <w:r w:rsidRPr="00823EE5">
        <w:rPr>
          <w:rFonts w:ascii="Times New Roman" w:eastAsia="Arial" w:hAnsi="Times New Roman" w:cs="Times New Roman"/>
          <w:i/>
          <w:color w:val="000000" w:themeColor="text1"/>
          <w:sz w:val="24"/>
          <w:szCs w:val="24"/>
          <w:lang w:val="en-US"/>
        </w:rPr>
        <w:t xml:space="preserve">The profession I like is nursing because I </w:t>
      </w:r>
      <w:r w:rsidR="00DF08CC" w:rsidRPr="00823EE5">
        <w:rPr>
          <w:rFonts w:ascii="Times New Roman" w:eastAsia="Arial" w:hAnsi="Times New Roman" w:cs="Times New Roman"/>
          <w:i/>
          <w:color w:val="000000" w:themeColor="text1"/>
          <w:sz w:val="24"/>
          <w:szCs w:val="24"/>
          <w:lang w:val="en-US"/>
        </w:rPr>
        <w:t xml:space="preserve">can </w:t>
      </w:r>
      <w:r w:rsidRPr="00823EE5">
        <w:rPr>
          <w:rFonts w:ascii="Times New Roman" w:eastAsia="Arial" w:hAnsi="Times New Roman" w:cs="Times New Roman"/>
          <w:i/>
          <w:color w:val="000000" w:themeColor="text1"/>
          <w:sz w:val="24"/>
          <w:szCs w:val="24"/>
          <w:lang w:val="en-US"/>
        </w:rPr>
        <w:t xml:space="preserve">help people </w:t>
      </w:r>
      <w:r w:rsidR="00DF08CC" w:rsidRPr="00823EE5">
        <w:rPr>
          <w:rFonts w:ascii="Times New Roman" w:eastAsia="Arial" w:hAnsi="Times New Roman" w:cs="Times New Roman"/>
          <w:i/>
          <w:color w:val="000000" w:themeColor="text1"/>
          <w:sz w:val="24"/>
          <w:szCs w:val="24"/>
          <w:lang w:val="en-US"/>
        </w:rPr>
        <w:t>and I can give some medicine to cure them.</w:t>
      </w:r>
    </w:p>
    <w:p w14:paraId="5B4357C7" w14:textId="77777777" w:rsidR="004F68CA" w:rsidRPr="003C131F" w:rsidRDefault="004F68CA" w:rsidP="004F68CA">
      <w:pPr>
        <w:tabs>
          <w:tab w:val="left" w:pos="9781"/>
        </w:tabs>
        <w:spacing w:line="230" w:lineRule="auto"/>
        <w:ind w:left="720" w:right="437"/>
        <w:rPr>
          <w:rFonts w:ascii="Arial" w:eastAsia="Arial" w:hAnsi="Arial" w:cs="Arial"/>
          <w:color w:val="FF0000"/>
          <w:sz w:val="21"/>
          <w:szCs w:val="21"/>
          <w:highlight w:val="white"/>
          <w:lang w:val="en-US"/>
        </w:rPr>
      </w:pPr>
    </w:p>
    <w:p w14:paraId="418B4CC0" w14:textId="77777777" w:rsidR="00AF4BB7" w:rsidRDefault="00AF4BB7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180C4B54" w14:textId="77777777" w:rsidR="00AF4BB7" w:rsidRDefault="009F1B31">
      <w:pPr>
        <w:tabs>
          <w:tab w:val="left" w:pos="9781"/>
        </w:tabs>
        <w:spacing w:line="230" w:lineRule="auto"/>
        <w:ind w:right="4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0D6F69" w:rsidRPr="009F1B31">
        <w:rPr>
          <w:rFonts w:ascii="Times New Roman" w:hAnsi="Times New Roman" w:cs="Times New Roman"/>
          <w:b/>
          <w:sz w:val="24"/>
          <w:szCs w:val="24"/>
        </w:rPr>
        <w:t>Como s</w:t>
      </w:r>
      <w:r w:rsidRPr="009F1B31">
        <w:rPr>
          <w:rFonts w:ascii="Times New Roman" w:hAnsi="Times New Roman" w:cs="Times New Roman"/>
          <w:b/>
          <w:sz w:val="24"/>
          <w:szCs w:val="24"/>
        </w:rPr>
        <w:t>eguir</w:t>
      </w:r>
      <w:r w:rsidR="000D6F69" w:rsidRPr="009F1B31">
        <w:rPr>
          <w:rFonts w:ascii="Times New Roman" w:hAnsi="Times New Roman" w:cs="Times New Roman"/>
          <w:b/>
          <w:sz w:val="24"/>
          <w:szCs w:val="24"/>
        </w:rPr>
        <w:t xml:space="preserve"> avanzando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p w14:paraId="2AB2865F" w14:textId="77777777" w:rsidR="00AF4BB7" w:rsidRPr="009F1B31" w:rsidRDefault="00AF4BB7" w:rsidP="009F1B31">
      <w:pPr>
        <w:tabs>
          <w:tab w:val="left" w:pos="9781"/>
        </w:tabs>
        <w:spacing w:line="230" w:lineRule="auto"/>
        <w:ind w:right="437"/>
        <w:rPr>
          <w:rFonts w:ascii="Times New Roman" w:hAnsi="Times New Roman" w:cs="Times New Roman"/>
          <w:bCs/>
          <w:sz w:val="24"/>
          <w:szCs w:val="24"/>
        </w:rPr>
      </w:pPr>
    </w:p>
    <w:p w14:paraId="1DD9AE79" w14:textId="77777777" w:rsidR="009F1B31" w:rsidRDefault="000D6F69" w:rsidP="009F1B31">
      <w:pPr>
        <w:pStyle w:val="Prrafodelista"/>
        <w:numPr>
          <w:ilvl w:val="0"/>
          <w:numId w:val="4"/>
        </w:numPr>
        <w:tabs>
          <w:tab w:val="left" w:pos="9781"/>
        </w:tabs>
        <w:spacing w:line="230" w:lineRule="auto"/>
        <w:ind w:right="437"/>
        <w:rPr>
          <w:rFonts w:ascii="Times New Roman" w:hAnsi="Times New Roman" w:cs="Times New Roman"/>
          <w:bCs/>
          <w:sz w:val="24"/>
          <w:szCs w:val="24"/>
        </w:rPr>
      </w:pPr>
      <w:r w:rsidRPr="009F1B31">
        <w:rPr>
          <w:rFonts w:ascii="Times New Roman" w:hAnsi="Times New Roman" w:cs="Times New Roman"/>
          <w:bCs/>
          <w:sz w:val="24"/>
          <w:szCs w:val="24"/>
        </w:rPr>
        <w:t>Lectura, escritura de pequeños textos, ejercitaci</w:t>
      </w:r>
      <w:r w:rsidR="00700B61" w:rsidRPr="009F1B31">
        <w:rPr>
          <w:rFonts w:ascii="Times New Roman" w:hAnsi="Times New Roman" w:cs="Times New Roman"/>
          <w:bCs/>
          <w:sz w:val="24"/>
          <w:szCs w:val="24"/>
        </w:rPr>
        <w:t>ó</w:t>
      </w:r>
      <w:r w:rsidRPr="009F1B31">
        <w:rPr>
          <w:rFonts w:ascii="Times New Roman" w:hAnsi="Times New Roman" w:cs="Times New Roman"/>
          <w:bCs/>
          <w:sz w:val="24"/>
          <w:szCs w:val="24"/>
        </w:rPr>
        <w:t>n de los diferentes elementos solicitados.</w:t>
      </w:r>
    </w:p>
    <w:p w14:paraId="43072821" w14:textId="77777777" w:rsidR="009F1B31" w:rsidRDefault="009F1B31" w:rsidP="009F1B31">
      <w:pPr>
        <w:pStyle w:val="Prrafodelista"/>
        <w:numPr>
          <w:ilvl w:val="0"/>
          <w:numId w:val="4"/>
        </w:numPr>
        <w:tabs>
          <w:tab w:val="left" w:pos="9781"/>
        </w:tabs>
        <w:spacing w:line="230" w:lineRule="auto"/>
        <w:ind w:right="4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6F69" w:rsidRPr="009F1B31">
        <w:rPr>
          <w:rFonts w:ascii="Times New Roman" w:hAnsi="Times New Roman" w:cs="Times New Roman"/>
          <w:bCs/>
          <w:sz w:val="24"/>
          <w:szCs w:val="24"/>
        </w:rPr>
        <w:t>l realizar un trabajo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DEBEN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1B31">
        <w:rPr>
          <w:rFonts w:ascii="Times New Roman" w:hAnsi="Times New Roman" w:cs="Times New Roman"/>
          <w:b/>
          <w:sz w:val="24"/>
          <w:szCs w:val="24"/>
        </w:rPr>
        <w:t>LEER</w:t>
      </w:r>
      <w:r w:rsidR="000D6F69" w:rsidRPr="009F1B31">
        <w:rPr>
          <w:rFonts w:ascii="Times New Roman" w:hAnsi="Times New Roman" w:cs="Times New Roman"/>
          <w:bCs/>
          <w:sz w:val="24"/>
          <w:szCs w:val="24"/>
        </w:rPr>
        <w:t xml:space="preserve"> con mayor cuidado las instrucciones.</w:t>
      </w:r>
    </w:p>
    <w:p w14:paraId="049B6178" w14:textId="77777777" w:rsidR="009F1B31" w:rsidRDefault="009F1B31" w:rsidP="009F1B31">
      <w:pPr>
        <w:pStyle w:val="Prrafodelista"/>
        <w:numPr>
          <w:ilvl w:val="0"/>
          <w:numId w:val="4"/>
        </w:numPr>
        <w:tabs>
          <w:tab w:val="left" w:pos="9781"/>
        </w:tabs>
        <w:spacing w:line="230" w:lineRule="auto"/>
        <w:ind w:right="4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6F69" w:rsidRPr="009F1B31">
        <w:rPr>
          <w:rFonts w:ascii="Times New Roman" w:hAnsi="Times New Roman" w:cs="Times New Roman"/>
          <w:bCs/>
          <w:sz w:val="24"/>
          <w:szCs w:val="24"/>
        </w:rPr>
        <w:t>segurarse de haber realizado el trabajo previo de gu</w:t>
      </w:r>
      <w:r>
        <w:rPr>
          <w:rFonts w:ascii="Times New Roman" w:hAnsi="Times New Roman" w:cs="Times New Roman"/>
          <w:bCs/>
          <w:sz w:val="24"/>
          <w:szCs w:val="24"/>
        </w:rPr>
        <w:t>í</w:t>
      </w:r>
      <w:r w:rsidR="000D6F69" w:rsidRPr="009F1B31">
        <w:rPr>
          <w:rFonts w:ascii="Times New Roman" w:hAnsi="Times New Roman" w:cs="Times New Roman"/>
          <w:bCs/>
          <w:sz w:val="24"/>
          <w:szCs w:val="24"/>
        </w:rPr>
        <w:t xml:space="preserve">as de </w:t>
      </w:r>
      <w:r>
        <w:rPr>
          <w:rFonts w:ascii="Times New Roman" w:hAnsi="Times New Roman" w:cs="Times New Roman"/>
          <w:bCs/>
          <w:sz w:val="24"/>
          <w:szCs w:val="24"/>
        </w:rPr>
        <w:t>estudio</w:t>
      </w:r>
      <w:r w:rsidR="000D6F69" w:rsidRPr="009F1B31">
        <w:rPr>
          <w:rFonts w:ascii="Times New Roman" w:hAnsi="Times New Roman" w:cs="Times New Roman"/>
          <w:bCs/>
          <w:sz w:val="24"/>
          <w:szCs w:val="24"/>
        </w:rPr>
        <w:t xml:space="preserve"> que se les entregan y sus solucionarios </w:t>
      </w:r>
      <w:r>
        <w:rPr>
          <w:rFonts w:ascii="Times New Roman" w:hAnsi="Times New Roman" w:cs="Times New Roman"/>
          <w:bCs/>
          <w:sz w:val="24"/>
          <w:szCs w:val="24"/>
        </w:rPr>
        <w:t xml:space="preserve">revisarlos a </w:t>
      </w:r>
      <w:r w:rsidR="000D6F69" w:rsidRPr="009F1B31">
        <w:rPr>
          <w:rFonts w:ascii="Times New Roman" w:hAnsi="Times New Roman" w:cs="Times New Roman"/>
          <w:bCs/>
          <w:sz w:val="24"/>
          <w:szCs w:val="24"/>
        </w:rPr>
        <w:t>conciencia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ver si acertaron o fallaron en algo</w:t>
      </w:r>
      <w:r w:rsidR="000D6F69" w:rsidRPr="009F1B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F6E626" w14:textId="0EE0BF8D" w:rsidR="009F1B31" w:rsidRDefault="000D6F69" w:rsidP="009F1B31">
      <w:pPr>
        <w:pStyle w:val="Prrafodelista"/>
        <w:numPr>
          <w:ilvl w:val="0"/>
          <w:numId w:val="4"/>
        </w:numPr>
        <w:tabs>
          <w:tab w:val="left" w:pos="9781"/>
        </w:tabs>
        <w:spacing w:line="230" w:lineRule="auto"/>
        <w:ind w:right="437"/>
        <w:rPr>
          <w:rFonts w:ascii="Times New Roman" w:hAnsi="Times New Roman" w:cs="Times New Roman"/>
          <w:bCs/>
          <w:sz w:val="24"/>
          <w:szCs w:val="24"/>
        </w:rPr>
      </w:pPr>
      <w:r w:rsidRPr="009F1B31">
        <w:rPr>
          <w:rFonts w:ascii="Times New Roman" w:hAnsi="Times New Roman" w:cs="Times New Roman"/>
          <w:bCs/>
          <w:sz w:val="24"/>
          <w:szCs w:val="24"/>
        </w:rPr>
        <w:t xml:space="preserve">Verificar siempre en </w:t>
      </w:r>
      <w:r w:rsidR="009F1B31">
        <w:rPr>
          <w:rFonts w:ascii="Times New Roman" w:hAnsi="Times New Roman" w:cs="Times New Roman"/>
          <w:bCs/>
          <w:sz w:val="24"/>
          <w:szCs w:val="24"/>
        </w:rPr>
        <w:t>Google Translator, Wordreference (app y/o diccionario online)</w:t>
      </w:r>
      <w:r w:rsidR="00823EE5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9F1B31">
        <w:rPr>
          <w:rFonts w:ascii="Times New Roman" w:hAnsi="Times New Roman" w:cs="Times New Roman"/>
          <w:bCs/>
          <w:sz w:val="24"/>
          <w:szCs w:val="24"/>
        </w:rPr>
        <w:t xml:space="preserve"> con un diccionario</w:t>
      </w:r>
      <w:r w:rsidR="009F1B31">
        <w:rPr>
          <w:rFonts w:ascii="Times New Roman" w:hAnsi="Times New Roman" w:cs="Times New Roman"/>
          <w:bCs/>
          <w:sz w:val="24"/>
          <w:szCs w:val="24"/>
        </w:rPr>
        <w:t xml:space="preserve"> físico</w:t>
      </w:r>
      <w:r w:rsidRPr="009F1B31">
        <w:rPr>
          <w:rFonts w:ascii="Times New Roman" w:hAnsi="Times New Roman" w:cs="Times New Roman"/>
          <w:bCs/>
          <w:sz w:val="24"/>
          <w:szCs w:val="24"/>
        </w:rPr>
        <w:t xml:space="preserve"> la correcta ortografía de una palabra.</w:t>
      </w:r>
    </w:p>
    <w:p w14:paraId="35E82A6E" w14:textId="77777777" w:rsidR="009F1B31" w:rsidRDefault="000D6F69" w:rsidP="009F1B31">
      <w:pPr>
        <w:pStyle w:val="Prrafodelista"/>
        <w:numPr>
          <w:ilvl w:val="0"/>
          <w:numId w:val="4"/>
        </w:numPr>
        <w:tabs>
          <w:tab w:val="left" w:pos="9781"/>
        </w:tabs>
        <w:spacing w:line="230" w:lineRule="auto"/>
        <w:ind w:right="43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F1B31">
        <w:rPr>
          <w:rFonts w:ascii="Times New Roman" w:hAnsi="Times New Roman" w:cs="Times New Roman"/>
          <w:bCs/>
          <w:sz w:val="24"/>
          <w:szCs w:val="24"/>
        </w:rPr>
        <w:t>Recordar la estructura de una frase:  S</w:t>
      </w:r>
      <w:r w:rsidR="009F1B31" w:rsidRPr="009F1B31">
        <w:rPr>
          <w:rFonts w:ascii="Times New Roman" w:hAnsi="Times New Roman" w:cs="Times New Roman"/>
          <w:bCs/>
          <w:sz w:val="24"/>
          <w:szCs w:val="24"/>
        </w:rPr>
        <w:t>ujeto</w:t>
      </w:r>
      <w:r w:rsidRPr="009F1B31">
        <w:rPr>
          <w:rFonts w:ascii="Times New Roman" w:hAnsi="Times New Roman" w:cs="Times New Roman"/>
          <w:bCs/>
          <w:sz w:val="24"/>
          <w:szCs w:val="24"/>
        </w:rPr>
        <w:t xml:space="preserve"> + Verbo</w:t>
      </w:r>
      <w:r w:rsidR="009F1B31" w:rsidRPr="009F1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1B31">
        <w:rPr>
          <w:rFonts w:ascii="Times New Roman" w:hAnsi="Times New Roman" w:cs="Times New Roman"/>
          <w:bCs/>
          <w:sz w:val="24"/>
          <w:szCs w:val="24"/>
        </w:rPr>
        <w:t>+ Complemento</w:t>
      </w:r>
      <w:r w:rsidR="009F1B31">
        <w:rPr>
          <w:rFonts w:ascii="Times New Roman" w:hAnsi="Times New Roman" w:cs="Times New Roman"/>
          <w:bCs/>
          <w:sz w:val="24"/>
          <w:szCs w:val="24"/>
        </w:rPr>
        <w:t>.</w:t>
      </w:r>
      <w:r w:rsidRPr="009F1B3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F1B3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9F1B31" w:rsidRPr="009F1B31">
        <w:rPr>
          <w:rFonts w:ascii="Times New Roman" w:hAnsi="Times New Roman" w:cs="Times New Roman"/>
          <w:bCs/>
          <w:sz w:val="24"/>
          <w:szCs w:val="24"/>
          <w:lang w:val="en-US"/>
        </w:rPr>
        <w:t>jemplo</w:t>
      </w:r>
      <w:r w:rsidRPr="009F1B31">
        <w:rPr>
          <w:rFonts w:ascii="Times New Roman" w:hAnsi="Times New Roman" w:cs="Times New Roman"/>
          <w:bCs/>
          <w:sz w:val="24"/>
          <w:szCs w:val="24"/>
          <w:lang w:val="en-US"/>
        </w:rPr>
        <w:t>:  Doctors work at hospitals</w:t>
      </w:r>
      <w:r w:rsidR="009F1B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F1B31">
        <w:rPr>
          <w:rFonts w:ascii="Times New Roman" w:hAnsi="Times New Roman" w:cs="Times New Roman"/>
          <w:bCs/>
          <w:sz w:val="24"/>
          <w:szCs w:val="24"/>
          <w:lang w:val="en-US"/>
        </w:rPr>
        <w:t>/ Nurses help patients / Teachers work a lot.</w:t>
      </w:r>
    </w:p>
    <w:p w14:paraId="26B083A5" w14:textId="77777777" w:rsidR="00AF4BB7" w:rsidRPr="009F1B31" w:rsidRDefault="000D6F69" w:rsidP="009F1B31">
      <w:pPr>
        <w:pStyle w:val="Prrafodelista"/>
        <w:numPr>
          <w:ilvl w:val="0"/>
          <w:numId w:val="4"/>
        </w:numPr>
        <w:tabs>
          <w:tab w:val="left" w:pos="9781"/>
        </w:tabs>
        <w:spacing w:line="230" w:lineRule="auto"/>
        <w:ind w:right="437"/>
        <w:rPr>
          <w:rFonts w:ascii="Times New Roman" w:hAnsi="Times New Roman" w:cs="Times New Roman"/>
          <w:bCs/>
          <w:sz w:val="24"/>
          <w:szCs w:val="24"/>
          <w:lang w:val="es-CL"/>
        </w:rPr>
      </w:pPr>
      <w:r w:rsidRPr="00823E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 no entiendes algo, </w:t>
      </w:r>
      <w:r w:rsidR="009F1B31" w:rsidRPr="00823E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PREGUNTA A TU PROFESOR O PROFESORA A TRAVÉS DEL CORREO INSTITUCIONAL, </w:t>
      </w:r>
      <w:r w:rsidR="009F1B31">
        <w:rPr>
          <w:rFonts w:ascii="Times New Roman" w:hAnsi="Times New Roman" w:cs="Times New Roman"/>
          <w:b/>
          <w:sz w:val="24"/>
          <w:szCs w:val="24"/>
        </w:rPr>
        <w:t>no te quedes con la duda; para eso estamos.</w:t>
      </w:r>
    </w:p>
    <w:p w14:paraId="5CB727EF" w14:textId="77777777" w:rsidR="00AF4BB7" w:rsidRDefault="00AF4BB7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7983D13D" w14:textId="77777777" w:rsidR="00AF4BB7" w:rsidRDefault="00AF4BB7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50FF140F" w14:textId="77777777" w:rsidR="00AF4BB7" w:rsidRDefault="00AF4BB7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64B169E0" w14:textId="77777777" w:rsidR="00AF4BB7" w:rsidRDefault="00AF4BB7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05379BD5" w14:textId="77777777" w:rsidR="00AF4BB7" w:rsidRDefault="00AF4BB7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4161EB9B" w14:textId="77777777" w:rsidR="00AF4BB7" w:rsidRDefault="00AF4BB7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6498801C" w14:textId="77777777" w:rsidR="00AF4BB7" w:rsidRDefault="00AF4BB7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4977941A" w14:textId="77777777" w:rsidR="00AF4BB7" w:rsidRDefault="00AF4BB7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0B7992CC" w14:textId="77777777" w:rsidR="00AF4BB7" w:rsidRDefault="00AF4BB7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sectPr w:rsidR="00AF4BB7">
      <w:headerReference w:type="default" r:id="rId9"/>
      <w:footerReference w:type="default" r:id="rId10"/>
      <w:pgSz w:w="12240" w:h="20160"/>
      <w:pgMar w:top="1276" w:right="860" w:bottom="1134" w:left="1020" w:header="3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AF859" w14:textId="77777777" w:rsidR="00401707" w:rsidRDefault="00401707">
      <w:r>
        <w:separator/>
      </w:r>
    </w:p>
  </w:endnote>
  <w:endnote w:type="continuationSeparator" w:id="0">
    <w:p w14:paraId="3DF1E8BC" w14:textId="77777777" w:rsidR="00401707" w:rsidRDefault="0040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siva">
    <w:altName w:val="Corsiva Hebrew"/>
    <w:panose1 w:val="00000000000000000000"/>
    <w:charset w:val="00"/>
    <w:family w:val="roman"/>
    <w:notTrueType/>
    <w:pitch w:val="default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005B5" w14:textId="77777777" w:rsidR="00AF4BB7" w:rsidRDefault="000D6F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3EE5">
      <w:rPr>
        <w:noProof/>
        <w:color w:val="000000"/>
      </w:rPr>
      <w:t>2</w:t>
    </w:r>
    <w:r>
      <w:rPr>
        <w:color w:val="000000"/>
      </w:rPr>
      <w:fldChar w:fldCharType="end"/>
    </w:r>
  </w:p>
  <w:p w14:paraId="6137E903" w14:textId="77777777" w:rsidR="00AF4BB7" w:rsidRDefault="00AF4B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6A40E" w14:textId="77777777" w:rsidR="00401707" w:rsidRDefault="00401707">
      <w:r>
        <w:separator/>
      </w:r>
    </w:p>
  </w:footnote>
  <w:footnote w:type="continuationSeparator" w:id="0">
    <w:p w14:paraId="4FF21FA6" w14:textId="77777777" w:rsidR="00401707" w:rsidRDefault="004017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B78C8" w14:textId="77777777" w:rsidR="00AF4BB7" w:rsidRDefault="000D6F6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8DA22E5" wp14:editId="53796C9A">
              <wp:simplePos x="0" y="0"/>
              <wp:positionH relativeFrom="page">
                <wp:posOffset>640715</wp:posOffset>
              </wp:positionH>
              <wp:positionV relativeFrom="page">
                <wp:posOffset>778510</wp:posOffset>
              </wp:positionV>
              <wp:extent cx="6339840" cy="3048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840" cy="30480"/>
                        <a:chOff x="2176080" y="3764760"/>
                        <a:chExt cx="6339840" cy="3047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176080" y="3764760"/>
                          <a:ext cx="6339840" cy="30475"/>
                          <a:chOff x="0" y="0"/>
                          <a:chExt cx="6339840" cy="3047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6339825" cy="3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0B33CE" w14:textId="77777777" w:rsidR="00AF4BB7" w:rsidRDefault="00AF4BB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Conector recto de flecha 3"/>
                        <wps:cNvCnPr/>
                        <wps:spPr>
                          <a:xfrm>
                            <a:off x="0" y="27305"/>
                            <a:ext cx="633984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" name="Conector recto de flecha 5"/>
                        <wps:cNvCnPr/>
                        <wps:spPr>
                          <a:xfrm>
                            <a:off x="0" y="15240"/>
                            <a:ext cx="633984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7" name="Conector recto de flecha 7"/>
                        <wps:cNvCnPr/>
                        <wps:spPr>
                          <a:xfrm>
                            <a:off x="0" y="3175"/>
                            <a:ext cx="633984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o 4" o:spid="_x0000_s1026" style="position:absolute;margin-left:50.45pt;margin-top:61.3pt;width:499.2pt;height:2.4pt;z-index:251658240;mso-position-horizontal-relative:page;mso-position-vertical-relative:page" coordorigin="21760,37647" coordsize="6339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">
              <v:group id="Grupo 1" o:spid="_x0000_s1027" style="position:absolute;left:21760;top:37647;width:63399;height:305" coordsize="63398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<v:rect id="Rectángulo 2" o:spid="_x0000_s1028" style="position:absolute;width:63398;height: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 filled="f" stroked="f">
                  <v:textbox inset="2.53958mm,2.53958mm,2.53958mm,2.53958mm">
                    <w:txbxContent>
                      <w:p w:rsidR="00AF4BB7" w:rsidRDefault="00AF4BB7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9" type="#_x0000_t32" style="position:absolute;top:273;width:63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" filled="t" strokecolor="blue">
                  <v:stroke startarrowwidth="narrow" startarrowlength="short" endarrowwidth="narrow" endarrowlength="short"/>
                </v:shape>
                <v:shape id="Conector recto de flecha 5" o:spid="_x0000_s1030" type="#_x0000_t32" style="position:absolute;top:152;width:63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" filled="t" strokecolor="blue">
                  <v:stroke startarrowwidth="narrow" startarrowlength="short" endarrowwidth="narrow" endarrowlength="short"/>
                </v:shape>
                <v:shape id="Conector recto de flecha 7" o:spid="_x0000_s1031" type="#_x0000_t32" style="position:absolute;top:31;width:63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" filled="t" strokecolor="blue">
                  <v:stroke startarrowwidth="narrow" startarrowlength="short" endarrowwidth="narrow" endarrowlength="short"/>
                </v:shape>
              </v:group>
              <w10:wrap anchorx="page" anchory="page"/>
            </v:group>
          </w:pict>
        </mc:Fallback>
      </mc:AlternateContent>
    </w:r>
    <w:r>
      <w:rPr>
        <w:noProof/>
        <w:color w:val="000000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483FBC" wp14:editId="12C20FCD">
              <wp:simplePos x="0" y="0"/>
              <wp:positionH relativeFrom="page">
                <wp:posOffset>1398588</wp:posOffset>
              </wp:positionH>
              <wp:positionV relativeFrom="page">
                <wp:posOffset>202247</wp:posOffset>
              </wp:positionV>
              <wp:extent cx="2896870" cy="509905"/>
              <wp:effectExtent l="0" t="0" r="0" b="0"/>
              <wp:wrapNone/>
              <wp:docPr id="8" name="Forma lib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2328" y="3529810"/>
                        <a:ext cx="2887345" cy="500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7345" h="500380" extrusionOk="0">
                            <a:moveTo>
                              <a:pt x="0" y="0"/>
                            </a:moveTo>
                            <a:lnTo>
                              <a:pt x="0" y="500380"/>
                            </a:lnTo>
                            <a:lnTo>
                              <a:pt x="2887345" y="500380"/>
                            </a:lnTo>
                            <a:lnTo>
                              <a:pt x="28873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0317F" w14:textId="77777777" w:rsidR="00AF4BB7" w:rsidRPr="003B3655" w:rsidRDefault="000D6F69">
                          <w:pPr>
                            <w:spacing w:before="13"/>
                            <w:ind w:left="20" w:firstLine="20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3B3655">
                            <w:rPr>
                              <w:rFonts w:ascii="Corsiva" w:eastAsia="Corsiva" w:hAnsi="Corsiva" w:cs="Corsiva"/>
                              <w:b/>
                              <w:i/>
                              <w:color w:val="000000"/>
                              <w:sz w:val="18"/>
                              <w:szCs w:val="18"/>
                            </w:rPr>
                            <w:t>Liceo Nª1 “Javiera Carrera” –Santiago</w:t>
                          </w:r>
                        </w:p>
                        <w:p w14:paraId="6F97CF44" w14:textId="77777777" w:rsidR="00AF4BB7" w:rsidRPr="003B3655" w:rsidRDefault="000D6F69">
                          <w:pPr>
                            <w:ind w:left="20" w:firstLine="20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3B3655">
                            <w:rPr>
                              <w:rFonts w:ascii="Corsiva" w:eastAsia="Corsiva" w:hAnsi="Corsiva" w:cs="Corsiva"/>
                              <w:i/>
                              <w:color w:val="000000"/>
                              <w:sz w:val="18"/>
                              <w:szCs w:val="18"/>
                            </w:rPr>
                            <w:t>126 años al servicio de la Educación Pública (1894-2020) English Department</w:t>
                          </w:r>
                        </w:p>
                        <w:p w14:paraId="2DF766E7" w14:textId="77777777" w:rsidR="00AF4BB7" w:rsidRDefault="00AF4BB7">
                          <w:pPr>
                            <w:spacing w:before="1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Forma libre 8" o:spid="_x0000_s1032" style="position:absolute;margin-left:110.15pt;margin-top:15.9pt;width:228.1pt;height:40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87345,500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" adj="-11796480,,5400" path="m,l,500380r2887345,l2887345,,,xe" filled="f" stroked="f">
              <v:stroke joinstyle="miter"/>
              <v:formulas/>
              <v:path arrowok="t" o:extrusionok="f" o:connecttype="custom" textboxrect="0,0,2887345,500380"/>
              <v:textbox inset="7pt,3pt,7pt,3pt">
                <w:txbxContent>
                  <w:p w:rsidR="00AF4BB7" w:rsidRPr="003B3655" w:rsidRDefault="000D6F69">
                    <w:pPr>
                      <w:spacing w:before="13"/>
                      <w:ind w:left="20" w:firstLine="20"/>
                      <w:textDirection w:val="btLr"/>
                      <w:rPr>
                        <w:sz w:val="18"/>
                        <w:szCs w:val="18"/>
                      </w:rPr>
                    </w:pPr>
                    <w:r w:rsidRPr="003B3655">
                      <w:rPr>
                        <w:rFonts w:ascii="Corsiva" w:eastAsia="Corsiva" w:hAnsi="Corsiva" w:cs="Corsiva"/>
                        <w:b/>
                        <w:i/>
                        <w:color w:val="000000"/>
                        <w:sz w:val="18"/>
                        <w:szCs w:val="18"/>
                      </w:rPr>
                      <w:t>Liceo Nª1 “Javiera Carrera” –Santiago</w:t>
                    </w:r>
                  </w:p>
                  <w:p w:rsidR="00AF4BB7" w:rsidRPr="003B3655" w:rsidRDefault="000D6F69">
                    <w:pPr>
                      <w:ind w:left="20" w:firstLine="20"/>
                      <w:textDirection w:val="btLr"/>
                      <w:rPr>
                        <w:sz w:val="18"/>
                        <w:szCs w:val="18"/>
                      </w:rPr>
                    </w:pPr>
                    <w:r w:rsidRPr="003B3655">
                      <w:rPr>
                        <w:rFonts w:ascii="Corsiva" w:eastAsia="Corsiva" w:hAnsi="Corsiva" w:cs="Corsiva"/>
                        <w:i/>
                        <w:color w:val="000000"/>
                        <w:sz w:val="18"/>
                        <w:szCs w:val="18"/>
                      </w:rPr>
                      <w:t xml:space="preserve">126 años al servicio de la Educación Pública (1894-2020) English </w:t>
                    </w:r>
                    <w:proofErr w:type="spellStart"/>
                    <w:r w:rsidRPr="003B3655">
                      <w:rPr>
                        <w:rFonts w:ascii="Corsiva" w:eastAsia="Corsiva" w:hAnsi="Corsiva" w:cs="Corsiva"/>
                        <w:i/>
                        <w:color w:val="000000"/>
                        <w:sz w:val="18"/>
                        <w:szCs w:val="18"/>
                      </w:rPr>
                      <w:t>Department</w:t>
                    </w:r>
                    <w:proofErr w:type="spellEnd"/>
                  </w:p>
                  <w:p w:rsidR="00AF4BB7" w:rsidRDefault="00AF4BB7">
                    <w:pPr>
                      <w:spacing w:before="1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4"/>
        <w:szCs w:val="24"/>
        <w:lang w:bidi="ar-SA"/>
      </w:rPr>
      <w:drawing>
        <wp:anchor distT="0" distB="0" distL="0" distR="0" simplePos="0" relativeHeight="251660288" behindDoc="0" locked="0" layoutInCell="1" hidden="0" allowOverlap="1" wp14:anchorId="39E4F2BB" wp14:editId="1F40BFCF">
          <wp:simplePos x="0" y="0"/>
          <wp:positionH relativeFrom="page">
            <wp:posOffset>830580</wp:posOffset>
          </wp:positionH>
          <wp:positionV relativeFrom="page">
            <wp:posOffset>297179</wp:posOffset>
          </wp:positionV>
          <wp:extent cx="333375" cy="471670"/>
          <wp:effectExtent l="0" t="0" r="0" b="0"/>
          <wp:wrapSquare wrapText="bothSides" distT="0" distB="0" distL="0" distR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47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B2F24"/>
    <w:multiLevelType w:val="multilevel"/>
    <w:tmpl w:val="42ECD4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2D444AF"/>
    <w:multiLevelType w:val="hybridMultilevel"/>
    <w:tmpl w:val="EB48B356"/>
    <w:lvl w:ilvl="0" w:tplc="D5B8717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866C8"/>
    <w:multiLevelType w:val="multilevel"/>
    <w:tmpl w:val="93B043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B480352"/>
    <w:multiLevelType w:val="multilevel"/>
    <w:tmpl w:val="0EFC27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B7"/>
    <w:rsid w:val="000617CF"/>
    <w:rsid w:val="000D6F69"/>
    <w:rsid w:val="003908A2"/>
    <w:rsid w:val="003B3655"/>
    <w:rsid w:val="003C131F"/>
    <w:rsid w:val="00401707"/>
    <w:rsid w:val="004F68CA"/>
    <w:rsid w:val="005B3BB1"/>
    <w:rsid w:val="00700B61"/>
    <w:rsid w:val="007B1DB4"/>
    <w:rsid w:val="00823EE5"/>
    <w:rsid w:val="00974AA8"/>
    <w:rsid w:val="009F1B31"/>
    <w:rsid w:val="00AF4BB7"/>
    <w:rsid w:val="00B33DA4"/>
    <w:rsid w:val="00DF08CC"/>
    <w:rsid w:val="00F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ED2E10"/>
  <w15:docId w15:val="{33EB07D4-91BF-9647-B2F7-7582A170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D51"/>
    <w:rPr>
      <w:lang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60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D5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E60D51"/>
    <w:pPr>
      <w:ind w:left="112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E60D51"/>
    <w:pPr>
      <w:ind w:left="473" w:hanging="362"/>
    </w:pPr>
  </w:style>
  <w:style w:type="paragraph" w:customStyle="1" w:styleId="TableParagraph">
    <w:name w:val="Table Paragraph"/>
    <w:basedOn w:val="Normal"/>
    <w:uiPriority w:val="1"/>
    <w:qFormat/>
    <w:rsid w:val="00E60D51"/>
    <w:pPr>
      <w:ind w:left="48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1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41D"/>
    <w:rPr>
      <w:rFonts w:ascii="Tahoma" w:eastAsia="Garamond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150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DB2"/>
    <w:rPr>
      <w:rFonts w:ascii="Garamond" w:eastAsia="Garamond" w:hAnsi="Garamond" w:cs="Garamond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50D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DB2"/>
    <w:rPr>
      <w:rFonts w:ascii="Garamond" w:eastAsia="Garamond" w:hAnsi="Garamond" w:cs="Garamond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E8668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95218"/>
    <w:rPr>
      <w:b/>
      <w:bCs/>
    </w:rPr>
  </w:style>
  <w:style w:type="table" w:styleId="Tablaconcuadrcula">
    <w:name w:val="Table Grid"/>
    <w:basedOn w:val="Tablanormal"/>
    <w:uiPriority w:val="39"/>
    <w:rsid w:val="0053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BC9"/>
    <w:rPr>
      <w:rFonts w:ascii="Garamond" w:eastAsia="Garamond" w:hAnsi="Garamond" w:cs="Garamond"/>
      <w:sz w:val="24"/>
      <w:szCs w:val="24"/>
      <w:lang w:val="es-ES" w:eastAsia="es-ES" w:bidi="es-ES"/>
    </w:rPr>
  </w:style>
  <w:style w:type="paragraph" w:customStyle="1" w:styleId="Cuadrculamedia21">
    <w:name w:val="Cuadrícula media 21"/>
    <w:uiPriority w:val="1"/>
    <w:qFormat/>
    <w:rsid w:val="00D74B92"/>
    <w:pPr>
      <w:widowControl/>
    </w:pPr>
    <w:rPr>
      <w:rFonts w:ascii="Calibri" w:eastAsia="Calibri" w:hAnsi="Calibri" w:cs="Times New Roman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9B01D1"/>
    <w:rPr>
      <w:color w:val="800080" w:themeColor="followedHyperlink"/>
      <w:u w:val="single"/>
    </w:rPr>
  </w:style>
  <w:style w:type="paragraph" w:customStyle="1" w:styleId="Cuerpo">
    <w:name w:val="Cuerpo"/>
    <w:rsid w:val="004E4E8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a">
    <w:name w:val="a"/>
    <w:basedOn w:val="Fuentedeprrafopredeter"/>
    <w:rsid w:val="004B5AFB"/>
  </w:style>
  <w:style w:type="character" w:customStyle="1" w:styleId="l9">
    <w:name w:val="l9"/>
    <w:basedOn w:val="Fuentedeprrafopredeter"/>
    <w:rsid w:val="004B5AFB"/>
  </w:style>
  <w:style w:type="character" w:customStyle="1" w:styleId="l6">
    <w:name w:val="l6"/>
    <w:basedOn w:val="Fuentedeprrafopredeter"/>
    <w:rsid w:val="004B5AFB"/>
  </w:style>
  <w:style w:type="character" w:customStyle="1" w:styleId="l7">
    <w:name w:val="l7"/>
    <w:basedOn w:val="Fuentedeprrafopredeter"/>
    <w:rsid w:val="004B5AFB"/>
  </w:style>
  <w:style w:type="paragraph" w:customStyle="1" w:styleId="Default">
    <w:name w:val="Default"/>
    <w:rsid w:val="00932239"/>
    <w:pPr>
      <w:widowControl/>
      <w:adjustRightInd w:val="0"/>
    </w:pPr>
    <w:rPr>
      <w:rFonts w:ascii="Century Schoolbook" w:hAnsi="Century Schoolbook" w:cs="Century Schoolbook"/>
      <w:color w:val="000000"/>
      <w:sz w:val="24"/>
      <w:szCs w:val="24"/>
      <w:lang w:val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5YG1f2puFed41+CtwRvroUr8EA==">AMUW2mXuiOisXDXS2Tmz1xIgokrdgBZxx7jhf9Gz4bpKhY9wrzF1GQkQ+anlhHjKExZMaP6nrbHbBOLbSNWFHLtdVXj/OzO+0MOqk2wp4DQBf0kcSDJA19Y=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802</Words>
  <Characters>4414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Andrea Céspedes</cp:lastModifiedBy>
  <cp:revision>3</cp:revision>
  <dcterms:created xsi:type="dcterms:W3CDTF">2020-06-05T01:27:00Z</dcterms:created>
  <dcterms:modified xsi:type="dcterms:W3CDTF">2020-06-05T01:38:00Z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2020-03-18T00:00:00Z</vt:filetime>
  </property>
</Properties>
</file>