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3C72" w14:textId="77777777" w:rsidR="005B7156" w:rsidRDefault="005B7156" w:rsidP="005B7156">
      <w:pPr>
        <w:rPr>
          <w:rFonts w:ascii="Garamond" w:hAnsi="Garamond"/>
          <w:szCs w:val="20"/>
        </w:rPr>
      </w:pPr>
      <w:r w:rsidRPr="00665771">
        <w:rPr>
          <w:rFonts w:ascii="Garamond" w:hAnsi="Garamond"/>
          <w:noProof/>
          <w:sz w:val="20"/>
          <w:szCs w:val="16"/>
          <w:lang w:eastAsia="es-CL"/>
        </w:rPr>
        <w:drawing>
          <wp:anchor distT="0" distB="0" distL="0" distR="0" simplePos="0" relativeHeight="251656704" behindDoc="0" locked="0" layoutInCell="1" allowOverlap="1" wp14:anchorId="60C3F09C" wp14:editId="57F276DF">
            <wp:simplePos x="0" y="0"/>
            <wp:positionH relativeFrom="page">
              <wp:posOffset>6029848</wp:posOffset>
            </wp:positionH>
            <wp:positionV relativeFrom="paragraph">
              <wp:posOffset>-690357</wp:posOffset>
            </wp:positionV>
            <wp:extent cx="838200" cy="758951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99B8E" w14:textId="27C7523C" w:rsidR="00C41675" w:rsidRPr="008F08B3" w:rsidRDefault="006969BF" w:rsidP="005B7156">
      <w:pPr>
        <w:jc w:val="center"/>
        <w:rPr>
          <w:rFonts w:ascii="Garamond" w:hAnsi="Garamond"/>
          <w:b/>
          <w:sz w:val="26"/>
          <w:szCs w:val="26"/>
        </w:rPr>
      </w:pPr>
      <w:r w:rsidRPr="008F08B3">
        <w:rPr>
          <w:rFonts w:ascii="Garamond" w:hAnsi="Garamond"/>
          <w:b/>
          <w:sz w:val="26"/>
          <w:szCs w:val="26"/>
        </w:rPr>
        <w:t>Evaluación calificada</w:t>
      </w:r>
      <w:r w:rsidR="00C41675" w:rsidRPr="008F08B3">
        <w:rPr>
          <w:rFonts w:ascii="Garamond" w:hAnsi="Garamond"/>
          <w:b/>
          <w:sz w:val="26"/>
          <w:szCs w:val="26"/>
        </w:rPr>
        <w:t xml:space="preserve"> </w:t>
      </w:r>
      <w:r w:rsidR="00D81838" w:rsidRPr="008F08B3">
        <w:rPr>
          <w:rFonts w:ascii="Garamond" w:hAnsi="Garamond"/>
          <w:b/>
          <w:sz w:val="26"/>
          <w:szCs w:val="26"/>
        </w:rPr>
        <w:t xml:space="preserve">- </w:t>
      </w:r>
      <w:r w:rsidR="002F6EB4" w:rsidRPr="008F08B3">
        <w:rPr>
          <w:rFonts w:ascii="Garamond" w:hAnsi="Garamond"/>
          <w:b/>
          <w:sz w:val="26"/>
          <w:szCs w:val="26"/>
        </w:rPr>
        <w:t xml:space="preserve">Repertorio </w:t>
      </w:r>
      <w:r w:rsidR="00C41675" w:rsidRPr="008F08B3">
        <w:rPr>
          <w:rFonts w:ascii="Garamond" w:hAnsi="Garamond"/>
          <w:b/>
          <w:sz w:val="26"/>
          <w:szCs w:val="26"/>
        </w:rPr>
        <w:t>Jazz</w:t>
      </w:r>
      <w:r w:rsidR="002F6EB4" w:rsidRPr="008F08B3">
        <w:rPr>
          <w:rFonts w:ascii="Garamond" w:hAnsi="Garamond"/>
          <w:b/>
          <w:sz w:val="26"/>
          <w:szCs w:val="26"/>
        </w:rPr>
        <w:t>ístico</w:t>
      </w:r>
    </w:p>
    <w:p w14:paraId="426D983C" w14:textId="74078ED6" w:rsidR="00C41675" w:rsidRPr="008F08B3" w:rsidRDefault="00D81838" w:rsidP="00DA6291">
      <w:pPr>
        <w:jc w:val="center"/>
        <w:rPr>
          <w:rFonts w:ascii="Garamond" w:hAnsi="Garamond"/>
          <w:b/>
          <w:sz w:val="26"/>
          <w:szCs w:val="26"/>
        </w:rPr>
      </w:pPr>
      <w:r w:rsidRPr="008F08B3">
        <w:rPr>
          <w:rFonts w:ascii="Garamond" w:hAnsi="Garamond"/>
          <w:b/>
          <w:sz w:val="26"/>
          <w:szCs w:val="26"/>
        </w:rPr>
        <w:t>“</w:t>
      </w:r>
      <w:r w:rsidR="006969BF" w:rsidRPr="008F08B3">
        <w:rPr>
          <w:rFonts w:ascii="Garamond" w:hAnsi="Garamond"/>
          <w:b/>
          <w:sz w:val="26"/>
          <w:szCs w:val="26"/>
        </w:rPr>
        <w:t>BLUE BOSSA</w:t>
      </w:r>
      <w:r w:rsidRPr="008F08B3">
        <w:rPr>
          <w:rFonts w:ascii="Garamond" w:hAnsi="Garamond"/>
          <w:b/>
          <w:sz w:val="26"/>
          <w:szCs w:val="26"/>
        </w:rPr>
        <w:t>”</w:t>
      </w:r>
    </w:p>
    <w:p w14:paraId="491909E0" w14:textId="77777777" w:rsidR="00DA6291" w:rsidRPr="008F08B3" w:rsidRDefault="00D81838" w:rsidP="00DA6291">
      <w:pPr>
        <w:jc w:val="right"/>
        <w:rPr>
          <w:rFonts w:ascii="Garamond" w:hAnsi="Garamond"/>
          <w:sz w:val="24"/>
          <w:szCs w:val="24"/>
        </w:rPr>
      </w:pPr>
      <w:r w:rsidRPr="008F08B3">
        <w:rPr>
          <w:rFonts w:ascii="Garamond" w:hAnsi="Garamond"/>
          <w:sz w:val="24"/>
          <w:szCs w:val="24"/>
        </w:rPr>
        <w:t>“</w:t>
      </w:r>
      <w:r w:rsidR="00DA6291" w:rsidRPr="008F08B3">
        <w:rPr>
          <w:rFonts w:ascii="Garamond" w:hAnsi="Garamond"/>
          <w:sz w:val="24"/>
          <w:szCs w:val="24"/>
        </w:rPr>
        <w:t xml:space="preserve">Si tuviera que explicar la historia </w:t>
      </w:r>
    </w:p>
    <w:p w14:paraId="1675E6F1" w14:textId="609CA234" w:rsidR="00DA6291" w:rsidRPr="008F08B3" w:rsidRDefault="00DA6291" w:rsidP="00DA6291">
      <w:pPr>
        <w:jc w:val="right"/>
        <w:rPr>
          <w:rFonts w:ascii="Garamond" w:hAnsi="Garamond"/>
          <w:sz w:val="24"/>
          <w:szCs w:val="24"/>
        </w:rPr>
      </w:pPr>
      <w:r w:rsidRPr="008F08B3">
        <w:rPr>
          <w:rFonts w:ascii="Garamond" w:hAnsi="Garamond"/>
          <w:sz w:val="24"/>
          <w:szCs w:val="24"/>
        </w:rPr>
        <w:t xml:space="preserve">del jazz en cuatro palabras diría: </w:t>
      </w:r>
    </w:p>
    <w:p w14:paraId="73BC4CCB" w14:textId="44296638" w:rsidR="00DA6291" w:rsidRPr="008F08B3" w:rsidRDefault="00DA6291" w:rsidP="00DA6291">
      <w:pPr>
        <w:jc w:val="right"/>
        <w:rPr>
          <w:rFonts w:ascii="Garamond" w:hAnsi="Garamond"/>
          <w:sz w:val="24"/>
          <w:szCs w:val="24"/>
          <w:lang w:val="en-US"/>
        </w:rPr>
      </w:pPr>
      <w:r w:rsidRPr="008F08B3">
        <w:rPr>
          <w:rFonts w:ascii="Garamond" w:hAnsi="Garamond"/>
          <w:sz w:val="24"/>
          <w:szCs w:val="24"/>
          <w:lang w:val="en-US"/>
        </w:rPr>
        <w:t>Louis Armstrong-Charlie Parker”.</w:t>
      </w:r>
    </w:p>
    <w:p w14:paraId="0A8E5D70" w14:textId="4D14C79B" w:rsidR="005B7156" w:rsidRPr="008F08B3" w:rsidRDefault="00DA6291" w:rsidP="00792524">
      <w:pPr>
        <w:jc w:val="right"/>
        <w:rPr>
          <w:rFonts w:ascii="Garamond" w:hAnsi="Garamond"/>
          <w:b/>
          <w:sz w:val="24"/>
          <w:szCs w:val="24"/>
          <w:lang w:val="en-US"/>
        </w:rPr>
      </w:pPr>
      <w:r w:rsidRPr="008F08B3">
        <w:rPr>
          <w:rFonts w:ascii="Garamond" w:hAnsi="Garamond"/>
          <w:b/>
          <w:sz w:val="24"/>
          <w:szCs w:val="24"/>
          <w:lang w:val="en-US"/>
        </w:rPr>
        <w:t>Miles Davis</w:t>
      </w:r>
    </w:p>
    <w:p w14:paraId="313A5DBA" w14:textId="77777777" w:rsidR="00792524" w:rsidRPr="008F08B3" w:rsidRDefault="00792524" w:rsidP="00792524">
      <w:pPr>
        <w:jc w:val="right"/>
        <w:rPr>
          <w:rFonts w:ascii="Garamond" w:hAnsi="Garamond"/>
          <w:b/>
          <w:sz w:val="24"/>
          <w:szCs w:val="24"/>
          <w:lang w:val="en-US"/>
        </w:rPr>
      </w:pPr>
    </w:p>
    <w:p w14:paraId="12A33A14" w14:textId="71B9933A" w:rsidR="005B7156" w:rsidRPr="008F08B3" w:rsidRDefault="005B7156" w:rsidP="005B7156">
      <w:pPr>
        <w:pStyle w:val="Textoindependiente"/>
        <w:contextualSpacing/>
        <w:rPr>
          <w:rFonts w:ascii="Garamond" w:hAnsi="Garamond"/>
          <w:noProof/>
          <w:w w:val="110"/>
          <w:sz w:val="24"/>
          <w:szCs w:val="24"/>
          <w:u w:val="none"/>
        </w:rPr>
      </w:pPr>
      <w:r w:rsidRPr="008F08B3">
        <w:rPr>
          <w:rFonts w:ascii="Garamond" w:hAnsi="Garamond"/>
          <w:noProof/>
          <w:w w:val="110"/>
          <w:sz w:val="24"/>
          <w:szCs w:val="24"/>
          <w:u w:val="none"/>
        </w:rPr>
        <w:t>Nombre</w:t>
      </w:r>
      <w:r w:rsidR="00A93CB0">
        <w:rPr>
          <w:rFonts w:ascii="Garamond" w:hAnsi="Garamond"/>
          <w:noProof/>
          <w:w w:val="110"/>
          <w:sz w:val="24"/>
          <w:szCs w:val="24"/>
          <w:u w:val="none"/>
        </w:rPr>
        <w:t>(s)</w:t>
      </w:r>
      <w:r w:rsidRPr="008F08B3">
        <w:rPr>
          <w:rFonts w:ascii="Garamond" w:hAnsi="Garamond"/>
          <w:noProof/>
          <w:w w:val="110"/>
          <w:sz w:val="24"/>
          <w:szCs w:val="24"/>
          <w:u w:val="none"/>
        </w:rPr>
        <w:t xml:space="preserve">: .  .  .  .  .  .  .  .  .  .  .  .  .  .  .  .  .  .  . </w:t>
      </w:r>
      <w:r w:rsidRPr="008F08B3">
        <w:rPr>
          <w:rFonts w:ascii="Garamond" w:hAnsi="Garamond"/>
          <w:noProof/>
          <w:w w:val="110"/>
          <w:sz w:val="24"/>
          <w:szCs w:val="24"/>
          <w:u w:val="none"/>
        </w:rPr>
        <w:tab/>
        <w:t>Curso 3º: .  .  .</w:t>
      </w:r>
      <w:r w:rsidR="008F08B3">
        <w:rPr>
          <w:rFonts w:ascii="Garamond" w:hAnsi="Garamond"/>
          <w:noProof/>
          <w:w w:val="110"/>
          <w:sz w:val="24"/>
          <w:szCs w:val="24"/>
          <w:u w:val="none"/>
        </w:rPr>
        <w:t xml:space="preserve">      </w:t>
      </w:r>
      <w:r w:rsidRPr="008F08B3">
        <w:rPr>
          <w:rFonts w:ascii="Garamond" w:hAnsi="Garamond"/>
          <w:noProof/>
          <w:w w:val="110"/>
          <w:sz w:val="24"/>
          <w:szCs w:val="24"/>
          <w:u w:val="none"/>
        </w:rPr>
        <w:t xml:space="preserve"> Fecha:.  .  .  .  .  .  . /20</w:t>
      </w:r>
      <w:r w:rsidR="002F6EB4" w:rsidRPr="008F08B3">
        <w:rPr>
          <w:rFonts w:ascii="Garamond" w:hAnsi="Garamond"/>
          <w:noProof/>
          <w:w w:val="110"/>
          <w:sz w:val="24"/>
          <w:szCs w:val="24"/>
          <w:u w:val="none"/>
        </w:rPr>
        <w:t>20</w:t>
      </w:r>
      <w:r w:rsidRPr="008F08B3">
        <w:rPr>
          <w:rFonts w:ascii="Garamond" w:hAnsi="Garamond"/>
          <w:noProof/>
          <w:w w:val="110"/>
          <w:sz w:val="24"/>
          <w:szCs w:val="24"/>
          <w:u w:val="none"/>
        </w:rPr>
        <w:t xml:space="preserve"> </w:t>
      </w:r>
    </w:p>
    <w:p w14:paraId="1E4CB4A6" w14:textId="7FBAFF92" w:rsidR="006969BF" w:rsidRPr="008F08B3" w:rsidRDefault="006969BF" w:rsidP="005B7156">
      <w:pPr>
        <w:pStyle w:val="Textoindependiente"/>
        <w:contextualSpacing/>
        <w:rPr>
          <w:rFonts w:ascii="Garamond" w:hAnsi="Garamond"/>
          <w:noProof/>
          <w:sz w:val="24"/>
          <w:szCs w:val="24"/>
          <w:u w:val="none"/>
        </w:rPr>
      </w:pPr>
    </w:p>
    <w:p w14:paraId="43EB77E1" w14:textId="63A44E3F" w:rsidR="006969BF" w:rsidRPr="008F08B3" w:rsidRDefault="006969BF" w:rsidP="005B7156">
      <w:pPr>
        <w:pStyle w:val="Textoindependiente"/>
        <w:contextualSpacing/>
        <w:rPr>
          <w:rFonts w:ascii="Garamond" w:hAnsi="Garamond"/>
          <w:noProof/>
          <w:sz w:val="24"/>
          <w:szCs w:val="24"/>
          <w:u w:val="none"/>
        </w:rPr>
      </w:pPr>
      <w:r w:rsidRPr="008F08B3">
        <w:rPr>
          <w:rFonts w:ascii="Garamond" w:hAnsi="Garamond"/>
          <w:noProof/>
          <w:sz w:val="24"/>
          <w:szCs w:val="24"/>
          <w:u w:val="none"/>
        </w:rPr>
        <w:t>Puntaje ideal: 2</w:t>
      </w:r>
      <w:r w:rsidR="00A93CB0">
        <w:rPr>
          <w:rFonts w:ascii="Garamond" w:hAnsi="Garamond"/>
          <w:noProof/>
          <w:sz w:val="24"/>
          <w:szCs w:val="24"/>
          <w:u w:val="none"/>
        </w:rPr>
        <w:t>1</w:t>
      </w:r>
      <w:r w:rsidR="00626A33" w:rsidRPr="008F08B3">
        <w:rPr>
          <w:rFonts w:ascii="Garamond" w:hAnsi="Garamond"/>
          <w:noProof/>
          <w:sz w:val="24"/>
          <w:szCs w:val="24"/>
          <w:u w:val="none"/>
        </w:rPr>
        <w:t xml:space="preserve"> pts.</w:t>
      </w:r>
      <w:r w:rsidRPr="008F08B3">
        <w:rPr>
          <w:rFonts w:ascii="Garamond" w:hAnsi="Garamond"/>
          <w:noProof/>
          <w:sz w:val="24"/>
          <w:szCs w:val="24"/>
          <w:u w:val="none"/>
        </w:rPr>
        <w:tab/>
      </w:r>
      <w:r w:rsidRPr="008F08B3">
        <w:rPr>
          <w:rFonts w:ascii="Garamond" w:hAnsi="Garamond"/>
          <w:noProof/>
          <w:sz w:val="24"/>
          <w:szCs w:val="24"/>
          <w:u w:val="none"/>
        </w:rPr>
        <w:tab/>
        <w:t xml:space="preserve">Puntaje total: </w:t>
      </w:r>
      <w:r w:rsidRPr="008F08B3">
        <w:rPr>
          <w:rFonts w:ascii="Garamond" w:hAnsi="Garamond"/>
          <w:noProof/>
          <w:w w:val="110"/>
          <w:sz w:val="24"/>
          <w:szCs w:val="24"/>
          <w:u w:val="none"/>
        </w:rPr>
        <w:t>.  .  .  .  .  .</w:t>
      </w:r>
      <w:r w:rsidRPr="008F08B3">
        <w:rPr>
          <w:rFonts w:ascii="Garamond" w:hAnsi="Garamond"/>
          <w:noProof/>
          <w:w w:val="110"/>
          <w:sz w:val="24"/>
          <w:szCs w:val="24"/>
          <w:u w:val="none"/>
        </w:rPr>
        <w:tab/>
      </w:r>
      <w:r w:rsidRPr="008F08B3">
        <w:rPr>
          <w:rFonts w:ascii="Garamond" w:hAnsi="Garamond"/>
          <w:noProof/>
          <w:w w:val="110"/>
          <w:sz w:val="24"/>
          <w:szCs w:val="24"/>
          <w:u w:val="none"/>
        </w:rPr>
        <w:tab/>
        <w:t>Calificación: .  .  .  .  .  .</w:t>
      </w:r>
    </w:p>
    <w:p w14:paraId="1AF7C113" w14:textId="77777777" w:rsidR="005B7156" w:rsidRPr="008F08B3" w:rsidRDefault="005B7156" w:rsidP="005B7156">
      <w:pPr>
        <w:pStyle w:val="Textoindependiente"/>
        <w:contextualSpacing/>
        <w:rPr>
          <w:rFonts w:ascii="Perpetua" w:hAnsi="Perpetua"/>
          <w:noProof/>
          <w:sz w:val="24"/>
          <w:szCs w:val="24"/>
          <w:u w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B7156" w:rsidRPr="008F08B3" w14:paraId="56BB26BC" w14:textId="77777777" w:rsidTr="00056A8D">
        <w:trPr>
          <w:trHeight w:val="767"/>
        </w:trPr>
        <w:tc>
          <w:tcPr>
            <w:tcW w:w="9730" w:type="dxa"/>
          </w:tcPr>
          <w:p w14:paraId="52E60769" w14:textId="501CD1E5" w:rsidR="00C41675" w:rsidRPr="008F08B3" w:rsidRDefault="00C41675" w:rsidP="002F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4"/>
              <w:rPr>
                <w:rFonts w:ascii="Garamond" w:eastAsia="Garamond" w:hAnsi="Garamond" w:cs="Garamond"/>
                <w:sz w:val="24"/>
                <w:szCs w:val="24"/>
                <w:lang w:val="es-ES_tradnl"/>
              </w:rPr>
            </w:pPr>
            <w:r w:rsidRPr="008F08B3">
              <w:rPr>
                <w:rFonts w:ascii="Garamond" w:eastAsia="Garamond" w:hAnsi="Garamond" w:cs="Garamond"/>
                <w:b/>
                <w:sz w:val="24"/>
                <w:szCs w:val="24"/>
                <w:lang w:val="es-ES_tradnl"/>
              </w:rPr>
              <w:t>Unidad 1:</w:t>
            </w:r>
            <w:r w:rsidRPr="008F08B3">
              <w:rPr>
                <w:rFonts w:ascii="Garamond" w:eastAsia="Garamond" w:hAnsi="Garamond" w:cs="Garamond"/>
                <w:sz w:val="24"/>
                <w:szCs w:val="24"/>
                <w:lang w:val="es-ES_tradnl"/>
              </w:rPr>
              <w:t xml:space="preserve"> Músicas del mundo actual y cambios en los estilos.</w:t>
            </w:r>
            <w:r w:rsidR="00760484" w:rsidRPr="008F08B3">
              <w:rPr>
                <w:rFonts w:ascii="Garamond" w:eastAsia="Garamond" w:hAnsi="Garamond" w:cs="Garamond"/>
                <w:sz w:val="24"/>
                <w:szCs w:val="24"/>
                <w:lang w:val="es-ES_tradnl"/>
              </w:rPr>
              <w:t xml:space="preserve"> </w:t>
            </w:r>
            <w:r w:rsidRPr="008F08B3">
              <w:rPr>
                <w:rFonts w:ascii="Garamond" w:eastAsia="Garamond" w:hAnsi="Garamond" w:cs="Garamond"/>
                <w:sz w:val="24"/>
                <w:szCs w:val="24"/>
                <w:lang w:val="es-ES_tradnl"/>
              </w:rPr>
              <w:t>Tema 1:    El Jazz</w:t>
            </w:r>
          </w:p>
          <w:p w14:paraId="5CD70A71" w14:textId="18A2D601" w:rsidR="00153BB0" w:rsidRPr="008F08B3" w:rsidRDefault="00153BB0" w:rsidP="002F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4"/>
              <w:rPr>
                <w:rFonts w:ascii="Garamond" w:eastAsia="Garamond" w:hAnsi="Garamond" w:cs="Garamond"/>
                <w:sz w:val="24"/>
                <w:szCs w:val="24"/>
                <w:lang w:val="es-ES_tradnl"/>
              </w:rPr>
            </w:pPr>
            <w:r w:rsidRPr="008F08B3">
              <w:rPr>
                <w:rFonts w:ascii="Garamond" w:eastAsia="Garamond" w:hAnsi="Garamond" w:cs="Garamond"/>
                <w:sz w:val="24"/>
                <w:szCs w:val="24"/>
                <w:lang w:val="es-ES_tradnl"/>
              </w:rPr>
              <w:t>1.1 Origen, evolución y características técnico musicales.</w:t>
            </w:r>
          </w:p>
          <w:p w14:paraId="5DB72960" w14:textId="77777777" w:rsidR="00565ECC" w:rsidRPr="008F08B3" w:rsidRDefault="00565ECC" w:rsidP="002F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4"/>
              <w:rPr>
                <w:rFonts w:ascii="Garamond" w:eastAsia="Garamond" w:hAnsi="Garamond" w:cs="Garamond"/>
                <w:color w:val="000000"/>
                <w:sz w:val="24"/>
                <w:szCs w:val="24"/>
                <w:lang w:val="es-ES_tradnl"/>
              </w:rPr>
            </w:pPr>
            <w:r w:rsidRPr="008F08B3">
              <w:rPr>
                <w:rFonts w:ascii="Garamond" w:eastAsia="Garamond" w:hAnsi="Garamond" w:cs="Garamond"/>
                <w:color w:val="000000"/>
                <w:sz w:val="24"/>
                <w:szCs w:val="24"/>
                <w:lang w:val="es-ES_tradnl"/>
              </w:rPr>
              <w:t>1.3 Ejecución vocal - instrumental: repertorio jazzístico.</w:t>
            </w:r>
          </w:p>
        </w:tc>
      </w:tr>
      <w:tr w:rsidR="005B7156" w:rsidRPr="008F08B3" w14:paraId="62D8800C" w14:textId="77777777" w:rsidTr="00760484">
        <w:trPr>
          <w:trHeight w:val="988"/>
        </w:trPr>
        <w:tc>
          <w:tcPr>
            <w:tcW w:w="9730" w:type="dxa"/>
          </w:tcPr>
          <w:p w14:paraId="2D9CD73C" w14:textId="774C4C73" w:rsidR="00C41675" w:rsidRPr="008F08B3" w:rsidRDefault="00C41675" w:rsidP="0076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7" w:hanging="597"/>
              <w:jc w:val="center"/>
              <w:rPr>
                <w:rFonts w:ascii="Garamond" w:hAnsi="Garamond" w:cs="Arial"/>
                <w:b/>
                <w:sz w:val="24"/>
                <w:szCs w:val="24"/>
                <w:lang w:val="es-ES_tradnl"/>
              </w:rPr>
            </w:pPr>
            <w:r w:rsidRPr="008F08B3">
              <w:rPr>
                <w:rFonts w:ascii="Garamond" w:hAnsi="Garamond" w:cs="Arial"/>
                <w:b/>
                <w:sz w:val="24"/>
                <w:szCs w:val="24"/>
                <w:lang w:val="es-ES_tradnl"/>
              </w:rPr>
              <w:t>Objetivos de Aprendizaje</w:t>
            </w:r>
          </w:p>
          <w:p w14:paraId="3E050D35" w14:textId="2CD7B6A6" w:rsidR="00565ECC" w:rsidRPr="008F08B3" w:rsidRDefault="00C41675" w:rsidP="0069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7" w:hanging="597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val="es-ES_tradnl"/>
              </w:rPr>
            </w:pPr>
            <w:r w:rsidRPr="008F08B3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  <w:lang w:val="es-ES_tradnl"/>
              </w:rPr>
              <w:t xml:space="preserve">OA4 </w:t>
            </w:r>
            <w:r w:rsidRPr="008F08B3"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  <w:lang w:val="es-ES_tradnl"/>
              </w:rPr>
              <w:t>Analiza</w:t>
            </w:r>
            <w:r w:rsidR="00D81838" w:rsidRPr="008F08B3"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  <w:lang w:val="es-ES_tradnl"/>
              </w:rPr>
              <w:t>r</w:t>
            </w:r>
            <w:r w:rsidRPr="008F08B3"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  <w:lang w:val="es-ES_tradnl"/>
              </w:rPr>
              <w:t xml:space="preserve"> propósitos expresivos</w:t>
            </w:r>
            <w:r w:rsidRPr="008F08B3">
              <w:rPr>
                <w:rFonts w:ascii="Garamond" w:eastAsia="Garamond" w:hAnsi="Garamond" w:cs="Garamond"/>
                <w:color w:val="000000"/>
                <w:sz w:val="24"/>
                <w:szCs w:val="24"/>
                <w:lang w:val="es-ES_tradnl"/>
              </w:rPr>
              <w:t xml:space="preserve"> de obras musicales de diferentes estilos a partir de criterios estéticos (lenguaje musical, </w:t>
            </w:r>
            <w:r w:rsidRPr="008F08B3"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  <w:lang w:val="es-ES_tradnl"/>
              </w:rPr>
              <w:t>aspectos técnicos</w:t>
            </w:r>
            <w:r w:rsidRPr="008F08B3">
              <w:rPr>
                <w:rFonts w:ascii="Garamond" w:eastAsia="Garamond" w:hAnsi="Garamond" w:cs="Garamond"/>
                <w:color w:val="000000"/>
                <w:sz w:val="24"/>
                <w:szCs w:val="24"/>
                <w:lang w:val="es-ES_tradnl"/>
              </w:rPr>
              <w:t xml:space="preserve">, emociones, sensaciones e ideas que genera, entre otros), </w:t>
            </w:r>
            <w:r w:rsidRPr="008F08B3"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  <w:lang w:val="es-ES_tradnl"/>
              </w:rPr>
              <w:t xml:space="preserve">utilizando conceptos </w:t>
            </w:r>
            <w:r w:rsidR="00DE4334" w:rsidRPr="008F08B3"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  <w:lang w:val="es-ES_tradnl"/>
              </w:rPr>
              <w:t>disciplinarios</w:t>
            </w:r>
            <w:r w:rsidR="006969BF" w:rsidRPr="008F08B3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es-ES_tradnl"/>
              </w:rPr>
              <w:t>.</w:t>
            </w:r>
          </w:p>
        </w:tc>
      </w:tr>
    </w:tbl>
    <w:p w14:paraId="26B52560" w14:textId="77777777" w:rsidR="003078CF" w:rsidRPr="008F08B3" w:rsidRDefault="003078CF" w:rsidP="009B6426">
      <w:pPr>
        <w:spacing w:line="276" w:lineRule="auto"/>
        <w:rPr>
          <w:rFonts w:ascii="Garamond" w:hAnsi="Garamond"/>
          <w:sz w:val="24"/>
          <w:szCs w:val="24"/>
        </w:rPr>
      </w:pPr>
    </w:p>
    <w:p w14:paraId="1EF3DA88" w14:textId="7FC0BA19" w:rsidR="006969BF" w:rsidRPr="008F08B3" w:rsidRDefault="002F6EB4" w:rsidP="009B6426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F08B3">
        <w:rPr>
          <w:rFonts w:ascii="Garamond" w:hAnsi="Garamond"/>
          <w:i/>
          <w:sz w:val="24"/>
          <w:szCs w:val="24"/>
          <w:u w:val="single"/>
        </w:rPr>
        <w:t>Indicaciones</w:t>
      </w:r>
      <w:r w:rsidRPr="008F08B3">
        <w:rPr>
          <w:rFonts w:ascii="Garamond" w:hAnsi="Garamond"/>
          <w:sz w:val="24"/>
          <w:szCs w:val="24"/>
        </w:rPr>
        <w:t>:</w:t>
      </w:r>
      <w:r w:rsidR="00DE4334" w:rsidRPr="008F08B3">
        <w:rPr>
          <w:rFonts w:ascii="Garamond" w:hAnsi="Garamond"/>
          <w:sz w:val="24"/>
          <w:szCs w:val="24"/>
        </w:rPr>
        <w:t xml:space="preserve"> </w:t>
      </w:r>
    </w:p>
    <w:p w14:paraId="0C134C48" w14:textId="1DA35FA3" w:rsidR="006969BF" w:rsidRPr="008F08B3" w:rsidRDefault="006969BF" w:rsidP="008F08B3">
      <w:pPr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  <w:r w:rsidRPr="008F08B3">
        <w:rPr>
          <w:rFonts w:ascii="Garamond" w:hAnsi="Garamond"/>
          <w:sz w:val="24"/>
          <w:szCs w:val="24"/>
        </w:rPr>
        <w:t>1. La evaluación que te presentamos puede ser desarrollada de forma individual o grupal (máximo 4 personas)</w:t>
      </w:r>
    </w:p>
    <w:p w14:paraId="5B621476" w14:textId="5F32522C" w:rsidR="006969BF" w:rsidRPr="008F08B3" w:rsidRDefault="006969BF" w:rsidP="008F08B3">
      <w:pPr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  <w:r w:rsidRPr="008F08B3">
        <w:rPr>
          <w:rFonts w:ascii="Garamond" w:hAnsi="Garamond"/>
          <w:sz w:val="24"/>
          <w:szCs w:val="24"/>
        </w:rPr>
        <w:t xml:space="preserve">2. </w:t>
      </w:r>
      <w:r w:rsidR="009B6426" w:rsidRPr="008F08B3">
        <w:rPr>
          <w:rFonts w:ascii="Garamond" w:hAnsi="Garamond"/>
          <w:sz w:val="24"/>
          <w:szCs w:val="24"/>
        </w:rPr>
        <w:t>Trabajaremos la partitura original del estándar del Jazz “Blue Bossa”, analizando los propósitos expresivos a partir de criterios estéticos (lenguaje musical, aspectos técnicos, emociones, sensaciones e ideas que genera, entre otros), utilizando conceptos disciplinarios presentados en la guía de aprendizaje y video didáctico “Take Five”.</w:t>
      </w:r>
    </w:p>
    <w:p w14:paraId="5CB7D672" w14:textId="319C78F3" w:rsidR="006969BF" w:rsidRPr="008F08B3" w:rsidRDefault="006969BF" w:rsidP="008F08B3">
      <w:pPr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  <w:r w:rsidRPr="008F08B3">
        <w:rPr>
          <w:rFonts w:ascii="Garamond" w:hAnsi="Garamond"/>
          <w:sz w:val="24"/>
          <w:szCs w:val="24"/>
        </w:rPr>
        <w:t>3. Lee con mucha atención cada una de las preguntas, desarroll</w:t>
      </w:r>
      <w:r w:rsidR="009B6426" w:rsidRPr="008F08B3">
        <w:rPr>
          <w:rFonts w:ascii="Garamond" w:hAnsi="Garamond"/>
          <w:sz w:val="24"/>
          <w:szCs w:val="24"/>
        </w:rPr>
        <w:t>ándolas</w:t>
      </w:r>
      <w:r w:rsidRPr="008F08B3">
        <w:rPr>
          <w:rFonts w:ascii="Garamond" w:hAnsi="Garamond"/>
          <w:sz w:val="24"/>
          <w:szCs w:val="24"/>
        </w:rPr>
        <w:t xml:space="preserve"> en el mismo documento</w:t>
      </w:r>
      <w:r w:rsidR="009B6426" w:rsidRPr="008F08B3">
        <w:rPr>
          <w:rFonts w:ascii="Garamond" w:hAnsi="Garamond"/>
          <w:sz w:val="24"/>
          <w:szCs w:val="24"/>
        </w:rPr>
        <w:t>.</w:t>
      </w:r>
    </w:p>
    <w:p w14:paraId="13AABC9E" w14:textId="71A6CDB8" w:rsidR="006969BF" w:rsidRPr="008F08B3" w:rsidRDefault="006969BF" w:rsidP="008F08B3">
      <w:pPr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  <w:r w:rsidRPr="008F08B3">
        <w:rPr>
          <w:rFonts w:ascii="Garamond" w:hAnsi="Garamond"/>
          <w:sz w:val="24"/>
          <w:szCs w:val="24"/>
        </w:rPr>
        <w:t>4. La actividad consta de un total de 2</w:t>
      </w:r>
      <w:r w:rsidR="0057626D">
        <w:rPr>
          <w:rFonts w:ascii="Garamond" w:hAnsi="Garamond"/>
          <w:sz w:val="24"/>
          <w:szCs w:val="24"/>
        </w:rPr>
        <w:t>1</w:t>
      </w:r>
      <w:r w:rsidRPr="008F08B3">
        <w:rPr>
          <w:rFonts w:ascii="Garamond" w:hAnsi="Garamond"/>
          <w:sz w:val="24"/>
          <w:szCs w:val="24"/>
        </w:rPr>
        <w:t xml:space="preserve"> puntos y será evaluada con el 60% de exigencia</w:t>
      </w:r>
    </w:p>
    <w:p w14:paraId="4287001A" w14:textId="0D7294BC" w:rsidR="00F409AD" w:rsidRPr="008F08B3" w:rsidRDefault="006969BF" w:rsidP="008F08B3">
      <w:pPr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  <w:r w:rsidRPr="008F08B3">
        <w:rPr>
          <w:rFonts w:ascii="Garamond" w:hAnsi="Garamond"/>
          <w:sz w:val="24"/>
          <w:szCs w:val="24"/>
        </w:rPr>
        <w:t xml:space="preserve">5. Debes entregar tu trabajo en la fecha indicada en el calendario por nivel que será publicado en la página oficial </w:t>
      </w:r>
      <w:r w:rsidR="009B6426" w:rsidRPr="008F08B3">
        <w:rPr>
          <w:rFonts w:ascii="Garamond" w:hAnsi="Garamond"/>
          <w:sz w:val="24"/>
          <w:szCs w:val="24"/>
        </w:rPr>
        <w:t>lico1.k12.cl</w:t>
      </w:r>
    </w:p>
    <w:p w14:paraId="3949A51F" w14:textId="77777777" w:rsidR="002F6EB4" w:rsidRPr="008F08B3" w:rsidRDefault="005A1B82" w:rsidP="00392CB0">
      <w:pPr>
        <w:tabs>
          <w:tab w:val="left" w:pos="4820"/>
        </w:tabs>
        <w:spacing w:line="276" w:lineRule="auto"/>
        <w:jc w:val="both"/>
        <w:textAlignment w:val="baseline"/>
        <w:rPr>
          <w:rFonts w:ascii="Perpetua" w:hAnsi="Perpetua"/>
          <w:sz w:val="24"/>
          <w:szCs w:val="24"/>
          <w:bdr w:val="none" w:sz="0" w:space="0" w:color="auto" w:frame="1"/>
          <w:lang w:val="es-CL" w:eastAsia="es-ES_tradnl"/>
        </w:rPr>
      </w:pPr>
      <w:r>
        <w:rPr>
          <w:noProof/>
        </w:rPr>
        <w:pict w14:anchorId="0BC73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26" type="#_x0000_t75" alt="Los Elementos Dibujados Mano Del Diseño Del Divisor Para Separar ..." style="position:absolute;left:0;text-align:left;margin-left:122.9pt;margin-top:.05pt;width:231.45pt;height:33.6pt;z-index:-251657728;visibility:visible;mso-wrap-style:square;mso-wrap-edited:f;mso-width-percent:0;mso-height-percent:0;mso-width-percent:0;mso-height-percent:0">
            <v:imagedata r:id="rId9" o:title="los-elementos-dibujados-mano-del-dise%C3%B1o-del-divisor-para-separar-p%C3%A1rrafos-u-otro-dise%C3%B1an-66866835" croptop="37472f" cropbottom="17921f" cropleft="-1f" cropright="337f"/>
          </v:shape>
        </w:pict>
      </w:r>
    </w:p>
    <w:p w14:paraId="5EC30887" w14:textId="53F92C6D" w:rsidR="004B72B5" w:rsidRPr="008F08B3" w:rsidRDefault="00B715C0" w:rsidP="008F08B3">
      <w:pPr>
        <w:widowControl/>
        <w:autoSpaceDE/>
        <w:autoSpaceDN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sectPr w:rsidR="004B72B5" w:rsidRPr="008F08B3" w:rsidSect="004B72B5">
          <w:headerReference w:type="even" r:id="rId10"/>
          <w:headerReference w:type="default" r:id="rId11"/>
          <w:headerReference w:type="first" r:id="rId12"/>
          <w:pgSz w:w="12240" w:h="20160" w:code="5"/>
          <w:pgMar w:top="1340" w:right="1060" w:bottom="917" w:left="1440" w:header="720" w:footer="720" w:gutter="0"/>
          <w:cols w:space="720"/>
          <w:titlePg/>
          <w:docGrid w:linePitch="299"/>
        </w:sectPr>
      </w:pPr>
      <w:r w:rsidRPr="008F08B3">
        <w:rPr>
          <w:rFonts w:ascii="Garamond" w:hAnsi="Garamond"/>
          <w:noProof/>
          <w:sz w:val="24"/>
          <w:szCs w:val="24"/>
          <w:bdr w:val="none" w:sz="0" w:space="0" w:color="auto" w:frame="1"/>
          <w:lang w:val="es-CL" w:eastAsia="es-ES_tradnl"/>
        </w:rPr>
        <w:drawing>
          <wp:anchor distT="0" distB="0" distL="114300" distR="114300" simplePos="0" relativeHeight="251657728" behindDoc="1" locked="0" layoutInCell="1" allowOverlap="1" wp14:anchorId="3BC122C1" wp14:editId="59545B9A">
            <wp:simplePos x="0" y="0"/>
            <wp:positionH relativeFrom="column">
              <wp:posOffset>594360</wp:posOffset>
            </wp:positionH>
            <wp:positionV relativeFrom="paragraph">
              <wp:posOffset>254000</wp:posOffset>
            </wp:positionV>
            <wp:extent cx="4972050" cy="4822825"/>
            <wp:effectExtent l="0" t="0" r="635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 Bossa - Saxo Alto 1 (2) (Digitación).t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" r="-373" b="44006"/>
                    <a:stretch/>
                  </pic:blipFill>
                  <pic:spPr bwMode="auto">
                    <a:xfrm>
                      <a:off x="0" y="0"/>
                      <a:ext cx="4972050" cy="482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484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br w:type="page"/>
      </w:r>
    </w:p>
    <w:p w14:paraId="6D649641" w14:textId="77777777" w:rsidR="004B72B5" w:rsidRPr="008F08B3" w:rsidRDefault="004B72B5" w:rsidP="00687A7F">
      <w:pPr>
        <w:spacing w:after="225" w:line="276" w:lineRule="auto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</w:p>
    <w:p w14:paraId="20A239AE" w14:textId="429B5C82" w:rsidR="00977FA9" w:rsidRPr="008F08B3" w:rsidRDefault="004700C2" w:rsidP="008F08B3">
      <w:pPr>
        <w:spacing w:after="225" w:line="360" w:lineRule="auto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1. </w:t>
      </w:r>
      <w:r w:rsidR="00977FA9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A partir de la </w:t>
      </w:r>
      <w:r w:rsidR="00A93CB0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transcripción</w:t>
      </w:r>
      <w:r w:rsidR="00977FA9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presentada, analiza</w:t>
      </w:r>
      <w:r w:rsidR="00ED7793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, identifica y escribe</w:t>
      </w:r>
      <w:r w:rsidR="00977FA9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:</w:t>
      </w:r>
      <w:r w:rsidR="00091356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(1</w:t>
      </w:r>
      <w:r w:rsidR="004B71F6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3</w:t>
      </w:r>
      <w:r w:rsidR="00091356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pts.)</w:t>
      </w:r>
    </w:p>
    <w:p w14:paraId="1DD82540" w14:textId="77777777" w:rsidR="004B72B5" w:rsidRPr="008F08B3" w:rsidRDefault="00ED7793" w:rsidP="008F08B3">
      <w:pPr>
        <w:spacing w:after="225" w:line="360" w:lineRule="auto"/>
        <w:ind w:left="567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i. Cifra indicadora</w:t>
      </w:r>
      <w:r w:rsidR="00091356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(1 pt.):</w:t>
      </w:r>
      <w:r w:rsidR="004B72B5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ab/>
      </w:r>
      <w:r w:rsidR="004B72B5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ab/>
      </w:r>
    </w:p>
    <w:p w14:paraId="122F8612" w14:textId="6BB1C4CF" w:rsidR="00ED7793" w:rsidRPr="008F08B3" w:rsidRDefault="00ED7793" w:rsidP="008F08B3">
      <w:pPr>
        <w:spacing w:after="225" w:line="360" w:lineRule="auto"/>
        <w:ind w:left="567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ii. Tempo</w:t>
      </w:r>
      <w:r w:rsidR="00091356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(1 pt.):</w:t>
      </w:r>
    </w:p>
    <w:p w14:paraId="05B3580B" w14:textId="75BD38F5" w:rsidR="004B71F6" w:rsidRPr="008F08B3" w:rsidRDefault="004B71F6" w:rsidP="008F08B3">
      <w:pPr>
        <w:spacing w:after="225" w:line="360" w:lineRule="auto"/>
        <w:ind w:left="567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iii. ¿Qué significa esa indicación de tempo? (1 pt.):</w:t>
      </w:r>
    </w:p>
    <w:p w14:paraId="6EBA7654" w14:textId="1140F947" w:rsidR="00E124E3" w:rsidRPr="008F08B3" w:rsidRDefault="00ED7793" w:rsidP="008F08B3">
      <w:pPr>
        <w:spacing w:after="225" w:line="360" w:lineRule="auto"/>
        <w:ind w:left="567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</w:t>
      </w:r>
      <w:r w:rsidR="00091356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ii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. Alteración presente en la armadura</w:t>
      </w:r>
      <w:r w:rsidR="00091356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(</w:t>
      </w:r>
      <w:r w:rsidR="00687A7F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3</w:t>
      </w:r>
      <w:r w:rsidR="00091356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pt</w:t>
      </w:r>
      <w:r w:rsidR="00687A7F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s</w:t>
      </w:r>
      <w:r w:rsidR="00091356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.)</w:t>
      </w:r>
    </w:p>
    <w:p w14:paraId="18F9277F" w14:textId="6766F65F" w:rsidR="00ED7793" w:rsidRPr="008F08B3" w:rsidRDefault="00091356" w:rsidP="008F08B3">
      <w:pPr>
        <w:spacing w:after="225" w:line="360" w:lineRule="auto"/>
        <w:ind w:left="567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</w:t>
      </w:r>
      <w:r w:rsidR="00ED7793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v. ¿Qué significa la doble barra presente al finalizar el </w:t>
      </w:r>
      <w:r w:rsidR="00687A7F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octavo </w:t>
      </w:r>
      <w:r w:rsidR="00ED7793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compás?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(1 pt.)</w:t>
      </w:r>
    </w:p>
    <w:p w14:paraId="78E72265" w14:textId="5C6046EF" w:rsidR="00091356" w:rsidRPr="008F08B3" w:rsidRDefault="00091356" w:rsidP="008F08B3">
      <w:pPr>
        <w:spacing w:after="225" w:line="360" w:lineRule="auto"/>
        <w:ind w:left="567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v</w:t>
      </w:r>
      <w:r w:rsidR="00ED7793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. ¿Cuántas secciones indentificas? 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(1 pt.)</w:t>
      </w:r>
    </w:p>
    <w:p w14:paraId="5C21FF27" w14:textId="472320CE" w:rsidR="00ED7793" w:rsidRPr="008F08B3" w:rsidRDefault="00091356" w:rsidP="008F08B3">
      <w:pPr>
        <w:spacing w:after="225" w:line="360" w:lineRule="auto"/>
        <w:ind w:left="567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vi. </w:t>
      </w:r>
      <w:r w:rsidR="00ED7793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¿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D</w:t>
      </w:r>
      <w:r w:rsidR="00ED7793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e cuántos compases se compone cada sección?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(</w:t>
      </w:r>
      <w:r w:rsidR="00687A7F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2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pts.)</w:t>
      </w:r>
    </w:p>
    <w:p w14:paraId="066A9569" w14:textId="34364260" w:rsidR="004700C2" w:rsidRPr="008F08B3" w:rsidRDefault="00091356" w:rsidP="008F08B3">
      <w:pPr>
        <w:spacing w:after="225" w:line="360" w:lineRule="auto"/>
        <w:ind w:left="567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vii</w:t>
      </w:r>
      <w:r w:rsidR="00ED7793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. Acordes presentes en la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partitura. Nombra al menos 3 acordes (3 pts.)</w:t>
      </w:r>
    </w:p>
    <w:p w14:paraId="209D3D9C" w14:textId="77777777" w:rsidR="00687A7F" w:rsidRPr="008F08B3" w:rsidRDefault="00687A7F" w:rsidP="00687A7F">
      <w:pPr>
        <w:spacing w:after="225" w:line="276" w:lineRule="auto"/>
        <w:ind w:left="567"/>
        <w:jc w:val="both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</w:p>
    <w:p w14:paraId="74B25B4A" w14:textId="79EBFA9D" w:rsidR="008F08B3" w:rsidRDefault="004700C2" w:rsidP="004B72B5">
      <w:pPr>
        <w:spacing w:after="225" w:line="276" w:lineRule="auto"/>
        <w:jc w:val="both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2. Te invitamos a que </w:t>
      </w:r>
      <w:r w:rsidR="004B72B5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analices la </w:t>
      </w:r>
      <w:r w:rsidR="00216737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obra</w:t>
      </w:r>
      <w:r w:rsidR="004B72B5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</w:t>
      </w:r>
      <w:r w:rsidR="0057626D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realizada para conjunto instrumental</w:t>
      </w:r>
      <w:r w:rsidR="0057626D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</w:t>
      </w:r>
      <w:r w:rsidR="004B72B5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sobre el tema “Blue Bossa”</w:t>
      </w:r>
      <w:r w:rsidR="008F08B3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,</w:t>
      </w:r>
      <w:r w:rsidR="0057626D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cuya partitura adaptada encontrarás al final y a</w:t>
      </w:r>
      <w:r w:rsidR="00687A7F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partir </w:t>
      </w:r>
      <w:r w:rsidR="004B72B5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de est</w:t>
      </w:r>
      <w:r w:rsidR="0057626D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a</w:t>
      </w:r>
      <w:r w:rsidR="004B72B5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responde las siguientes preguntas:</w:t>
      </w:r>
      <w:r w:rsidR="0057626D" w:rsidRPr="0057626D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</w:t>
      </w:r>
      <w:r w:rsidR="0057626D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(</w:t>
      </w:r>
      <w:r w:rsidR="0057626D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8</w:t>
      </w:r>
      <w:r w:rsidR="0057626D"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pts.)</w:t>
      </w:r>
    </w:p>
    <w:p w14:paraId="08B79D12" w14:textId="77777777" w:rsidR="008F08B3" w:rsidRPr="008F08B3" w:rsidRDefault="008F08B3" w:rsidP="004B72B5">
      <w:pPr>
        <w:spacing w:after="225" w:line="276" w:lineRule="auto"/>
        <w:jc w:val="both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</w:p>
    <w:p w14:paraId="50D653A4" w14:textId="423F7EEE" w:rsidR="008F08B3" w:rsidRPr="008F08B3" w:rsidRDefault="004B72B5" w:rsidP="008F08B3">
      <w:pPr>
        <w:spacing w:after="225" w:line="360" w:lineRule="auto"/>
        <w:jc w:val="both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i. ¿En qué se parecen la</w:t>
      </w:r>
      <w:r w:rsidR="00216737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</w:t>
      </w:r>
      <w:r w:rsidR="0057626D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transcripci</w:t>
      </w:r>
      <w:r w:rsidR="00216737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ón y la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</w:t>
      </w:r>
      <w:r w:rsidR="0057626D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adaptación de 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obra</w:t>
      </w:r>
      <w:r w:rsidR="00216737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 xml:space="preserve"> realizada para conjunto instrumental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? Menciona 2 similitudes (2 pts.)</w:t>
      </w:r>
    </w:p>
    <w:p w14:paraId="773508F3" w14:textId="6E78EA73" w:rsidR="008F08B3" w:rsidRPr="008F08B3" w:rsidRDefault="004B72B5" w:rsidP="008F08B3">
      <w:pPr>
        <w:spacing w:after="225" w:line="360" w:lineRule="auto"/>
        <w:jc w:val="both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iii. ¿En qué contrastan? Menciona 2 diferencias (2 pts.)</w:t>
      </w:r>
    </w:p>
    <w:p w14:paraId="1B5D9815" w14:textId="44C11F29" w:rsidR="004B72B5" w:rsidRDefault="004B72B5" w:rsidP="008F08B3">
      <w:pPr>
        <w:spacing w:after="225" w:line="360" w:lineRule="auto"/>
        <w:jc w:val="both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</w:t>
      </w:r>
      <w:r w:rsidR="0057626D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ii</w:t>
      </w:r>
      <w:r w:rsidRPr="008F08B3"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  <w:t>. ¿Qué tipo de instrumentación utilizan? Menciona al menos 4 instrumentos (4 pts.)</w:t>
      </w:r>
    </w:p>
    <w:p w14:paraId="4197ECBD" w14:textId="77777777" w:rsidR="008F08B3" w:rsidRPr="008F08B3" w:rsidRDefault="008F08B3" w:rsidP="008F08B3">
      <w:pPr>
        <w:spacing w:after="225" w:line="360" w:lineRule="auto"/>
        <w:jc w:val="both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4B72B5" w:rsidRPr="008F08B3" w14:paraId="515F65B3" w14:textId="77777777" w:rsidTr="009A6E7E">
        <w:trPr>
          <w:trHeight w:val="734"/>
        </w:trPr>
        <w:tc>
          <w:tcPr>
            <w:tcW w:w="9730" w:type="dxa"/>
          </w:tcPr>
          <w:p w14:paraId="70A02795" w14:textId="77777777" w:rsidR="004B72B5" w:rsidRPr="008F08B3" w:rsidRDefault="004B72B5" w:rsidP="009A6E7E">
            <w:pPr>
              <w:spacing w:after="225"/>
              <w:contextualSpacing/>
              <w:jc w:val="center"/>
              <w:textAlignment w:val="baseline"/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</w:pPr>
          </w:p>
          <w:p w14:paraId="742A8F93" w14:textId="77777777" w:rsidR="008F08B3" w:rsidRDefault="004B72B5" w:rsidP="009A6E7E">
            <w:pPr>
              <w:spacing w:after="225"/>
              <w:contextualSpacing/>
              <w:jc w:val="center"/>
              <w:textAlignment w:val="baseline"/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</w:pPr>
            <w:r w:rsidRPr="008F08B3"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  <w:t xml:space="preserve">Te invitamos a </w:t>
            </w:r>
            <w:r w:rsidR="008F08B3"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  <w:t xml:space="preserve">escuchar e </w:t>
            </w:r>
            <w:r w:rsidRPr="008F08B3"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  <w:t>interpretar de manera indivual  la obra “Blue Bossa”, a partir de</w:t>
            </w:r>
          </w:p>
          <w:p w14:paraId="7B524493" w14:textId="77777777" w:rsidR="008F08B3" w:rsidRDefault="004B72B5" w:rsidP="009A6E7E">
            <w:pPr>
              <w:spacing w:after="225"/>
              <w:contextualSpacing/>
              <w:jc w:val="center"/>
              <w:textAlignment w:val="baseline"/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</w:pPr>
            <w:r w:rsidRPr="008F08B3"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  <w:t xml:space="preserve"> las posibilidades instrumentales que presentes en tu hogar, tomando como referencia </w:t>
            </w:r>
          </w:p>
          <w:p w14:paraId="4B1B63AF" w14:textId="1E1DA727" w:rsidR="004B72B5" w:rsidRPr="008F08B3" w:rsidRDefault="004B72B5" w:rsidP="009A6E7E">
            <w:pPr>
              <w:spacing w:after="225"/>
              <w:contextualSpacing/>
              <w:jc w:val="center"/>
              <w:textAlignment w:val="baseline"/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</w:pPr>
            <w:r w:rsidRPr="008F08B3"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  <w:t>la partitura presentada.</w:t>
            </w:r>
          </w:p>
          <w:p w14:paraId="74CC016B" w14:textId="77777777" w:rsidR="004B72B5" w:rsidRPr="008F08B3" w:rsidRDefault="004B72B5" w:rsidP="009A6E7E">
            <w:pPr>
              <w:spacing w:after="225"/>
              <w:contextualSpacing/>
              <w:jc w:val="center"/>
              <w:textAlignment w:val="baseline"/>
              <w:rPr>
                <w:rFonts w:ascii="Garamond" w:hAnsi="Garamond"/>
                <w:sz w:val="24"/>
                <w:szCs w:val="24"/>
                <w:bdr w:val="none" w:sz="0" w:space="0" w:color="auto" w:frame="1"/>
                <w:lang w:val="es-CL" w:eastAsia="es-ES_tradnl"/>
              </w:rPr>
            </w:pPr>
          </w:p>
        </w:tc>
      </w:tr>
    </w:tbl>
    <w:p w14:paraId="53CD595F" w14:textId="77777777" w:rsidR="004B72B5" w:rsidRPr="008F08B3" w:rsidRDefault="004B72B5" w:rsidP="004B72B5">
      <w:pPr>
        <w:spacing w:after="225"/>
        <w:jc w:val="center"/>
        <w:textAlignment w:val="baseline"/>
        <w:rPr>
          <w:rFonts w:ascii="Garamond" w:hAnsi="Garamond"/>
          <w:sz w:val="24"/>
          <w:szCs w:val="24"/>
          <w:bdr w:val="none" w:sz="0" w:space="0" w:color="auto" w:frame="1"/>
          <w:lang w:val="es-CL" w:eastAsia="es-ES_tradnl"/>
        </w:rPr>
      </w:pPr>
    </w:p>
    <w:p w14:paraId="07EA6715" w14:textId="77777777" w:rsidR="004B72B5" w:rsidRPr="008F08B3" w:rsidRDefault="004B72B5" w:rsidP="004B72B5">
      <w:pPr>
        <w:pStyle w:val="Sinespaciado"/>
        <w:jc w:val="both"/>
        <w:rPr>
          <w:rFonts w:ascii="Garamond" w:hAnsi="Garamond"/>
          <w:sz w:val="24"/>
          <w:szCs w:val="24"/>
        </w:rPr>
      </w:pPr>
      <w:r w:rsidRPr="008F08B3">
        <w:rPr>
          <w:rFonts w:ascii="Garamond" w:hAnsi="Garamond"/>
          <w:sz w:val="24"/>
          <w:szCs w:val="24"/>
        </w:rPr>
        <w:t>Comentarios:</w:t>
      </w:r>
    </w:p>
    <w:p w14:paraId="468154BD" w14:textId="77777777" w:rsidR="004B72B5" w:rsidRPr="008F08B3" w:rsidRDefault="004B72B5" w:rsidP="004B72B5">
      <w:pPr>
        <w:rPr>
          <w:rFonts w:ascii="Garamond" w:hAnsi="Garamon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4B72B5" w:rsidRPr="008F08B3" w14:paraId="6D0BF8B9" w14:textId="77777777" w:rsidTr="008F08B3">
        <w:trPr>
          <w:trHeight w:val="2428"/>
        </w:trPr>
        <w:tc>
          <w:tcPr>
            <w:tcW w:w="10508" w:type="dxa"/>
          </w:tcPr>
          <w:p w14:paraId="6A9CB4C5" w14:textId="77777777" w:rsidR="004B72B5" w:rsidRPr="008F08B3" w:rsidRDefault="004B72B5" w:rsidP="009A6E7E">
            <w:pPr>
              <w:rPr>
                <w:rFonts w:ascii="Garamond" w:hAnsi="Garamond"/>
                <w:sz w:val="24"/>
                <w:szCs w:val="24"/>
              </w:rPr>
            </w:pPr>
          </w:p>
          <w:p w14:paraId="18CFC8CE" w14:textId="77777777" w:rsidR="004B72B5" w:rsidRPr="008F08B3" w:rsidRDefault="004B72B5" w:rsidP="009A6E7E">
            <w:pPr>
              <w:rPr>
                <w:rFonts w:ascii="Garamond" w:hAnsi="Garamond"/>
                <w:sz w:val="24"/>
                <w:szCs w:val="24"/>
              </w:rPr>
            </w:pPr>
          </w:p>
          <w:p w14:paraId="76573523" w14:textId="77777777" w:rsidR="004B72B5" w:rsidRPr="008F08B3" w:rsidRDefault="004B72B5" w:rsidP="009A6E7E">
            <w:pPr>
              <w:rPr>
                <w:rFonts w:ascii="Garamond" w:hAnsi="Garamond"/>
                <w:sz w:val="24"/>
                <w:szCs w:val="24"/>
              </w:rPr>
            </w:pPr>
          </w:p>
          <w:p w14:paraId="0A9E89A9" w14:textId="77777777" w:rsidR="004B72B5" w:rsidRPr="008F08B3" w:rsidRDefault="004B72B5" w:rsidP="009A6E7E">
            <w:pPr>
              <w:rPr>
                <w:rFonts w:ascii="Garamond" w:hAnsi="Garamond"/>
                <w:sz w:val="24"/>
                <w:szCs w:val="24"/>
              </w:rPr>
            </w:pPr>
          </w:p>
          <w:p w14:paraId="7F13DB4D" w14:textId="77777777" w:rsidR="004B72B5" w:rsidRPr="008F08B3" w:rsidRDefault="004B72B5" w:rsidP="009A6E7E">
            <w:pPr>
              <w:rPr>
                <w:rFonts w:ascii="Garamond" w:hAnsi="Garamond"/>
                <w:sz w:val="24"/>
                <w:szCs w:val="24"/>
              </w:rPr>
            </w:pPr>
          </w:p>
          <w:p w14:paraId="37D1210B" w14:textId="77777777" w:rsidR="004B72B5" w:rsidRPr="008F08B3" w:rsidRDefault="004B72B5" w:rsidP="009A6E7E">
            <w:pPr>
              <w:rPr>
                <w:rFonts w:ascii="Garamond" w:hAnsi="Garamond"/>
                <w:sz w:val="24"/>
                <w:szCs w:val="24"/>
              </w:rPr>
            </w:pPr>
          </w:p>
          <w:p w14:paraId="6CED7770" w14:textId="77777777" w:rsidR="004B72B5" w:rsidRPr="008F08B3" w:rsidRDefault="004B72B5" w:rsidP="009A6E7E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E36C3AF" w14:textId="1904AD53" w:rsidR="004B72B5" w:rsidRDefault="004B72B5" w:rsidP="00687A7F">
      <w:pPr>
        <w:spacing w:after="225" w:line="276" w:lineRule="auto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  <w:sectPr w:rsidR="004B72B5" w:rsidSect="004B72B5">
          <w:pgSz w:w="12240" w:h="20160" w:code="5"/>
          <w:pgMar w:top="1340" w:right="1060" w:bottom="917" w:left="1440" w:header="720" w:footer="720" w:gutter="0"/>
          <w:cols w:space="720"/>
          <w:titlePg/>
          <w:docGrid w:linePitch="299"/>
        </w:sectPr>
      </w:pPr>
    </w:p>
    <w:p w14:paraId="441EEB23" w14:textId="2407A2B1" w:rsidR="006969BF" w:rsidRPr="00501F70" w:rsidRDefault="004B72B5" w:rsidP="008F08B3">
      <w:pPr>
        <w:spacing w:after="225" w:line="276" w:lineRule="auto"/>
        <w:jc w:val="both"/>
        <w:textAlignment w:val="baseline"/>
        <w:rPr>
          <w:rFonts w:ascii="Garamond" w:hAnsi="Garamond"/>
          <w:bdr w:val="none" w:sz="0" w:space="0" w:color="auto" w:frame="1"/>
          <w:lang w:val="es-CL" w:eastAsia="es-ES_tradnl"/>
        </w:rPr>
      </w:pPr>
      <w:r>
        <w:rPr>
          <w:rFonts w:ascii="Garamond" w:hAnsi="Garamond"/>
          <w:noProof/>
          <w:bdr w:val="none" w:sz="0" w:space="0" w:color="auto" w:frame="1"/>
          <w:lang w:val="es-CL" w:eastAsia="es-ES_tradnl"/>
        </w:rPr>
        <w:lastRenderedPageBreak/>
        <w:drawing>
          <wp:inline distT="0" distB="0" distL="0" distR="0" wp14:anchorId="50B87166" wp14:editId="2233B466">
            <wp:extent cx="11018520" cy="6523270"/>
            <wp:effectExtent l="0" t="0" r="508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Bossa - Partitura General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629" cy="656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9BF" w:rsidRPr="00501F70" w:rsidSect="004B72B5">
      <w:pgSz w:w="20160" w:h="12240" w:orient="landscape" w:code="5"/>
      <w:pgMar w:top="1060" w:right="917" w:bottom="144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33B54" w14:textId="77777777" w:rsidR="005A1B82" w:rsidRDefault="005A1B82" w:rsidP="005B7156">
      <w:r>
        <w:separator/>
      </w:r>
    </w:p>
  </w:endnote>
  <w:endnote w:type="continuationSeparator" w:id="0">
    <w:p w14:paraId="4ADEE7A3" w14:textId="77777777" w:rsidR="005A1B82" w:rsidRDefault="005A1B82" w:rsidP="005B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CA2A7" w14:textId="77777777" w:rsidR="005A1B82" w:rsidRDefault="005A1B82" w:rsidP="005B7156">
      <w:r>
        <w:separator/>
      </w:r>
    </w:p>
  </w:footnote>
  <w:footnote w:type="continuationSeparator" w:id="0">
    <w:p w14:paraId="4A4D139B" w14:textId="77777777" w:rsidR="005A1B82" w:rsidRDefault="005A1B82" w:rsidP="005B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30771331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7172B6D" w14:textId="77777777" w:rsidR="008954B4" w:rsidRDefault="008954B4" w:rsidP="003C429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EE9CF90" w14:textId="77777777" w:rsidR="008954B4" w:rsidRDefault="008954B4" w:rsidP="008954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63031415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480872C" w14:textId="77777777" w:rsidR="008954B4" w:rsidRDefault="008954B4" w:rsidP="003C429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1CE76D4" w14:textId="77777777" w:rsidR="005B7156" w:rsidRPr="005B7156" w:rsidRDefault="005B7156" w:rsidP="005B7156">
    <w:pPr>
      <w:jc w:val="both"/>
      <w:rPr>
        <w:rFonts w:ascii="Garamond" w:hAnsi="Garamond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A35C" w14:textId="77777777" w:rsidR="004B72B5" w:rsidRPr="00665771" w:rsidRDefault="004B72B5" w:rsidP="004B72B5">
    <w:pPr>
      <w:ind w:right="360"/>
      <w:jc w:val="both"/>
      <w:rPr>
        <w:rFonts w:ascii="Garamond" w:hAnsi="Garamond"/>
        <w:szCs w:val="20"/>
      </w:rPr>
    </w:pPr>
    <w:r w:rsidRPr="00665771">
      <w:rPr>
        <w:rFonts w:ascii="Garamond" w:hAnsi="Garamond"/>
        <w:szCs w:val="20"/>
      </w:rPr>
      <w:t>D</w:t>
    </w:r>
    <w:r>
      <w:rPr>
        <w:rFonts w:ascii="Garamond" w:hAnsi="Garamond"/>
        <w:szCs w:val="20"/>
      </w:rPr>
      <w:t>epartamento</w:t>
    </w:r>
    <w:r w:rsidRPr="00665771">
      <w:rPr>
        <w:rFonts w:ascii="Garamond" w:hAnsi="Garamond"/>
        <w:szCs w:val="20"/>
      </w:rPr>
      <w:t xml:space="preserve"> de Artes Musicales</w:t>
    </w:r>
  </w:p>
  <w:p w14:paraId="0E02D984" w14:textId="77777777" w:rsidR="004B72B5" w:rsidRPr="00665771" w:rsidRDefault="004B72B5" w:rsidP="004B72B5">
    <w:pPr>
      <w:jc w:val="both"/>
      <w:rPr>
        <w:rFonts w:ascii="Garamond" w:hAnsi="Garamond"/>
        <w:szCs w:val="20"/>
      </w:rPr>
    </w:pPr>
    <w:r w:rsidRPr="00665771">
      <w:rPr>
        <w:rFonts w:ascii="Garamond" w:hAnsi="Garamond"/>
        <w:szCs w:val="20"/>
      </w:rPr>
      <w:t xml:space="preserve">Liceo n° 1 Javiera Carrera” </w:t>
    </w:r>
  </w:p>
  <w:p w14:paraId="1E5F4F4F" w14:textId="77777777" w:rsidR="004B72B5" w:rsidRDefault="004B72B5" w:rsidP="004B72B5">
    <w:pPr>
      <w:jc w:val="both"/>
      <w:rPr>
        <w:rFonts w:ascii="Garamond" w:hAnsi="Garamond"/>
        <w:szCs w:val="20"/>
      </w:rPr>
    </w:pPr>
    <w:r w:rsidRPr="00665771">
      <w:rPr>
        <w:rFonts w:ascii="Garamond" w:hAnsi="Garamond"/>
        <w:szCs w:val="20"/>
      </w:rPr>
      <w:t>Prof</w:t>
    </w:r>
    <w:r>
      <w:rPr>
        <w:rFonts w:ascii="Garamond" w:hAnsi="Garamond"/>
        <w:szCs w:val="20"/>
      </w:rPr>
      <w:t>esor</w:t>
    </w:r>
    <w:r w:rsidRPr="00665771">
      <w:rPr>
        <w:rFonts w:ascii="Garamond" w:hAnsi="Garamond"/>
        <w:szCs w:val="20"/>
      </w:rPr>
      <w:t xml:space="preserve"> Daniel Huenul Astete</w:t>
    </w:r>
    <w:r>
      <w:rPr>
        <w:rFonts w:ascii="Garamond" w:hAnsi="Garamond"/>
        <w:szCs w:val="20"/>
      </w:rPr>
      <w:t xml:space="preserve"> </w:t>
    </w:r>
  </w:p>
  <w:p w14:paraId="57A58FD4" w14:textId="26110AB6" w:rsidR="00A153D5" w:rsidRPr="00A153D5" w:rsidRDefault="004B72B5" w:rsidP="00A153D5">
    <w:pPr>
      <w:jc w:val="both"/>
      <w:rPr>
        <w:rFonts w:ascii="Garamond" w:hAnsi="Garamond"/>
        <w:szCs w:val="20"/>
      </w:rPr>
    </w:pPr>
    <w:r w:rsidRPr="00665771">
      <w:rPr>
        <w:rFonts w:ascii="Garamond" w:hAnsi="Garamond"/>
        <w:szCs w:val="20"/>
      </w:rPr>
      <w:t xml:space="preserve">Nivel </w:t>
    </w:r>
    <w:r>
      <w:rPr>
        <w:rFonts w:ascii="Garamond" w:hAnsi="Garamond"/>
        <w:szCs w:val="20"/>
      </w:rPr>
      <w:t>3</w:t>
    </w:r>
    <w:r w:rsidRPr="00665771">
      <w:rPr>
        <w:rFonts w:ascii="Garamond" w:hAnsi="Garamond"/>
        <w:szCs w:val="20"/>
      </w:rPr>
      <w:t xml:space="preserve">º </w:t>
    </w:r>
    <w:r>
      <w:rPr>
        <w:rFonts w:ascii="Garamond" w:hAnsi="Garamond"/>
        <w:szCs w:val="20"/>
      </w:rPr>
      <w:t>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8434F"/>
    <w:multiLevelType w:val="multilevel"/>
    <w:tmpl w:val="F75A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56"/>
    <w:rsid w:val="00014DFB"/>
    <w:rsid w:val="000211E1"/>
    <w:rsid w:val="00050D66"/>
    <w:rsid w:val="00056A8D"/>
    <w:rsid w:val="000667A4"/>
    <w:rsid w:val="00091356"/>
    <w:rsid w:val="00096017"/>
    <w:rsid w:val="00097B0D"/>
    <w:rsid w:val="000C53F4"/>
    <w:rsid w:val="000D6407"/>
    <w:rsid w:val="000E57F2"/>
    <w:rsid w:val="00153BB0"/>
    <w:rsid w:val="00183BFF"/>
    <w:rsid w:val="001D51D4"/>
    <w:rsid w:val="001E73C4"/>
    <w:rsid w:val="00216737"/>
    <w:rsid w:val="002A74C1"/>
    <w:rsid w:val="002B697A"/>
    <w:rsid w:val="002D144F"/>
    <w:rsid w:val="002F6EB4"/>
    <w:rsid w:val="0030205A"/>
    <w:rsid w:val="0030342A"/>
    <w:rsid w:val="003078CF"/>
    <w:rsid w:val="00336948"/>
    <w:rsid w:val="0035139A"/>
    <w:rsid w:val="00362CC5"/>
    <w:rsid w:val="00364675"/>
    <w:rsid w:val="003813F6"/>
    <w:rsid w:val="00392CB0"/>
    <w:rsid w:val="00392E25"/>
    <w:rsid w:val="004700C2"/>
    <w:rsid w:val="0047188A"/>
    <w:rsid w:val="004B71F6"/>
    <w:rsid w:val="004B72B5"/>
    <w:rsid w:val="00501F70"/>
    <w:rsid w:val="00565ECC"/>
    <w:rsid w:val="0057626D"/>
    <w:rsid w:val="00591D74"/>
    <w:rsid w:val="005A1B82"/>
    <w:rsid w:val="005B7156"/>
    <w:rsid w:val="005D1F68"/>
    <w:rsid w:val="005E6400"/>
    <w:rsid w:val="00611498"/>
    <w:rsid w:val="00626A33"/>
    <w:rsid w:val="00645B76"/>
    <w:rsid w:val="00672EE7"/>
    <w:rsid w:val="00687A7F"/>
    <w:rsid w:val="006969BF"/>
    <w:rsid w:val="00735559"/>
    <w:rsid w:val="0073573D"/>
    <w:rsid w:val="007501E8"/>
    <w:rsid w:val="007503C9"/>
    <w:rsid w:val="00760484"/>
    <w:rsid w:val="00780754"/>
    <w:rsid w:val="00792524"/>
    <w:rsid w:val="007B57B3"/>
    <w:rsid w:val="0084084B"/>
    <w:rsid w:val="00855B8B"/>
    <w:rsid w:val="008954B4"/>
    <w:rsid w:val="008F08B3"/>
    <w:rsid w:val="009163A7"/>
    <w:rsid w:val="0094288E"/>
    <w:rsid w:val="0095594B"/>
    <w:rsid w:val="00977FA9"/>
    <w:rsid w:val="009B6426"/>
    <w:rsid w:val="00A153D5"/>
    <w:rsid w:val="00A219D2"/>
    <w:rsid w:val="00A43F9F"/>
    <w:rsid w:val="00A4588E"/>
    <w:rsid w:val="00A63579"/>
    <w:rsid w:val="00A93CB0"/>
    <w:rsid w:val="00AC54CD"/>
    <w:rsid w:val="00AD531D"/>
    <w:rsid w:val="00B0467D"/>
    <w:rsid w:val="00B05B35"/>
    <w:rsid w:val="00B715C0"/>
    <w:rsid w:val="00B82463"/>
    <w:rsid w:val="00B87ED4"/>
    <w:rsid w:val="00BB344E"/>
    <w:rsid w:val="00BC0F91"/>
    <w:rsid w:val="00BE778A"/>
    <w:rsid w:val="00C22DDB"/>
    <w:rsid w:val="00C41675"/>
    <w:rsid w:val="00CC1285"/>
    <w:rsid w:val="00CC535E"/>
    <w:rsid w:val="00CE034E"/>
    <w:rsid w:val="00CF01E2"/>
    <w:rsid w:val="00D04BEF"/>
    <w:rsid w:val="00D062EA"/>
    <w:rsid w:val="00D24991"/>
    <w:rsid w:val="00D30825"/>
    <w:rsid w:val="00D308D3"/>
    <w:rsid w:val="00D32F96"/>
    <w:rsid w:val="00D405E3"/>
    <w:rsid w:val="00D63F1F"/>
    <w:rsid w:val="00D81838"/>
    <w:rsid w:val="00D90716"/>
    <w:rsid w:val="00DA6291"/>
    <w:rsid w:val="00DA795B"/>
    <w:rsid w:val="00DE4334"/>
    <w:rsid w:val="00DF636F"/>
    <w:rsid w:val="00E124E3"/>
    <w:rsid w:val="00E52EDA"/>
    <w:rsid w:val="00E76DC7"/>
    <w:rsid w:val="00EB41F0"/>
    <w:rsid w:val="00ED7793"/>
    <w:rsid w:val="00EE2217"/>
    <w:rsid w:val="00EE279A"/>
    <w:rsid w:val="00F409AD"/>
    <w:rsid w:val="00F6446B"/>
    <w:rsid w:val="00F9291D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CA05A"/>
  <w14:defaultImageDpi w14:val="32767"/>
  <w15:chartTrackingRefBased/>
  <w15:docId w15:val="{CE97B42E-B30E-004E-8FFA-1B86565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715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40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05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7156"/>
    <w:rPr>
      <w:sz w:val="28"/>
      <w:szCs w:val="28"/>
      <w:u w:val="single" w:color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156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table" w:styleId="Tablaconcuadrcula">
    <w:name w:val="Table Grid"/>
    <w:basedOn w:val="Tablanormal"/>
    <w:uiPriority w:val="59"/>
    <w:unhideWhenUsed/>
    <w:rsid w:val="005B7156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7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7156"/>
    <w:rPr>
      <w:rFonts w:ascii="Times New Roman" w:eastAsia="Times New Roman" w:hAnsi="Times New Roman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B7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156"/>
    <w:rPr>
      <w:rFonts w:ascii="Times New Roman" w:eastAsia="Times New Roman" w:hAnsi="Times New Roman" w:cs="Times New Roman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D4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05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merodepgina">
    <w:name w:val="page number"/>
    <w:basedOn w:val="Fuentedeprrafopredeter"/>
    <w:uiPriority w:val="99"/>
    <w:semiHidden/>
    <w:unhideWhenUsed/>
    <w:rsid w:val="008954B4"/>
  </w:style>
  <w:style w:type="paragraph" w:styleId="Sinespaciado">
    <w:name w:val="No Spacing"/>
    <w:uiPriority w:val="1"/>
    <w:qFormat/>
    <w:rsid w:val="00C41675"/>
    <w:rPr>
      <w:sz w:val="22"/>
      <w:szCs w:val="22"/>
      <w:lang w:val="es-CL"/>
    </w:rPr>
  </w:style>
  <w:style w:type="paragraph" w:styleId="Bibliografa">
    <w:name w:val="Bibliography"/>
    <w:basedOn w:val="Normal"/>
    <w:next w:val="Normal"/>
    <w:uiPriority w:val="37"/>
    <w:unhideWhenUsed/>
    <w:rsid w:val="00C41675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C416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675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1675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67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675"/>
    <w:rPr>
      <w:rFonts w:ascii="Times New Roman" w:eastAsia="Times New Roman" w:hAnsi="Times New Roman" w:cs="Times New Roman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446B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446B"/>
    <w:rPr>
      <w:rFonts w:ascii="Times New Roman" w:eastAsia="Times New Roman" w:hAnsi="Times New Roman" w:cs="Times New Roman"/>
      <w:b/>
      <w:bCs/>
      <w:sz w:val="20"/>
      <w:szCs w:val="20"/>
      <w:lang w:val="es-CL"/>
    </w:rPr>
  </w:style>
  <w:style w:type="character" w:customStyle="1" w:styleId="apple-converted-space">
    <w:name w:val="apple-converted-space"/>
    <w:basedOn w:val="Fuentedeprrafopredeter"/>
    <w:rsid w:val="003078CF"/>
  </w:style>
  <w:style w:type="character" w:styleId="Refdenotaalpie">
    <w:name w:val="footnote reference"/>
    <w:basedOn w:val="Fuentedeprrafopredeter"/>
    <w:uiPriority w:val="99"/>
    <w:semiHidden/>
    <w:unhideWhenUsed/>
    <w:rsid w:val="003078CF"/>
  </w:style>
  <w:style w:type="character" w:styleId="Hipervnculo">
    <w:name w:val="Hyperlink"/>
    <w:basedOn w:val="Fuentedeprrafopredeter"/>
    <w:uiPriority w:val="99"/>
    <w:unhideWhenUsed/>
    <w:rsid w:val="003078C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6EB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6EB4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8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rsid w:val="00E124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1F70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B72B5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9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8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91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7529">
                      <w:marLeft w:val="60"/>
                      <w:marRight w:val="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13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1845">
                      <w:marLeft w:val="60"/>
                      <w:marRight w:val="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14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709">
                      <w:marLeft w:val="60"/>
                      <w:marRight w:val="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428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272">
                      <w:marLeft w:val="60"/>
                      <w:marRight w:val="6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5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5F1FA0-9F6C-404F-87CA-36095B37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Huenul Astete</dc:creator>
  <cp:keywords/>
  <dc:description/>
  <cp:lastModifiedBy>YaninnaLepin</cp:lastModifiedBy>
  <cp:revision>3</cp:revision>
  <cp:lastPrinted>2019-04-24T17:50:00Z</cp:lastPrinted>
  <dcterms:created xsi:type="dcterms:W3CDTF">2020-06-02T14:49:00Z</dcterms:created>
  <dcterms:modified xsi:type="dcterms:W3CDTF">2020-06-02T20:00:00Z</dcterms:modified>
</cp:coreProperties>
</file>