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761F9D" w14:textId="77777777" w:rsidR="00426698" w:rsidRPr="00D706E3" w:rsidRDefault="00426698" w:rsidP="00426698">
      <w:pPr>
        <w:rPr>
          <w:rFonts w:ascii="Garamond" w:hAnsi="Garamond"/>
          <w:sz w:val="22"/>
          <w:szCs w:val="22"/>
        </w:rPr>
      </w:pPr>
      <w:bookmarkStart w:id="0" w:name="_GoBack"/>
      <w:bookmarkEnd w:id="0"/>
      <w:r>
        <w:rPr>
          <w:noProof/>
          <w:lang w:val="es-ES" w:eastAsia="es-ES"/>
        </w:rPr>
        <w:drawing>
          <wp:anchor distT="0" distB="0" distL="114300" distR="114300" simplePos="0" relativeHeight="251659264" behindDoc="1" locked="0" layoutInCell="1" allowOverlap="1" wp14:anchorId="7D047FA5" wp14:editId="30A1C7B7">
            <wp:simplePos x="0" y="0"/>
            <wp:positionH relativeFrom="column">
              <wp:posOffset>-324000</wp:posOffset>
            </wp:positionH>
            <wp:positionV relativeFrom="paragraph">
              <wp:posOffset>485</wp:posOffset>
            </wp:positionV>
            <wp:extent cx="857250" cy="914400"/>
            <wp:effectExtent l="0" t="0" r="0" b="0"/>
            <wp:wrapTight wrapText="bothSides">
              <wp:wrapPolygon edited="0">
                <wp:start x="0" y="0"/>
                <wp:lineTo x="0" y="21300"/>
                <wp:lineTo x="21440" y="21300"/>
                <wp:lineTo x="21440" y="0"/>
                <wp:lineTo x="0" y="0"/>
              </wp:wrapPolygon>
            </wp:wrapTight>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a:blip r:embed="rId7" cstate="print">
                      <a:grayscl/>
                      <a:extLst>
                        <a:ext uri="{28A0092B-C50C-407E-A947-70E740481C1C}">
                          <a14:useLocalDpi xmlns:a14="http://schemas.microsoft.com/office/drawing/2010/main" val="0"/>
                        </a:ext>
                      </a:extLst>
                    </a:blip>
                    <a:srcRect/>
                    <a:stretch>
                      <a:fillRect/>
                    </a:stretch>
                  </pic:blipFill>
                  <pic:spPr bwMode="auto">
                    <a:xfrm>
                      <a:off x="0" y="0"/>
                      <a:ext cx="85725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890">
        <w:rPr>
          <w:rFonts w:ascii="Arial" w:hAnsi="Arial" w:cs="Arial"/>
          <w:sz w:val="16"/>
          <w:szCs w:val="16"/>
        </w:rPr>
        <w:t>Liceo N°1 Javiera Carrera.</w:t>
      </w:r>
    </w:p>
    <w:p w14:paraId="78A7A79E" w14:textId="77777777" w:rsidR="00426698" w:rsidRPr="00EC1890" w:rsidRDefault="00426698" w:rsidP="00426698">
      <w:pPr>
        <w:ind w:left="993"/>
        <w:rPr>
          <w:rFonts w:ascii="Arial" w:hAnsi="Arial" w:cs="Arial"/>
          <w:sz w:val="16"/>
          <w:szCs w:val="16"/>
        </w:rPr>
      </w:pPr>
      <w:r w:rsidRPr="00EC1890">
        <w:rPr>
          <w:rFonts w:ascii="Arial" w:hAnsi="Arial" w:cs="Arial"/>
          <w:sz w:val="16"/>
          <w:szCs w:val="16"/>
        </w:rPr>
        <w:t>De</w:t>
      </w:r>
      <w:r>
        <w:rPr>
          <w:rFonts w:ascii="Arial" w:hAnsi="Arial" w:cs="Arial"/>
          <w:sz w:val="16"/>
          <w:szCs w:val="16"/>
        </w:rPr>
        <w:t>pto. de Lenguaje y Comunicación</w:t>
      </w:r>
    </w:p>
    <w:p w14:paraId="52D65394" w14:textId="77777777" w:rsidR="00426698" w:rsidRDefault="00426698" w:rsidP="00426698">
      <w:pPr>
        <w:pBdr>
          <w:bottom w:val="single" w:sz="12" w:space="6" w:color="auto"/>
        </w:pBdr>
        <w:ind w:left="993"/>
        <w:rPr>
          <w:rFonts w:ascii="Arial" w:hAnsi="Arial" w:cs="Arial"/>
          <w:sz w:val="16"/>
          <w:szCs w:val="16"/>
        </w:rPr>
      </w:pPr>
      <w:r>
        <w:rPr>
          <w:rFonts w:ascii="Arial" w:hAnsi="Arial" w:cs="Arial"/>
          <w:sz w:val="16"/>
          <w:szCs w:val="16"/>
        </w:rPr>
        <w:t>Lectura y Escritura especializada</w:t>
      </w:r>
    </w:p>
    <w:p w14:paraId="03514649" w14:textId="77777777" w:rsidR="00426698" w:rsidRDefault="00426698" w:rsidP="00426698">
      <w:pPr>
        <w:pBdr>
          <w:bottom w:val="single" w:sz="12" w:space="6" w:color="auto"/>
        </w:pBdr>
        <w:ind w:left="993"/>
        <w:rPr>
          <w:rFonts w:ascii="Arial" w:hAnsi="Arial" w:cs="Arial"/>
          <w:sz w:val="16"/>
          <w:szCs w:val="16"/>
        </w:rPr>
      </w:pPr>
      <w:r>
        <w:rPr>
          <w:rFonts w:ascii="Arial" w:hAnsi="Arial" w:cs="Arial"/>
          <w:sz w:val="16"/>
          <w:szCs w:val="16"/>
        </w:rPr>
        <w:t>Prof.: Marcelo A. Soto Vera</w:t>
      </w:r>
    </w:p>
    <w:p w14:paraId="6002191D" w14:textId="77777777" w:rsidR="00426698" w:rsidRDefault="00426698" w:rsidP="00426698">
      <w:pPr>
        <w:pBdr>
          <w:bottom w:val="single" w:sz="12" w:space="6" w:color="auto"/>
        </w:pBdr>
        <w:ind w:left="993"/>
        <w:rPr>
          <w:rFonts w:ascii="Arial" w:hAnsi="Arial" w:cs="Arial"/>
          <w:sz w:val="16"/>
          <w:szCs w:val="16"/>
        </w:rPr>
      </w:pPr>
      <w:r>
        <w:rPr>
          <w:rFonts w:ascii="Arial" w:hAnsi="Arial" w:cs="Arial"/>
          <w:sz w:val="16"/>
          <w:szCs w:val="16"/>
        </w:rPr>
        <w:t xml:space="preserve">Prof. Marcela Paz Herrera García </w:t>
      </w:r>
    </w:p>
    <w:p w14:paraId="4B8A4906" w14:textId="77777777" w:rsidR="00426698" w:rsidRDefault="00426698" w:rsidP="00426698">
      <w:pPr>
        <w:rPr>
          <w:rFonts w:ascii="Garamond" w:hAnsi="Garamond"/>
          <w:sz w:val="22"/>
          <w:szCs w:val="22"/>
        </w:rPr>
      </w:pPr>
    </w:p>
    <w:p w14:paraId="132053B5" w14:textId="77777777" w:rsidR="00426698" w:rsidRPr="009A1F30" w:rsidRDefault="007B0FC1" w:rsidP="00426698">
      <w:pPr>
        <w:ind w:left="-567" w:right="49"/>
        <w:jc w:val="center"/>
        <w:rPr>
          <w:rFonts w:ascii="Garamond" w:hAnsi="Garamond"/>
          <w:b/>
          <w:szCs w:val="22"/>
          <w:u w:val="single"/>
        </w:rPr>
      </w:pPr>
      <w:r>
        <w:rPr>
          <w:rFonts w:ascii="Garamond" w:hAnsi="Garamond"/>
          <w:b/>
          <w:sz w:val="28"/>
          <w:szCs w:val="22"/>
          <w:u w:val="single"/>
        </w:rPr>
        <w:t xml:space="preserve">SOLUCIONARIO </w:t>
      </w:r>
      <w:r w:rsidR="00426698" w:rsidRPr="009A1F30">
        <w:rPr>
          <w:rFonts w:ascii="Garamond" w:hAnsi="Garamond"/>
          <w:b/>
          <w:sz w:val="28"/>
          <w:szCs w:val="22"/>
          <w:u w:val="single"/>
        </w:rPr>
        <w:t>GUÍA DE EJERCICIOS: RESEÑA CRÍTICA Y USO DE FUENTES</w:t>
      </w:r>
      <w:r w:rsidR="00426698" w:rsidRPr="009A1F30">
        <w:rPr>
          <w:rFonts w:ascii="Garamond" w:hAnsi="Garamond"/>
          <w:b/>
          <w:szCs w:val="22"/>
          <w:u w:val="single"/>
        </w:rPr>
        <w:t xml:space="preserve"> </w:t>
      </w:r>
    </w:p>
    <w:p w14:paraId="5A380924" w14:textId="77777777" w:rsidR="00426698" w:rsidRPr="009A1F30" w:rsidRDefault="00426698" w:rsidP="00426698">
      <w:pPr>
        <w:ind w:left="-567" w:right="49"/>
        <w:jc w:val="center"/>
        <w:rPr>
          <w:rFonts w:ascii="Garamond" w:hAnsi="Garamond"/>
          <w:b/>
          <w:sz w:val="28"/>
          <w:szCs w:val="22"/>
          <w:u w:val="single"/>
        </w:rPr>
      </w:pPr>
      <w:r w:rsidRPr="009A1F30">
        <w:rPr>
          <w:rFonts w:ascii="Garamond" w:hAnsi="Garamond"/>
          <w:b/>
          <w:szCs w:val="22"/>
          <w:u w:val="single"/>
        </w:rPr>
        <w:t>(superestructura, macroestructura y microestructura)</w:t>
      </w:r>
    </w:p>
    <w:p w14:paraId="32C3815F" w14:textId="77777777" w:rsidR="00426698" w:rsidRPr="0055229A" w:rsidRDefault="00426698" w:rsidP="00426698">
      <w:pPr>
        <w:jc w:val="both"/>
        <w:rPr>
          <w:rFonts w:ascii="Garamond" w:hAnsi="Garamond"/>
          <w:sz w:val="22"/>
          <w:szCs w:val="22"/>
        </w:rPr>
      </w:pPr>
      <w:r>
        <w:rPr>
          <w:noProof/>
          <w:lang w:val="es-ES" w:eastAsia="es-ES"/>
        </w:rPr>
        <mc:AlternateContent>
          <mc:Choice Requires="wps">
            <w:drawing>
              <wp:anchor distT="0" distB="0" distL="114300" distR="114300" simplePos="0" relativeHeight="251660288" behindDoc="0" locked="0" layoutInCell="1" allowOverlap="1" wp14:anchorId="49778B2D" wp14:editId="0A231312">
                <wp:simplePos x="0" y="0"/>
                <wp:positionH relativeFrom="column">
                  <wp:posOffset>-65405</wp:posOffset>
                </wp:positionH>
                <wp:positionV relativeFrom="paragraph">
                  <wp:posOffset>154940</wp:posOffset>
                </wp:positionV>
                <wp:extent cx="5517515" cy="340995"/>
                <wp:effectExtent l="0" t="0" r="6985" b="18415"/>
                <wp:wrapSquare wrapText="bothSides"/>
                <wp:docPr id="1" name="Cuadro de texto 1"/>
                <wp:cNvGraphicFramePr/>
                <a:graphic xmlns:a="http://schemas.openxmlformats.org/drawingml/2006/main">
                  <a:graphicData uri="http://schemas.microsoft.com/office/word/2010/wordprocessingShape">
                    <wps:wsp>
                      <wps:cNvSpPr txBox="1"/>
                      <wps:spPr>
                        <a:xfrm>
                          <a:off x="0" y="0"/>
                          <a:ext cx="5517515" cy="340995"/>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60D579C6" w14:textId="77777777" w:rsidR="00426698" w:rsidRPr="009A1F30" w:rsidRDefault="00426698" w:rsidP="00426698">
                            <w:pPr>
                              <w:pStyle w:val="Prrafodelista"/>
                              <w:numPr>
                                <w:ilvl w:val="0"/>
                                <w:numId w:val="5"/>
                              </w:numPr>
                              <w:jc w:val="both"/>
                              <w:rPr>
                                <w:rFonts w:ascii="Garamond" w:hAnsi="Garamond"/>
                                <w:b/>
                                <w:color w:val="000000" w:themeColor="text1"/>
                                <w:sz w:val="2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1F30">
                              <w:rPr>
                                <w:rFonts w:ascii="Garamond" w:hAnsi="Garamond"/>
                                <w:b/>
                                <w:color w:val="000000" w:themeColor="text1"/>
                                <w:sz w:val="28"/>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Lee la siguiente reseña y luego realiza la actividad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9778B2D" id="_x0000_t202" coordsize="21600,21600" o:spt="202" path="m0,0l0,21600,21600,21600,21600,0xe">
                <v:stroke joinstyle="miter"/>
                <v:path gradientshapeok="t" o:connecttype="rect"/>
              </v:shapetype>
              <v:shape id="Cuadro_x0020_de_x0020_texto_x0020_1" o:spid="_x0000_s1026" type="#_x0000_t202" style="position:absolute;left:0;text-align:left;margin-left:-5.15pt;margin-top:12.2pt;width:434.45pt;height:26.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" fillcolor="#ffc000 [3207]" strokecolor="#7f5f00 [1607]" strokeweight="1pt">
                <v:textbox style="mso-fit-shape-to-text:t">
                  <w:txbxContent>
                    <w:p w14:paraId="60D579C6" w14:textId="77777777" w:rsidR="00426698" w:rsidRPr="009A1F30" w:rsidRDefault="00426698" w:rsidP="00426698">
                      <w:pPr>
                        <w:pStyle w:val="Prrafodelista"/>
                        <w:numPr>
                          <w:ilvl w:val="0"/>
                          <w:numId w:val="5"/>
                        </w:numPr>
                        <w:jc w:val="both"/>
                        <w:rPr>
                          <w:rFonts w:ascii="Garamond" w:hAnsi="Garamond"/>
                          <w:b/>
                          <w:color w:val="000000" w:themeColor="text1"/>
                          <w:sz w:val="28"/>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1F30">
                        <w:rPr>
                          <w:rFonts w:ascii="Garamond" w:hAnsi="Garamond"/>
                          <w:b/>
                          <w:color w:val="000000" w:themeColor="text1"/>
                          <w:sz w:val="28"/>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Lee la siguiente reseña y luego realiza la actividad</w:t>
                      </w:r>
                    </w:p>
                  </w:txbxContent>
                </v:textbox>
                <w10:wrap type="square"/>
              </v:shape>
            </w:pict>
          </mc:Fallback>
        </mc:AlternateContent>
      </w:r>
    </w:p>
    <w:p w14:paraId="1146E471" w14:textId="77777777" w:rsidR="00426698" w:rsidRPr="0055229A" w:rsidRDefault="00426698" w:rsidP="00426698">
      <w:pPr>
        <w:ind w:left="-426"/>
        <w:jc w:val="both"/>
        <w:rPr>
          <w:rFonts w:ascii="Garamond" w:hAnsi="Garamond"/>
          <w:sz w:val="22"/>
          <w:szCs w:val="22"/>
        </w:rPr>
      </w:pPr>
    </w:p>
    <w:p w14:paraId="67B68F1A" w14:textId="77777777" w:rsidR="00426698" w:rsidRDefault="00426698" w:rsidP="00426698">
      <w:pPr>
        <w:rPr>
          <w:rFonts w:ascii="Garamond" w:hAnsi="Garamond"/>
          <w:b/>
          <w:sz w:val="22"/>
          <w:szCs w:val="22"/>
        </w:rPr>
      </w:pPr>
    </w:p>
    <w:p w14:paraId="619CC04B" w14:textId="77777777" w:rsidR="00426698" w:rsidRDefault="00426698" w:rsidP="00426698">
      <w:pPr>
        <w:rPr>
          <w:rFonts w:ascii="Garamond" w:hAnsi="Garamond"/>
          <w:b/>
          <w:sz w:val="22"/>
          <w:szCs w:val="22"/>
          <w:u w:val="single"/>
        </w:rPr>
      </w:pPr>
    </w:p>
    <w:p w14:paraId="5589F402" w14:textId="77777777" w:rsidR="00426698" w:rsidRPr="003439C2" w:rsidRDefault="00426698" w:rsidP="00426698">
      <w:pPr>
        <w:jc w:val="both"/>
        <w:rPr>
          <w:rFonts w:ascii="Garamond" w:hAnsi="Garamond"/>
          <w:color w:val="000000" w:themeColor="text1"/>
          <w:sz w:val="22"/>
          <w:szCs w:val="22"/>
        </w:rPr>
      </w:pPr>
    </w:p>
    <w:p w14:paraId="2862C6BF" w14:textId="77777777" w:rsidR="00426698" w:rsidRPr="00B332B2" w:rsidRDefault="00426698" w:rsidP="00426698">
      <w:pPr>
        <w:pStyle w:val="NormalWeb"/>
        <w:shd w:val="clear" w:color="auto" w:fill="FFFFFF"/>
        <w:spacing w:before="0" w:beforeAutospacing="0" w:after="0" w:afterAutospacing="0"/>
        <w:jc w:val="both"/>
        <w:rPr>
          <w:rFonts w:ascii="Garamond" w:hAnsi="Garamond"/>
          <w:b/>
          <w:color w:val="000000" w:themeColor="text1"/>
          <w:sz w:val="22"/>
          <w:szCs w:val="22"/>
        </w:rPr>
      </w:pPr>
      <w:r>
        <w:rPr>
          <w:rFonts w:ascii="Garamond" w:hAnsi="Garamond"/>
          <w:b/>
          <w:color w:val="000000" w:themeColor="text1"/>
          <w:sz w:val="22"/>
          <w:szCs w:val="22"/>
        </w:rPr>
        <w:t xml:space="preserve">Actividad 1: </w:t>
      </w:r>
      <w:r w:rsidRPr="00B332B2">
        <w:rPr>
          <w:rFonts w:ascii="Garamond" w:hAnsi="Garamond"/>
          <w:b/>
          <w:color w:val="000000" w:themeColor="text1"/>
          <w:sz w:val="22"/>
          <w:szCs w:val="22"/>
        </w:rPr>
        <w:t xml:space="preserve">Relaciona los números que están en la reseña que acabas de </w:t>
      </w:r>
      <w:r>
        <w:rPr>
          <w:rFonts w:ascii="Garamond" w:hAnsi="Garamond"/>
          <w:b/>
          <w:color w:val="000000" w:themeColor="text1"/>
          <w:sz w:val="22"/>
          <w:szCs w:val="22"/>
        </w:rPr>
        <w:t>l</w:t>
      </w:r>
      <w:r w:rsidRPr="00B332B2">
        <w:rPr>
          <w:rFonts w:ascii="Garamond" w:hAnsi="Garamond"/>
          <w:b/>
          <w:color w:val="000000" w:themeColor="text1"/>
          <w:sz w:val="22"/>
          <w:szCs w:val="22"/>
        </w:rPr>
        <w:t>eer con las letras de la superestructura.</w:t>
      </w:r>
    </w:p>
    <w:p w14:paraId="706F54F1" w14:textId="77777777" w:rsidR="00426698" w:rsidRPr="00B332B2" w:rsidRDefault="00426698" w:rsidP="00426698">
      <w:pPr>
        <w:pStyle w:val="NormalWeb"/>
        <w:shd w:val="clear" w:color="auto" w:fill="FFFFFF"/>
        <w:spacing w:before="0" w:beforeAutospacing="0" w:after="0" w:afterAutospacing="0"/>
        <w:ind w:left="720"/>
        <w:jc w:val="both"/>
        <w:rPr>
          <w:rFonts w:ascii="Garamond" w:hAnsi="Garamond"/>
          <w:b/>
          <w:color w:val="000000" w:themeColor="text1"/>
          <w:sz w:val="22"/>
          <w:szCs w:val="22"/>
        </w:rPr>
      </w:pPr>
    </w:p>
    <w:tbl>
      <w:tblPr>
        <w:tblStyle w:val="Tablaconcuadrcula"/>
        <w:tblW w:w="9661" w:type="dxa"/>
        <w:tblInd w:w="-528" w:type="dxa"/>
        <w:tblLook w:val="04A0" w:firstRow="1" w:lastRow="0" w:firstColumn="1" w:lastColumn="0" w:noHBand="0" w:noVBand="1"/>
      </w:tblPr>
      <w:tblGrid>
        <w:gridCol w:w="680"/>
        <w:gridCol w:w="917"/>
        <w:gridCol w:w="686"/>
        <w:gridCol w:w="686"/>
        <w:gridCol w:w="686"/>
        <w:gridCol w:w="687"/>
        <w:gridCol w:w="686"/>
        <w:gridCol w:w="686"/>
        <w:gridCol w:w="517"/>
        <w:gridCol w:w="686"/>
        <w:gridCol w:w="686"/>
        <w:gridCol w:w="686"/>
        <w:gridCol w:w="686"/>
        <w:gridCol w:w="686"/>
      </w:tblGrid>
      <w:tr w:rsidR="00426698" w14:paraId="5EAA4F7E" w14:textId="77777777" w:rsidTr="0005499B">
        <w:trPr>
          <w:trHeight w:val="428"/>
        </w:trPr>
        <w:tc>
          <w:tcPr>
            <w:tcW w:w="680" w:type="dxa"/>
          </w:tcPr>
          <w:p w14:paraId="7A1A8D4B"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1</w:t>
            </w:r>
          </w:p>
        </w:tc>
        <w:tc>
          <w:tcPr>
            <w:tcW w:w="917" w:type="dxa"/>
          </w:tcPr>
          <w:p w14:paraId="67AB7E3D"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2</w:t>
            </w:r>
          </w:p>
        </w:tc>
        <w:tc>
          <w:tcPr>
            <w:tcW w:w="686" w:type="dxa"/>
          </w:tcPr>
          <w:p w14:paraId="3916DE13"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3</w:t>
            </w:r>
          </w:p>
        </w:tc>
        <w:tc>
          <w:tcPr>
            <w:tcW w:w="686" w:type="dxa"/>
          </w:tcPr>
          <w:p w14:paraId="3D5258AB"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4</w:t>
            </w:r>
          </w:p>
        </w:tc>
        <w:tc>
          <w:tcPr>
            <w:tcW w:w="686" w:type="dxa"/>
          </w:tcPr>
          <w:p w14:paraId="1B2062D4"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5</w:t>
            </w:r>
          </w:p>
        </w:tc>
        <w:tc>
          <w:tcPr>
            <w:tcW w:w="687" w:type="dxa"/>
          </w:tcPr>
          <w:p w14:paraId="447C162A"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6</w:t>
            </w:r>
          </w:p>
        </w:tc>
        <w:tc>
          <w:tcPr>
            <w:tcW w:w="686" w:type="dxa"/>
          </w:tcPr>
          <w:p w14:paraId="676B171B"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7</w:t>
            </w:r>
          </w:p>
        </w:tc>
        <w:tc>
          <w:tcPr>
            <w:tcW w:w="686" w:type="dxa"/>
          </w:tcPr>
          <w:p w14:paraId="12625C73"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8</w:t>
            </w:r>
          </w:p>
        </w:tc>
        <w:tc>
          <w:tcPr>
            <w:tcW w:w="517" w:type="dxa"/>
          </w:tcPr>
          <w:p w14:paraId="628161FF"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9</w:t>
            </w:r>
          </w:p>
        </w:tc>
        <w:tc>
          <w:tcPr>
            <w:tcW w:w="686" w:type="dxa"/>
          </w:tcPr>
          <w:p w14:paraId="189952A6"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10</w:t>
            </w:r>
          </w:p>
        </w:tc>
        <w:tc>
          <w:tcPr>
            <w:tcW w:w="686" w:type="dxa"/>
          </w:tcPr>
          <w:p w14:paraId="4D046A11"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11</w:t>
            </w:r>
          </w:p>
        </w:tc>
        <w:tc>
          <w:tcPr>
            <w:tcW w:w="686" w:type="dxa"/>
          </w:tcPr>
          <w:p w14:paraId="3D65FE1E"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12</w:t>
            </w:r>
          </w:p>
        </w:tc>
        <w:tc>
          <w:tcPr>
            <w:tcW w:w="686" w:type="dxa"/>
          </w:tcPr>
          <w:p w14:paraId="0CD2ACFA"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13</w:t>
            </w:r>
          </w:p>
        </w:tc>
        <w:tc>
          <w:tcPr>
            <w:tcW w:w="686" w:type="dxa"/>
          </w:tcPr>
          <w:p w14:paraId="0942B1C4" w14:textId="77777777" w:rsidR="00426698" w:rsidRDefault="00426698" w:rsidP="0005499B">
            <w:pPr>
              <w:pStyle w:val="NormalWeb"/>
              <w:spacing w:before="0" w:beforeAutospacing="0" w:after="0" w:afterAutospacing="0"/>
              <w:jc w:val="both"/>
              <w:rPr>
                <w:rFonts w:ascii="Garamond" w:hAnsi="Garamond"/>
              </w:rPr>
            </w:pPr>
            <w:r>
              <w:rPr>
                <w:rFonts w:ascii="Garamond" w:hAnsi="Garamond"/>
              </w:rPr>
              <w:t>14</w:t>
            </w:r>
          </w:p>
        </w:tc>
      </w:tr>
      <w:tr w:rsidR="007B0FC1" w14:paraId="4DE1F600" w14:textId="77777777" w:rsidTr="0005499B">
        <w:trPr>
          <w:trHeight w:val="453"/>
        </w:trPr>
        <w:tc>
          <w:tcPr>
            <w:tcW w:w="680" w:type="dxa"/>
          </w:tcPr>
          <w:p w14:paraId="46B883D1"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A</w:t>
            </w:r>
          </w:p>
        </w:tc>
        <w:tc>
          <w:tcPr>
            <w:tcW w:w="917" w:type="dxa"/>
          </w:tcPr>
          <w:p w14:paraId="2FA5CA1C"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B</w:t>
            </w:r>
          </w:p>
        </w:tc>
        <w:tc>
          <w:tcPr>
            <w:tcW w:w="686" w:type="dxa"/>
          </w:tcPr>
          <w:p w14:paraId="06475E34"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B</w:t>
            </w:r>
          </w:p>
        </w:tc>
        <w:tc>
          <w:tcPr>
            <w:tcW w:w="686" w:type="dxa"/>
          </w:tcPr>
          <w:p w14:paraId="7AF5B60C"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B</w:t>
            </w:r>
          </w:p>
        </w:tc>
        <w:tc>
          <w:tcPr>
            <w:tcW w:w="686" w:type="dxa"/>
          </w:tcPr>
          <w:p w14:paraId="3F55DD4D"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B</w:t>
            </w:r>
          </w:p>
        </w:tc>
        <w:tc>
          <w:tcPr>
            <w:tcW w:w="687" w:type="dxa"/>
          </w:tcPr>
          <w:p w14:paraId="5C179F06"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B</w:t>
            </w:r>
          </w:p>
        </w:tc>
        <w:tc>
          <w:tcPr>
            <w:tcW w:w="686" w:type="dxa"/>
          </w:tcPr>
          <w:p w14:paraId="113C9109"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B</w:t>
            </w:r>
          </w:p>
        </w:tc>
        <w:tc>
          <w:tcPr>
            <w:tcW w:w="686" w:type="dxa"/>
          </w:tcPr>
          <w:p w14:paraId="5B94B04E"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B</w:t>
            </w:r>
          </w:p>
        </w:tc>
        <w:tc>
          <w:tcPr>
            <w:tcW w:w="517" w:type="dxa"/>
          </w:tcPr>
          <w:p w14:paraId="723C765A"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B</w:t>
            </w:r>
          </w:p>
        </w:tc>
        <w:tc>
          <w:tcPr>
            <w:tcW w:w="686" w:type="dxa"/>
          </w:tcPr>
          <w:p w14:paraId="1495489E"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B</w:t>
            </w:r>
          </w:p>
        </w:tc>
        <w:tc>
          <w:tcPr>
            <w:tcW w:w="686" w:type="dxa"/>
          </w:tcPr>
          <w:p w14:paraId="3E0F9ADB"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C</w:t>
            </w:r>
          </w:p>
        </w:tc>
        <w:tc>
          <w:tcPr>
            <w:tcW w:w="686" w:type="dxa"/>
          </w:tcPr>
          <w:p w14:paraId="77B4AC01"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C</w:t>
            </w:r>
          </w:p>
        </w:tc>
        <w:tc>
          <w:tcPr>
            <w:tcW w:w="686" w:type="dxa"/>
          </w:tcPr>
          <w:p w14:paraId="6937AA81"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D</w:t>
            </w:r>
          </w:p>
        </w:tc>
        <w:tc>
          <w:tcPr>
            <w:tcW w:w="686" w:type="dxa"/>
          </w:tcPr>
          <w:p w14:paraId="179518B8" w14:textId="77777777" w:rsidR="007B0FC1" w:rsidRDefault="007B0FC1" w:rsidP="007B0FC1">
            <w:pPr>
              <w:pStyle w:val="NormalWeb"/>
              <w:spacing w:before="0" w:beforeAutospacing="0" w:after="0" w:afterAutospacing="0"/>
              <w:jc w:val="both"/>
              <w:rPr>
                <w:rFonts w:ascii="Garamond" w:hAnsi="Garamond"/>
              </w:rPr>
            </w:pPr>
            <w:r>
              <w:rPr>
                <w:rFonts w:ascii="Garamond" w:hAnsi="Garamond"/>
              </w:rPr>
              <w:t>D</w:t>
            </w:r>
          </w:p>
        </w:tc>
      </w:tr>
    </w:tbl>
    <w:p w14:paraId="70A74FD0" w14:textId="77777777" w:rsidR="00426698" w:rsidRDefault="00426698" w:rsidP="00426698">
      <w:pPr>
        <w:pStyle w:val="NormalWeb"/>
        <w:shd w:val="clear" w:color="auto" w:fill="FFFFFF"/>
        <w:spacing w:before="0" w:beforeAutospacing="0" w:after="0" w:afterAutospacing="0"/>
        <w:jc w:val="both"/>
        <w:rPr>
          <w:rFonts w:ascii="Garamond" w:hAnsi="Garamond"/>
          <w:sz w:val="22"/>
        </w:rPr>
      </w:pPr>
    </w:p>
    <w:p w14:paraId="5DADDB64" w14:textId="77777777" w:rsidR="00426698" w:rsidRPr="009A1F30" w:rsidRDefault="00426698" w:rsidP="00426698">
      <w:pPr>
        <w:pStyle w:val="NormalWeb"/>
        <w:shd w:val="clear" w:color="auto" w:fill="FFFFFF"/>
        <w:spacing w:before="0" w:beforeAutospacing="0" w:after="0" w:afterAutospacing="0"/>
        <w:jc w:val="both"/>
        <w:rPr>
          <w:rFonts w:ascii="Garamond" w:hAnsi="Garamond"/>
          <w:b/>
          <w:sz w:val="22"/>
        </w:rPr>
      </w:pPr>
      <w:r w:rsidRPr="009A1F30">
        <w:rPr>
          <w:rFonts w:ascii="Garamond" w:hAnsi="Garamond"/>
          <w:b/>
          <w:sz w:val="22"/>
        </w:rPr>
        <w:t>Actividad 2: Responde las siguientes preguntas</w:t>
      </w:r>
      <w:r>
        <w:rPr>
          <w:rFonts w:ascii="Garamond" w:hAnsi="Garamond"/>
          <w:b/>
          <w:sz w:val="22"/>
        </w:rPr>
        <w:t>:</w:t>
      </w:r>
    </w:p>
    <w:p w14:paraId="71C67CD7" w14:textId="77777777" w:rsidR="00426698" w:rsidRPr="00835C63" w:rsidRDefault="00426698" w:rsidP="00426698">
      <w:pPr>
        <w:jc w:val="both"/>
        <w:rPr>
          <w:rFonts w:ascii="Garamond" w:hAnsi="Garamond"/>
          <w:b/>
          <w:sz w:val="21"/>
          <w:szCs w:val="22"/>
        </w:rPr>
      </w:pPr>
      <w:r w:rsidRPr="00835C63">
        <w:rPr>
          <w:rFonts w:ascii="Garamond" w:hAnsi="Garamond"/>
          <w:b/>
          <w:noProof/>
          <w:sz w:val="21"/>
          <w:szCs w:val="22"/>
          <w:lang w:val="es-ES" w:eastAsia="es-ES"/>
        </w:rPr>
        <mc:AlternateContent>
          <mc:Choice Requires="wps">
            <w:drawing>
              <wp:anchor distT="0" distB="0" distL="114300" distR="114300" simplePos="0" relativeHeight="251661312" behindDoc="0" locked="0" layoutInCell="1" allowOverlap="1" wp14:anchorId="7E9F4538" wp14:editId="3F2F7193">
                <wp:simplePos x="0" y="0"/>
                <wp:positionH relativeFrom="column">
                  <wp:posOffset>-62837</wp:posOffset>
                </wp:positionH>
                <wp:positionV relativeFrom="paragraph">
                  <wp:posOffset>74516</wp:posOffset>
                </wp:positionV>
                <wp:extent cx="5345723" cy="1868556"/>
                <wp:effectExtent l="0" t="0" r="13970" b="11430"/>
                <wp:wrapNone/>
                <wp:docPr id="6" name="Cuadro de texto 6"/>
                <wp:cNvGraphicFramePr/>
                <a:graphic xmlns:a="http://schemas.openxmlformats.org/drawingml/2006/main">
                  <a:graphicData uri="http://schemas.microsoft.com/office/word/2010/wordprocessingShape">
                    <wps:wsp>
                      <wps:cNvSpPr txBox="1"/>
                      <wps:spPr>
                        <a:xfrm>
                          <a:off x="0" y="0"/>
                          <a:ext cx="5345723" cy="1868556"/>
                        </a:xfrm>
                        <a:prstGeom prst="rect">
                          <a:avLst/>
                        </a:prstGeom>
                        <a:solidFill>
                          <a:schemeClr val="lt1"/>
                        </a:solidFill>
                        <a:ln w="6350">
                          <a:solidFill>
                            <a:prstClr val="black"/>
                          </a:solidFill>
                        </a:ln>
                      </wps:spPr>
                      <wps:txbx>
                        <w:txbxContent>
                          <w:p w14:paraId="33D57786" w14:textId="77777777" w:rsidR="00426698" w:rsidRPr="00C418E8" w:rsidRDefault="00426698" w:rsidP="00426698">
                            <w:pPr>
                              <w:rPr>
                                <w:rFonts w:ascii="Garamond" w:hAnsi="Garamond"/>
                                <w:sz w:val="22"/>
                                <w:lang w:val="es-ES"/>
                              </w:rPr>
                            </w:pPr>
                            <w:r w:rsidRPr="00C418E8">
                              <w:rPr>
                                <w:rFonts w:ascii="Garamond" w:hAnsi="Garamond"/>
                                <w:sz w:val="22"/>
                                <w:lang w:val="es-ES"/>
                              </w:rPr>
                              <w:t xml:space="preserve">Preguntas: </w:t>
                            </w:r>
                          </w:p>
                          <w:p w14:paraId="1F570DA6" w14:textId="77777777" w:rsidR="00426698" w:rsidRDefault="00426698" w:rsidP="00426698">
                            <w:pPr>
                              <w:rPr>
                                <w:rFonts w:ascii="Garamond" w:hAnsi="Garamond"/>
                                <w:sz w:val="22"/>
                                <w:lang w:val="es-ES"/>
                              </w:rPr>
                            </w:pPr>
                            <w:r w:rsidRPr="00C418E8">
                              <w:rPr>
                                <w:rFonts w:ascii="Garamond" w:hAnsi="Garamond"/>
                                <w:sz w:val="22"/>
                                <w:lang w:val="es-ES"/>
                              </w:rPr>
                              <w:t>1. ¿Qué diferente tiene esta estructura con la propuesta por Jesús Sánchez?</w:t>
                            </w:r>
                          </w:p>
                          <w:p w14:paraId="69B35518" w14:textId="77777777" w:rsidR="007B0FC1" w:rsidRPr="00C418E8" w:rsidRDefault="007B0FC1" w:rsidP="00426698">
                            <w:pPr>
                              <w:rPr>
                                <w:rFonts w:ascii="Garamond" w:hAnsi="Garamond"/>
                                <w:sz w:val="22"/>
                                <w:lang w:val="es-ES"/>
                              </w:rPr>
                            </w:pPr>
                            <w:r>
                              <w:rPr>
                                <w:rFonts w:ascii="Garamond" w:hAnsi="Garamond"/>
                                <w:sz w:val="22"/>
                                <w:lang w:val="es-ES"/>
                              </w:rPr>
                              <w:t>Respuesta: LA FICHA TÉCNICA</w:t>
                            </w:r>
                          </w:p>
                          <w:p w14:paraId="1FD477FA" w14:textId="77777777" w:rsidR="007B0FC1" w:rsidRDefault="007B0FC1" w:rsidP="00426698">
                            <w:pPr>
                              <w:rPr>
                                <w:rFonts w:ascii="Garamond" w:hAnsi="Garamond"/>
                                <w:sz w:val="22"/>
                                <w:lang w:val="es-ES"/>
                              </w:rPr>
                            </w:pPr>
                          </w:p>
                          <w:p w14:paraId="350B67C5" w14:textId="77777777" w:rsidR="00426698" w:rsidRDefault="00426698" w:rsidP="00426698">
                            <w:pPr>
                              <w:rPr>
                                <w:rFonts w:ascii="Garamond" w:hAnsi="Garamond"/>
                                <w:sz w:val="22"/>
                                <w:lang w:val="es-ES"/>
                              </w:rPr>
                            </w:pPr>
                            <w:r w:rsidRPr="00C418E8">
                              <w:rPr>
                                <w:rFonts w:ascii="Garamond" w:hAnsi="Garamond"/>
                                <w:sz w:val="22"/>
                                <w:lang w:val="es-ES"/>
                              </w:rPr>
                              <w:t xml:space="preserve">2. ¿Cuál es </w:t>
                            </w:r>
                            <w:r w:rsidR="007B0FC1">
                              <w:rPr>
                                <w:rFonts w:ascii="Garamond" w:hAnsi="Garamond"/>
                                <w:sz w:val="22"/>
                                <w:lang w:val="es-ES"/>
                              </w:rPr>
                              <w:t>l</w:t>
                            </w:r>
                            <w:r w:rsidRPr="00C418E8">
                              <w:rPr>
                                <w:rFonts w:ascii="Garamond" w:hAnsi="Garamond"/>
                                <w:sz w:val="22"/>
                                <w:lang w:val="es-ES"/>
                              </w:rPr>
                              <w:t>a opinión y argumento del escritor en esta reseña?</w:t>
                            </w:r>
                          </w:p>
                          <w:p w14:paraId="1198C204" w14:textId="77777777" w:rsidR="007B0FC1" w:rsidRPr="00C418E8" w:rsidRDefault="007B0FC1" w:rsidP="00426698">
                            <w:pPr>
                              <w:rPr>
                                <w:rFonts w:ascii="Garamond" w:hAnsi="Garamond"/>
                                <w:sz w:val="22"/>
                                <w:lang w:val="es-ES"/>
                              </w:rPr>
                            </w:pPr>
                            <w:r>
                              <w:rPr>
                                <w:rFonts w:ascii="Garamond" w:hAnsi="Garamond"/>
                                <w:sz w:val="22"/>
                                <w:lang w:val="es-ES"/>
                              </w:rPr>
                              <w:t>Respuesta: que la película devela la clase social que hay en Corea del sur</w:t>
                            </w:r>
                          </w:p>
                          <w:p w14:paraId="2C57D7F0" w14:textId="77777777" w:rsidR="007B0FC1" w:rsidRDefault="007B0FC1" w:rsidP="00426698">
                            <w:pPr>
                              <w:rPr>
                                <w:rFonts w:ascii="Garamond" w:hAnsi="Garamond"/>
                                <w:sz w:val="22"/>
                                <w:lang w:val="es-ES"/>
                              </w:rPr>
                            </w:pPr>
                          </w:p>
                          <w:p w14:paraId="4103ECC7" w14:textId="77777777" w:rsidR="00426698" w:rsidRDefault="00426698" w:rsidP="00426698">
                            <w:pPr>
                              <w:rPr>
                                <w:rFonts w:ascii="Garamond" w:hAnsi="Garamond"/>
                                <w:sz w:val="22"/>
                                <w:lang w:val="es-ES"/>
                              </w:rPr>
                            </w:pPr>
                            <w:r w:rsidRPr="00C418E8">
                              <w:rPr>
                                <w:rFonts w:ascii="Garamond" w:hAnsi="Garamond"/>
                                <w:sz w:val="22"/>
                                <w:lang w:val="es-ES"/>
                              </w:rPr>
                              <w:t xml:space="preserve">3. </w:t>
                            </w:r>
                            <w:r>
                              <w:rPr>
                                <w:rFonts w:ascii="Garamond" w:hAnsi="Garamond"/>
                                <w:sz w:val="22"/>
                                <w:lang w:val="es-ES"/>
                              </w:rPr>
                              <w:t xml:space="preserve"> Evalúa el texto, ¿Encuentras que es una buena crítica?</w:t>
                            </w:r>
                          </w:p>
                          <w:p w14:paraId="4E9F58EC" w14:textId="77777777" w:rsidR="00426698" w:rsidRPr="00C418E8" w:rsidRDefault="00426698" w:rsidP="00426698">
                            <w:pPr>
                              <w:rPr>
                                <w:rFonts w:ascii="Garamond" w:hAnsi="Garamond"/>
                                <w:sz w:val="22"/>
                                <w:lang w:val="es-ES"/>
                              </w:rPr>
                            </w:pPr>
                          </w:p>
                          <w:p w14:paraId="52232C47" w14:textId="77777777" w:rsidR="007B0FC1" w:rsidRPr="00C418E8" w:rsidRDefault="007B0FC1" w:rsidP="007B0FC1">
                            <w:pPr>
                              <w:rPr>
                                <w:rFonts w:ascii="Garamond" w:hAnsi="Garamond"/>
                                <w:sz w:val="22"/>
                                <w:lang w:val="es-ES"/>
                              </w:rPr>
                            </w:pPr>
                            <w:r>
                              <w:rPr>
                                <w:rFonts w:ascii="Garamond" w:hAnsi="Garamond"/>
                                <w:sz w:val="22"/>
                                <w:lang w:val="es-ES"/>
                              </w:rPr>
                              <w:t>Respuesta: se espera que la alumna diga que sí o no, a la respuesta y luego que fundamente dicha postura</w:t>
                            </w:r>
                          </w:p>
                          <w:p w14:paraId="2A6671C4" w14:textId="77777777" w:rsidR="00426698" w:rsidRDefault="00426698" w:rsidP="00426698">
                            <w:pPr>
                              <w:rPr>
                                <w:lang w:val="es-ES"/>
                              </w:rPr>
                            </w:pPr>
                          </w:p>
                          <w:p w14:paraId="37273B1A" w14:textId="77777777" w:rsidR="00426698" w:rsidRPr="00C418E8" w:rsidRDefault="00426698" w:rsidP="00426698">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C4A024" id="Cuadro de texto 6" o:spid="_x0000_s1027" type="#_x0000_t202" style="position:absolute;left:0;text-align:left;margin-left:-4.95pt;margin-top:5.85pt;width:420.9pt;height:147.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" fillcolor="white [3201]" strokeweight=".5pt">
                <v:textbox>
                  <w:txbxContent>
                    <w:p w:rsidR="00426698" w:rsidRPr="00C418E8" w:rsidRDefault="00426698" w:rsidP="00426698">
                      <w:pPr>
                        <w:rPr>
                          <w:rFonts w:ascii="Garamond" w:hAnsi="Garamond"/>
                          <w:sz w:val="22"/>
                          <w:lang w:val="es-ES"/>
                        </w:rPr>
                      </w:pPr>
                      <w:r w:rsidRPr="00C418E8">
                        <w:rPr>
                          <w:rFonts w:ascii="Garamond" w:hAnsi="Garamond"/>
                          <w:sz w:val="22"/>
                          <w:lang w:val="es-ES"/>
                        </w:rPr>
                        <w:t xml:space="preserve">Preguntas: </w:t>
                      </w:r>
                    </w:p>
                    <w:p w:rsidR="00426698" w:rsidRDefault="00426698" w:rsidP="00426698">
                      <w:pPr>
                        <w:rPr>
                          <w:rFonts w:ascii="Garamond" w:hAnsi="Garamond"/>
                          <w:sz w:val="22"/>
                          <w:lang w:val="es-ES"/>
                        </w:rPr>
                      </w:pPr>
                      <w:r w:rsidRPr="00C418E8">
                        <w:rPr>
                          <w:rFonts w:ascii="Garamond" w:hAnsi="Garamond"/>
                          <w:sz w:val="22"/>
                          <w:lang w:val="es-ES"/>
                        </w:rPr>
                        <w:t>1. ¿Qué diferente tiene esta estructura con la propuesta por Jesús Sánchez?</w:t>
                      </w:r>
                    </w:p>
                    <w:p w:rsidR="007B0FC1" w:rsidRPr="00C418E8" w:rsidRDefault="007B0FC1" w:rsidP="00426698">
                      <w:pPr>
                        <w:rPr>
                          <w:rFonts w:ascii="Garamond" w:hAnsi="Garamond"/>
                          <w:sz w:val="22"/>
                          <w:lang w:val="es-ES"/>
                        </w:rPr>
                      </w:pPr>
                      <w:r>
                        <w:rPr>
                          <w:rFonts w:ascii="Garamond" w:hAnsi="Garamond"/>
                          <w:sz w:val="22"/>
                          <w:lang w:val="es-ES"/>
                        </w:rPr>
                        <w:t>Respuesta: LA FICHA TÉCNICA</w:t>
                      </w:r>
                    </w:p>
                    <w:p w:rsidR="007B0FC1" w:rsidRDefault="007B0FC1" w:rsidP="00426698">
                      <w:pPr>
                        <w:rPr>
                          <w:rFonts w:ascii="Garamond" w:hAnsi="Garamond"/>
                          <w:sz w:val="22"/>
                          <w:lang w:val="es-ES"/>
                        </w:rPr>
                      </w:pPr>
                    </w:p>
                    <w:p w:rsidR="00426698" w:rsidRDefault="00426698" w:rsidP="00426698">
                      <w:pPr>
                        <w:rPr>
                          <w:rFonts w:ascii="Garamond" w:hAnsi="Garamond"/>
                          <w:sz w:val="22"/>
                          <w:lang w:val="es-ES"/>
                        </w:rPr>
                      </w:pPr>
                      <w:r w:rsidRPr="00C418E8">
                        <w:rPr>
                          <w:rFonts w:ascii="Garamond" w:hAnsi="Garamond"/>
                          <w:sz w:val="22"/>
                          <w:lang w:val="es-ES"/>
                        </w:rPr>
                        <w:t xml:space="preserve">2. ¿Cuál es </w:t>
                      </w:r>
                      <w:r w:rsidR="007B0FC1">
                        <w:rPr>
                          <w:rFonts w:ascii="Garamond" w:hAnsi="Garamond"/>
                          <w:sz w:val="22"/>
                          <w:lang w:val="es-ES"/>
                        </w:rPr>
                        <w:t>l</w:t>
                      </w:r>
                      <w:r w:rsidRPr="00C418E8">
                        <w:rPr>
                          <w:rFonts w:ascii="Garamond" w:hAnsi="Garamond"/>
                          <w:sz w:val="22"/>
                          <w:lang w:val="es-ES"/>
                        </w:rPr>
                        <w:t>a opinión y argumento del escritor en esta reseña?</w:t>
                      </w:r>
                    </w:p>
                    <w:p w:rsidR="007B0FC1" w:rsidRPr="00C418E8" w:rsidRDefault="007B0FC1" w:rsidP="00426698">
                      <w:pPr>
                        <w:rPr>
                          <w:rFonts w:ascii="Garamond" w:hAnsi="Garamond"/>
                          <w:sz w:val="22"/>
                          <w:lang w:val="es-ES"/>
                        </w:rPr>
                      </w:pPr>
                      <w:r>
                        <w:rPr>
                          <w:rFonts w:ascii="Garamond" w:hAnsi="Garamond"/>
                          <w:sz w:val="22"/>
                          <w:lang w:val="es-ES"/>
                        </w:rPr>
                        <w:t>Respuesta: que la película devela la clase social que hay en Corea del sur</w:t>
                      </w:r>
                    </w:p>
                    <w:p w:rsidR="007B0FC1" w:rsidRDefault="007B0FC1" w:rsidP="00426698">
                      <w:pPr>
                        <w:rPr>
                          <w:rFonts w:ascii="Garamond" w:hAnsi="Garamond"/>
                          <w:sz w:val="22"/>
                          <w:lang w:val="es-ES"/>
                        </w:rPr>
                      </w:pPr>
                    </w:p>
                    <w:p w:rsidR="00426698" w:rsidRDefault="00426698" w:rsidP="00426698">
                      <w:pPr>
                        <w:rPr>
                          <w:rFonts w:ascii="Garamond" w:hAnsi="Garamond"/>
                          <w:sz w:val="22"/>
                          <w:lang w:val="es-ES"/>
                        </w:rPr>
                      </w:pPr>
                      <w:r w:rsidRPr="00C418E8">
                        <w:rPr>
                          <w:rFonts w:ascii="Garamond" w:hAnsi="Garamond"/>
                          <w:sz w:val="22"/>
                          <w:lang w:val="es-ES"/>
                        </w:rPr>
                        <w:t xml:space="preserve">3. </w:t>
                      </w:r>
                      <w:r>
                        <w:rPr>
                          <w:rFonts w:ascii="Garamond" w:hAnsi="Garamond"/>
                          <w:sz w:val="22"/>
                          <w:lang w:val="es-ES"/>
                        </w:rPr>
                        <w:t xml:space="preserve"> Evalúa el texto, ¿Encuentras que es una buena crítica?</w:t>
                      </w:r>
                    </w:p>
                    <w:p w:rsidR="00426698" w:rsidRPr="00C418E8" w:rsidRDefault="00426698" w:rsidP="00426698">
                      <w:pPr>
                        <w:rPr>
                          <w:rFonts w:ascii="Garamond" w:hAnsi="Garamond"/>
                          <w:sz w:val="22"/>
                          <w:lang w:val="es-ES"/>
                        </w:rPr>
                      </w:pPr>
                    </w:p>
                    <w:p w:rsidR="007B0FC1" w:rsidRPr="00C418E8" w:rsidRDefault="007B0FC1" w:rsidP="007B0FC1">
                      <w:pPr>
                        <w:rPr>
                          <w:rFonts w:ascii="Garamond" w:hAnsi="Garamond"/>
                          <w:sz w:val="22"/>
                          <w:lang w:val="es-ES"/>
                        </w:rPr>
                      </w:pPr>
                      <w:r>
                        <w:rPr>
                          <w:rFonts w:ascii="Garamond" w:hAnsi="Garamond"/>
                          <w:sz w:val="22"/>
                          <w:lang w:val="es-ES"/>
                        </w:rPr>
                        <w:t xml:space="preserve">Respuesta: </w:t>
                      </w:r>
                      <w:r>
                        <w:rPr>
                          <w:rFonts w:ascii="Garamond" w:hAnsi="Garamond"/>
                          <w:sz w:val="22"/>
                          <w:lang w:val="es-ES"/>
                        </w:rPr>
                        <w:t>se espera que la alumna diga que sí o no, a la respuesta y luego que fundamente dicha postura</w:t>
                      </w:r>
                    </w:p>
                    <w:p w:rsidR="00426698" w:rsidRDefault="00426698" w:rsidP="00426698">
                      <w:pPr>
                        <w:rPr>
                          <w:lang w:val="es-ES"/>
                        </w:rPr>
                      </w:pPr>
                    </w:p>
                    <w:p w:rsidR="00426698" w:rsidRPr="00C418E8" w:rsidRDefault="00426698" w:rsidP="00426698">
                      <w:pPr>
                        <w:rPr>
                          <w:lang w:val="es-ES"/>
                        </w:rPr>
                      </w:pPr>
                    </w:p>
                  </w:txbxContent>
                </v:textbox>
              </v:shape>
            </w:pict>
          </mc:Fallback>
        </mc:AlternateContent>
      </w:r>
    </w:p>
    <w:p w14:paraId="66B04B6D" w14:textId="77777777" w:rsidR="00426698" w:rsidRPr="00835C63" w:rsidRDefault="00426698" w:rsidP="00426698">
      <w:pPr>
        <w:jc w:val="both"/>
        <w:rPr>
          <w:rFonts w:ascii="Garamond" w:hAnsi="Garamond"/>
          <w:b/>
          <w:sz w:val="21"/>
          <w:szCs w:val="22"/>
        </w:rPr>
      </w:pPr>
    </w:p>
    <w:p w14:paraId="144A703D" w14:textId="77777777" w:rsidR="00426698" w:rsidRPr="00835C63" w:rsidRDefault="00426698" w:rsidP="00426698">
      <w:pPr>
        <w:jc w:val="both"/>
        <w:rPr>
          <w:rFonts w:ascii="Garamond" w:hAnsi="Garamond"/>
          <w:b/>
          <w:sz w:val="21"/>
          <w:szCs w:val="22"/>
        </w:rPr>
      </w:pPr>
    </w:p>
    <w:p w14:paraId="06C08D42" w14:textId="77777777" w:rsidR="00426698" w:rsidRPr="00835C63" w:rsidRDefault="00426698" w:rsidP="00426698">
      <w:pPr>
        <w:jc w:val="both"/>
        <w:rPr>
          <w:rFonts w:ascii="Garamond" w:hAnsi="Garamond"/>
          <w:b/>
          <w:sz w:val="21"/>
          <w:szCs w:val="22"/>
        </w:rPr>
      </w:pPr>
    </w:p>
    <w:p w14:paraId="23F7E030" w14:textId="77777777" w:rsidR="00426698" w:rsidRPr="007B237C" w:rsidRDefault="00426698" w:rsidP="00426698">
      <w:pPr>
        <w:jc w:val="both"/>
        <w:rPr>
          <w:rFonts w:ascii="Garamond" w:hAnsi="Garamond"/>
          <w:b/>
          <w:sz w:val="22"/>
          <w:szCs w:val="22"/>
        </w:rPr>
      </w:pPr>
    </w:p>
    <w:p w14:paraId="776068A7" w14:textId="77777777" w:rsidR="00426698" w:rsidRPr="007B237C" w:rsidRDefault="00426698" w:rsidP="00426698">
      <w:pPr>
        <w:jc w:val="both"/>
        <w:rPr>
          <w:rFonts w:ascii="Garamond" w:hAnsi="Garamond"/>
          <w:b/>
          <w:sz w:val="22"/>
          <w:szCs w:val="22"/>
        </w:rPr>
      </w:pPr>
    </w:p>
    <w:p w14:paraId="489BB8FE" w14:textId="77777777" w:rsidR="00426698" w:rsidRPr="007B237C" w:rsidRDefault="00426698" w:rsidP="00426698">
      <w:pPr>
        <w:jc w:val="both"/>
        <w:rPr>
          <w:rFonts w:ascii="Garamond" w:hAnsi="Garamond"/>
          <w:sz w:val="22"/>
          <w:szCs w:val="22"/>
        </w:rPr>
      </w:pPr>
    </w:p>
    <w:p w14:paraId="1914B886" w14:textId="77777777" w:rsidR="007B0FC1" w:rsidRDefault="007B0FC1" w:rsidP="00426698">
      <w:pPr>
        <w:jc w:val="both"/>
        <w:rPr>
          <w:rFonts w:ascii="Garamond" w:hAnsi="Garamond"/>
          <w:b/>
          <w:sz w:val="22"/>
          <w:szCs w:val="22"/>
        </w:rPr>
      </w:pPr>
    </w:p>
    <w:p w14:paraId="4AF7B4C3" w14:textId="77777777" w:rsidR="007B0FC1" w:rsidRDefault="007B0FC1" w:rsidP="00426698">
      <w:pPr>
        <w:jc w:val="both"/>
        <w:rPr>
          <w:rFonts w:ascii="Garamond" w:hAnsi="Garamond"/>
          <w:b/>
          <w:sz w:val="22"/>
          <w:szCs w:val="22"/>
        </w:rPr>
      </w:pPr>
    </w:p>
    <w:p w14:paraId="1BDE6CA4" w14:textId="77777777" w:rsidR="007B0FC1" w:rsidRDefault="007B0FC1" w:rsidP="00426698">
      <w:pPr>
        <w:jc w:val="both"/>
        <w:rPr>
          <w:rFonts w:ascii="Garamond" w:hAnsi="Garamond"/>
          <w:b/>
          <w:sz w:val="22"/>
          <w:szCs w:val="22"/>
        </w:rPr>
      </w:pPr>
    </w:p>
    <w:p w14:paraId="3EFA9436" w14:textId="77777777" w:rsidR="007B0FC1" w:rsidRDefault="007B0FC1" w:rsidP="00426698">
      <w:pPr>
        <w:jc w:val="both"/>
        <w:rPr>
          <w:rFonts w:ascii="Garamond" w:hAnsi="Garamond"/>
          <w:b/>
          <w:sz w:val="22"/>
          <w:szCs w:val="22"/>
        </w:rPr>
      </w:pPr>
    </w:p>
    <w:p w14:paraId="2E14C425" w14:textId="77777777" w:rsidR="007B0FC1" w:rsidRDefault="007B0FC1" w:rsidP="00426698">
      <w:pPr>
        <w:jc w:val="both"/>
        <w:rPr>
          <w:rFonts w:ascii="Garamond" w:hAnsi="Garamond"/>
          <w:b/>
          <w:sz w:val="22"/>
          <w:szCs w:val="22"/>
        </w:rPr>
      </w:pPr>
    </w:p>
    <w:p w14:paraId="6DB581D3" w14:textId="77777777" w:rsidR="007B0FC1" w:rsidRDefault="007B0FC1" w:rsidP="00426698">
      <w:pPr>
        <w:jc w:val="both"/>
        <w:rPr>
          <w:rFonts w:ascii="Garamond" w:hAnsi="Garamond"/>
          <w:b/>
          <w:sz w:val="22"/>
          <w:szCs w:val="22"/>
        </w:rPr>
      </w:pPr>
    </w:p>
    <w:p w14:paraId="6742794E" w14:textId="77777777" w:rsidR="007B0FC1" w:rsidRDefault="007B0FC1" w:rsidP="00426698">
      <w:pPr>
        <w:jc w:val="both"/>
        <w:rPr>
          <w:rFonts w:ascii="Garamond" w:hAnsi="Garamond"/>
          <w:b/>
          <w:sz w:val="22"/>
          <w:szCs w:val="22"/>
        </w:rPr>
      </w:pPr>
    </w:p>
    <w:p w14:paraId="7C3496B3" w14:textId="77777777" w:rsidR="007B0FC1" w:rsidRDefault="007B0FC1" w:rsidP="00426698">
      <w:pPr>
        <w:jc w:val="both"/>
        <w:rPr>
          <w:rFonts w:ascii="Garamond" w:hAnsi="Garamond"/>
          <w:b/>
          <w:sz w:val="22"/>
          <w:szCs w:val="22"/>
        </w:rPr>
      </w:pPr>
    </w:p>
    <w:p w14:paraId="08864A6A" w14:textId="77777777" w:rsidR="007B0FC1" w:rsidRDefault="007B0FC1" w:rsidP="00426698">
      <w:pPr>
        <w:jc w:val="both"/>
        <w:rPr>
          <w:rFonts w:ascii="Garamond" w:hAnsi="Garamond"/>
          <w:b/>
          <w:sz w:val="22"/>
          <w:szCs w:val="22"/>
        </w:rPr>
      </w:pPr>
    </w:p>
    <w:p w14:paraId="22E181E0" w14:textId="77777777" w:rsidR="007B0FC1" w:rsidRDefault="007B0FC1" w:rsidP="00426698">
      <w:pPr>
        <w:jc w:val="both"/>
        <w:rPr>
          <w:rFonts w:ascii="Garamond" w:hAnsi="Garamond"/>
          <w:b/>
          <w:sz w:val="22"/>
          <w:szCs w:val="22"/>
        </w:rPr>
      </w:pPr>
    </w:p>
    <w:p w14:paraId="40403F26" w14:textId="77777777" w:rsidR="007B0FC1" w:rsidRDefault="007B0FC1" w:rsidP="00426698">
      <w:pPr>
        <w:jc w:val="both"/>
        <w:rPr>
          <w:rFonts w:ascii="Garamond" w:hAnsi="Garamond"/>
          <w:b/>
          <w:sz w:val="22"/>
          <w:szCs w:val="22"/>
        </w:rPr>
      </w:pPr>
    </w:p>
    <w:p w14:paraId="7BC3674C" w14:textId="77777777" w:rsidR="007B0FC1" w:rsidRDefault="007B0FC1" w:rsidP="00426698">
      <w:pPr>
        <w:jc w:val="both"/>
        <w:rPr>
          <w:rFonts w:ascii="Garamond" w:hAnsi="Garamond"/>
          <w:b/>
          <w:sz w:val="22"/>
          <w:szCs w:val="22"/>
        </w:rPr>
      </w:pPr>
    </w:p>
    <w:p w14:paraId="125ECE4A" w14:textId="77777777" w:rsidR="007B0FC1" w:rsidRDefault="007B0FC1" w:rsidP="00426698">
      <w:pPr>
        <w:jc w:val="both"/>
        <w:rPr>
          <w:rFonts w:ascii="Garamond" w:hAnsi="Garamond"/>
          <w:b/>
          <w:sz w:val="22"/>
          <w:szCs w:val="22"/>
        </w:rPr>
      </w:pPr>
    </w:p>
    <w:p w14:paraId="5A1CB423" w14:textId="77777777" w:rsidR="007B0FC1" w:rsidRDefault="007B0FC1" w:rsidP="00426698">
      <w:pPr>
        <w:jc w:val="both"/>
        <w:rPr>
          <w:rFonts w:ascii="Garamond" w:hAnsi="Garamond"/>
          <w:b/>
          <w:sz w:val="22"/>
          <w:szCs w:val="22"/>
        </w:rPr>
      </w:pPr>
    </w:p>
    <w:p w14:paraId="1A3798F4" w14:textId="77777777" w:rsidR="007B0FC1" w:rsidRDefault="007B0FC1" w:rsidP="00426698">
      <w:pPr>
        <w:jc w:val="both"/>
        <w:rPr>
          <w:rFonts w:ascii="Garamond" w:hAnsi="Garamond"/>
          <w:b/>
          <w:sz w:val="22"/>
          <w:szCs w:val="22"/>
        </w:rPr>
      </w:pPr>
    </w:p>
    <w:p w14:paraId="61F3943E" w14:textId="77777777" w:rsidR="007B0FC1" w:rsidRDefault="007B0FC1" w:rsidP="00426698">
      <w:pPr>
        <w:jc w:val="both"/>
        <w:rPr>
          <w:rFonts w:ascii="Garamond" w:hAnsi="Garamond"/>
          <w:b/>
          <w:sz w:val="22"/>
          <w:szCs w:val="22"/>
        </w:rPr>
      </w:pPr>
    </w:p>
    <w:p w14:paraId="588AF2ED" w14:textId="77777777" w:rsidR="007B0FC1" w:rsidRDefault="007B0FC1" w:rsidP="00426698">
      <w:pPr>
        <w:jc w:val="both"/>
        <w:rPr>
          <w:rFonts w:ascii="Garamond" w:hAnsi="Garamond"/>
          <w:b/>
          <w:sz w:val="22"/>
          <w:szCs w:val="22"/>
        </w:rPr>
      </w:pPr>
    </w:p>
    <w:p w14:paraId="65965738" w14:textId="77777777" w:rsidR="007B0FC1" w:rsidRDefault="007B0FC1" w:rsidP="00426698">
      <w:pPr>
        <w:jc w:val="both"/>
        <w:rPr>
          <w:rFonts w:ascii="Garamond" w:hAnsi="Garamond"/>
          <w:b/>
          <w:sz w:val="22"/>
          <w:szCs w:val="22"/>
        </w:rPr>
      </w:pPr>
    </w:p>
    <w:p w14:paraId="539CF97A" w14:textId="77777777" w:rsidR="007B0FC1" w:rsidRDefault="007B0FC1" w:rsidP="00426698">
      <w:pPr>
        <w:jc w:val="both"/>
        <w:rPr>
          <w:rFonts w:ascii="Garamond" w:hAnsi="Garamond"/>
          <w:b/>
          <w:sz w:val="22"/>
          <w:szCs w:val="22"/>
        </w:rPr>
      </w:pPr>
    </w:p>
    <w:p w14:paraId="481B9A02" w14:textId="77777777" w:rsidR="007B0FC1" w:rsidRDefault="007B0FC1" w:rsidP="00426698">
      <w:pPr>
        <w:jc w:val="both"/>
        <w:rPr>
          <w:rFonts w:ascii="Garamond" w:hAnsi="Garamond"/>
          <w:b/>
          <w:sz w:val="22"/>
          <w:szCs w:val="22"/>
        </w:rPr>
      </w:pPr>
    </w:p>
    <w:p w14:paraId="65F00CA6" w14:textId="77777777" w:rsidR="007B0FC1" w:rsidRDefault="007B0FC1" w:rsidP="00426698">
      <w:pPr>
        <w:jc w:val="both"/>
        <w:rPr>
          <w:rFonts w:ascii="Garamond" w:hAnsi="Garamond"/>
          <w:b/>
          <w:sz w:val="22"/>
          <w:szCs w:val="22"/>
        </w:rPr>
      </w:pPr>
    </w:p>
    <w:p w14:paraId="452238E9" w14:textId="77777777" w:rsidR="007B0FC1" w:rsidRDefault="007B0FC1" w:rsidP="00426698">
      <w:pPr>
        <w:jc w:val="both"/>
        <w:rPr>
          <w:rFonts w:ascii="Garamond" w:hAnsi="Garamond"/>
          <w:b/>
          <w:sz w:val="22"/>
          <w:szCs w:val="22"/>
        </w:rPr>
      </w:pPr>
    </w:p>
    <w:p w14:paraId="4CEE1F1B" w14:textId="77777777" w:rsidR="007B0FC1" w:rsidRDefault="007B0FC1" w:rsidP="00426698">
      <w:pPr>
        <w:jc w:val="both"/>
        <w:rPr>
          <w:rFonts w:ascii="Garamond" w:hAnsi="Garamond"/>
          <w:b/>
          <w:sz w:val="22"/>
          <w:szCs w:val="22"/>
        </w:rPr>
      </w:pPr>
    </w:p>
    <w:p w14:paraId="662C2E31" w14:textId="77777777" w:rsidR="007B0FC1" w:rsidRDefault="007B0FC1" w:rsidP="00426698">
      <w:pPr>
        <w:jc w:val="both"/>
        <w:rPr>
          <w:rFonts w:ascii="Garamond" w:hAnsi="Garamond"/>
          <w:b/>
          <w:sz w:val="22"/>
          <w:szCs w:val="22"/>
        </w:rPr>
      </w:pPr>
    </w:p>
    <w:p w14:paraId="47F4F068" w14:textId="77777777" w:rsidR="007B0FC1" w:rsidRDefault="007B0FC1" w:rsidP="00426698">
      <w:pPr>
        <w:jc w:val="both"/>
        <w:rPr>
          <w:rFonts w:ascii="Garamond" w:hAnsi="Garamond"/>
          <w:b/>
          <w:sz w:val="22"/>
          <w:szCs w:val="22"/>
        </w:rPr>
      </w:pPr>
    </w:p>
    <w:p w14:paraId="1AB7A11F" w14:textId="77777777" w:rsidR="007B0FC1" w:rsidRDefault="007B0FC1" w:rsidP="00426698">
      <w:pPr>
        <w:jc w:val="both"/>
        <w:rPr>
          <w:rFonts w:ascii="Garamond" w:hAnsi="Garamond"/>
          <w:b/>
          <w:sz w:val="22"/>
          <w:szCs w:val="22"/>
        </w:rPr>
      </w:pPr>
    </w:p>
    <w:p w14:paraId="11ACE5DA" w14:textId="77777777" w:rsidR="00426698" w:rsidRDefault="00426698" w:rsidP="00426698">
      <w:pPr>
        <w:jc w:val="both"/>
        <w:rPr>
          <w:rFonts w:ascii="Garamond" w:hAnsi="Garamond"/>
          <w:b/>
          <w:sz w:val="22"/>
          <w:szCs w:val="22"/>
        </w:rPr>
      </w:pPr>
      <w:r>
        <w:rPr>
          <w:rFonts w:ascii="Garamond" w:hAnsi="Garamond"/>
          <w:b/>
          <w:sz w:val="22"/>
          <w:szCs w:val="22"/>
        </w:rPr>
        <w:lastRenderedPageBreak/>
        <w:t>Actividad 3: Realiza una brevísima reseña (solo anota las ideas claves) a partir de esta escultura y los datos que se encuentran de ella. Guíate por el esquema</w:t>
      </w:r>
    </w:p>
    <w:p w14:paraId="30FA8987" w14:textId="77777777" w:rsidR="00426698" w:rsidRDefault="00426698" w:rsidP="00426698">
      <w:pPr>
        <w:jc w:val="both"/>
        <w:rPr>
          <w:rFonts w:ascii="Garamond" w:hAnsi="Garamond"/>
          <w:b/>
          <w:sz w:val="22"/>
          <w:szCs w:val="22"/>
        </w:rPr>
      </w:pPr>
      <w:r w:rsidRPr="000E1C14">
        <w:rPr>
          <w:rFonts w:ascii="Garamond" w:hAnsi="Garamond"/>
          <w:b/>
          <w:noProof/>
          <w:sz w:val="22"/>
          <w:szCs w:val="22"/>
          <w:lang w:val="es-ES" w:eastAsia="es-ES"/>
        </w:rPr>
        <w:drawing>
          <wp:anchor distT="0" distB="0" distL="114300" distR="114300" simplePos="0" relativeHeight="251682816" behindDoc="1" locked="0" layoutInCell="1" allowOverlap="1" wp14:anchorId="1A24F48A" wp14:editId="16C60756">
            <wp:simplePos x="0" y="0"/>
            <wp:positionH relativeFrom="column">
              <wp:posOffset>57934</wp:posOffset>
            </wp:positionH>
            <wp:positionV relativeFrom="paragraph">
              <wp:posOffset>9728</wp:posOffset>
            </wp:positionV>
            <wp:extent cx="2470785" cy="2610485"/>
            <wp:effectExtent l="0" t="0" r="5715" b="5715"/>
            <wp:wrapTight wrapText="bothSides">
              <wp:wrapPolygon edited="0">
                <wp:start x="0" y="0"/>
                <wp:lineTo x="0" y="21542"/>
                <wp:lineTo x="21539" y="21542"/>
                <wp:lineTo x="21539"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61404" t="8950" r="1807" b="28864"/>
                    <a:stretch/>
                  </pic:blipFill>
                  <pic:spPr bwMode="auto">
                    <a:xfrm>
                      <a:off x="0" y="0"/>
                      <a:ext cx="2470785" cy="2610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7AD5C4" w14:textId="77777777" w:rsidR="00426698" w:rsidRDefault="00426698" w:rsidP="00426698">
      <w:pPr>
        <w:jc w:val="both"/>
        <w:rPr>
          <w:rFonts w:ascii="Garamond" w:hAnsi="Garamond"/>
          <w:b/>
          <w:sz w:val="22"/>
          <w:szCs w:val="22"/>
        </w:rPr>
      </w:pPr>
      <w:r>
        <w:rPr>
          <w:rFonts w:ascii="Garamond" w:hAnsi="Garamond"/>
          <w:b/>
          <w:noProof/>
          <w:sz w:val="22"/>
          <w:szCs w:val="22"/>
          <w:lang w:val="es-ES" w:eastAsia="es-ES"/>
        </w:rPr>
        <mc:AlternateContent>
          <mc:Choice Requires="wps">
            <w:drawing>
              <wp:anchor distT="0" distB="0" distL="114300" distR="114300" simplePos="0" relativeHeight="251674624" behindDoc="0" locked="0" layoutInCell="1" allowOverlap="1" wp14:anchorId="4614205F" wp14:editId="0D2AA3D9">
                <wp:simplePos x="0" y="0"/>
                <wp:positionH relativeFrom="column">
                  <wp:posOffset>3063848</wp:posOffset>
                </wp:positionH>
                <wp:positionV relativeFrom="paragraph">
                  <wp:posOffset>71134</wp:posOffset>
                </wp:positionV>
                <wp:extent cx="2601157" cy="1682885"/>
                <wp:effectExtent l="0" t="0" r="15240" b="19050"/>
                <wp:wrapNone/>
                <wp:docPr id="4" name="Cuadro de texto 4"/>
                <wp:cNvGraphicFramePr/>
                <a:graphic xmlns:a="http://schemas.openxmlformats.org/drawingml/2006/main">
                  <a:graphicData uri="http://schemas.microsoft.com/office/word/2010/wordprocessingShape">
                    <wps:wsp>
                      <wps:cNvSpPr txBox="1"/>
                      <wps:spPr>
                        <a:xfrm>
                          <a:off x="0" y="0"/>
                          <a:ext cx="2601157" cy="1682885"/>
                        </a:xfrm>
                        <a:prstGeom prst="rect">
                          <a:avLst/>
                        </a:prstGeom>
                        <a:solidFill>
                          <a:schemeClr val="lt1"/>
                        </a:solidFill>
                        <a:ln w="6350">
                          <a:solidFill>
                            <a:prstClr val="black"/>
                          </a:solidFill>
                        </a:ln>
                      </wps:spPr>
                      <wps:txbx>
                        <w:txbxContent>
                          <w:p w14:paraId="376D4679" w14:textId="77777777" w:rsidR="00426698" w:rsidRPr="009A1F30" w:rsidRDefault="00426698" w:rsidP="00426698">
                            <w:pPr>
                              <w:ind w:right="102"/>
                              <w:jc w:val="both"/>
                              <w:rPr>
                                <w:rFonts w:ascii="Garamond" w:hAnsi="Garamond"/>
                                <w:b/>
                                <w:sz w:val="22"/>
                                <w:szCs w:val="22"/>
                                <w:u w:val="single"/>
                                <w:lang w:val="es-ES"/>
                              </w:rPr>
                            </w:pPr>
                            <w:r w:rsidRPr="009A1F30">
                              <w:rPr>
                                <w:rFonts w:ascii="Garamond" w:hAnsi="Garamond"/>
                                <w:b/>
                                <w:sz w:val="22"/>
                                <w:szCs w:val="22"/>
                                <w:u w:val="single"/>
                                <w:lang w:val="es-ES"/>
                              </w:rPr>
                              <w:t>DATOS GENERALES</w:t>
                            </w:r>
                          </w:p>
                          <w:p w14:paraId="76357448" w14:textId="77777777" w:rsidR="00426698" w:rsidRPr="009A1F30" w:rsidRDefault="00426698" w:rsidP="00426698">
                            <w:pPr>
                              <w:ind w:right="102"/>
                              <w:jc w:val="both"/>
                              <w:rPr>
                                <w:rFonts w:ascii="Garamond" w:hAnsi="Garamond"/>
                                <w:b/>
                                <w:sz w:val="22"/>
                                <w:szCs w:val="22"/>
                                <w:u w:val="single"/>
                                <w:lang w:val="es-ES"/>
                              </w:rPr>
                            </w:pPr>
                          </w:p>
                          <w:p w14:paraId="7BBAF6AC" w14:textId="77777777" w:rsidR="00426698" w:rsidRPr="009A1F30" w:rsidRDefault="00426698" w:rsidP="00426698">
                            <w:pPr>
                              <w:ind w:right="102"/>
                              <w:jc w:val="both"/>
                              <w:rPr>
                                <w:rFonts w:ascii="Garamond" w:hAnsi="Garamond"/>
                                <w:sz w:val="22"/>
                                <w:szCs w:val="22"/>
                              </w:rPr>
                            </w:pPr>
                            <w:r w:rsidRPr="009A1F30">
                              <w:rPr>
                                <w:rFonts w:ascii="Garamond" w:hAnsi="Garamond"/>
                                <w:sz w:val="22"/>
                                <w:szCs w:val="22"/>
                                <w:lang w:val="es-ES"/>
                              </w:rPr>
                              <w:t xml:space="preserve">Esta escultura recibe el nombre de </w:t>
                            </w:r>
                            <w:r w:rsidRPr="009A1F30">
                              <w:rPr>
                                <w:rFonts w:ascii="Garamond" w:hAnsi="Garamond"/>
                                <w:i/>
                                <w:sz w:val="22"/>
                                <w:szCs w:val="22"/>
                              </w:rPr>
                              <w:t>Monumento a los pueblos indígenas</w:t>
                            </w:r>
                            <w:r w:rsidRPr="009A1F30">
                              <w:rPr>
                                <w:rFonts w:ascii="Garamond" w:hAnsi="Garamond"/>
                                <w:sz w:val="22"/>
                                <w:szCs w:val="22"/>
                              </w:rPr>
                              <w:t>, obra de Enrique Villalobos; se representan tres elementos en ella: una semilla, un rostro y vegetación. Ubicada en la plaza de Armas, fue inaugurada en octubre de 1992; de 8 metros de alto, está hecha de hormigón y granito.</w:t>
                            </w:r>
                          </w:p>
                          <w:p w14:paraId="4E9622E3" w14:textId="77777777" w:rsidR="00426698" w:rsidRPr="000E1C14" w:rsidRDefault="00426698" w:rsidP="00426698">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107C3C" id="Cuadro de texto 4" o:spid="_x0000_s1028" type="#_x0000_t202" style="position:absolute;left:0;text-align:left;margin-left:241.25pt;margin-top:5.6pt;width:204.8pt;height:13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" fillcolor="white [3201]" strokeweight=".5pt">
                <v:textbox>
                  <w:txbxContent>
                    <w:p w:rsidR="00426698" w:rsidRPr="009A1F30" w:rsidRDefault="00426698" w:rsidP="00426698">
                      <w:pPr>
                        <w:ind w:right="102"/>
                        <w:jc w:val="both"/>
                        <w:rPr>
                          <w:rFonts w:ascii="Garamond" w:hAnsi="Garamond"/>
                          <w:b/>
                          <w:sz w:val="22"/>
                          <w:szCs w:val="22"/>
                          <w:u w:val="single"/>
                          <w:lang w:val="es-ES"/>
                        </w:rPr>
                      </w:pPr>
                      <w:r w:rsidRPr="009A1F30">
                        <w:rPr>
                          <w:rFonts w:ascii="Garamond" w:hAnsi="Garamond"/>
                          <w:b/>
                          <w:sz w:val="22"/>
                          <w:szCs w:val="22"/>
                          <w:u w:val="single"/>
                          <w:lang w:val="es-ES"/>
                        </w:rPr>
                        <w:t>DATOS GENERALES</w:t>
                      </w:r>
                    </w:p>
                    <w:p w:rsidR="00426698" w:rsidRPr="009A1F30" w:rsidRDefault="00426698" w:rsidP="00426698">
                      <w:pPr>
                        <w:ind w:right="102"/>
                        <w:jc w:val="both"/>
                        <w:rPr>
                          <w:rFonts w:ascii="Garamond" w:hAnsi="Garamond"/>
                          <w:b/>
                          <w:sz w:val="22"/>
                          <w:szCs w:val="22"/>
                          <w:u w:val="single"/>
                          <w:lang w:val="es-ES"/>
                        </w:rPr>
                      </w:pPr>
                    </w:p>
                    <w:p w:rsidR="00426698" w:rsidRPr="009A1F30" w:rsidRDefault="00426698" w:rsidP="00426698">
                      <w:pPr>
                        <w:ind w:right="102"/>
                        <w:jc w:val="both"/>
                        <w:rPr>
                          <w:rFonts w:ascii="Garamond" w:hAnsi="Garamond"/>
                          <w:sz w:val="22"/>
                          <w:szCs w:val="22"/>
                        </w:rPr>
                      </w:pPr>
                      <w:r w:rsidRPr="009A1F30">
                        <w:rPr>
                          <w:rFonts w:ascii="Garamond" w:hAnsi="Garamond"/>
                          <w:sz w:val="22"/>
                          <w:szCs w:val="22"/>
                          <w:lang w:val="es-ES"/>
                        </w:rPr>
                        <w:t xml:space="preserve">Esta escultura recibe el nombre de </w:t>
                      </w:r>
                      <w:r w:rsidRPr="009A1F30">
                        <w:rPr>
                          <w:rFonts w:ascii="Garamond" w:hAnsi="Garamond"/>
                          <w:i/>
                          <w:sz w:val="22"/>
                          <w:szCs w:val="22"/>
                        </w:rPr>
                        <w:t>Monumento a los pueblos indígenas</w:t>
                      </w:r>
                      <w:r w:rsidRPr="009A1F30">
                        <w:rPr>
                          <w:rFonts w:ascii="Garamond" w:hAnsi="Garamond"/>
                          <w:sz w:val="22"/>
                          <w:szCs w:val="22"/>
                        </w:rPr>
                        <w:t xml:space="preserve">, obra de Enrique Villalobos; se representan tres elementos en ella: una semilla, un rostro y vegetación. </w:t>
                      </w:r>
                      <w:r w:rsidRPr="009A1F30">
                        <w:rPr>
                          <w:rFonts w:ascii="Garamond" w:hAnsi="Garamond"/>
                          <w:sz w:val="22"/>
                          <w:szCs w:val="22"/>
                        </w:rPr>
                        <w:t>Ubicada en la plaza de Armas, fue inaugurada en octubre de 1992; de 8 metros de alto, está hecha de hormigón y granito.</w:t>
                      </w:r>
                    </w:p>
                    <w:p w:rsidR="00426698" w:rsidRPr="000E1C14" w:rsidRDefault="00426698" w:rsidP="00426698">
                      <w:pPr>
                        <w:rPr>
                          <w:lang w:val="es-ES"/>
                        </w:rPr>
                      </w:pPr>
                    </w:p>
                  </w:txbxContent>
                </v:textbox>
              </v:shape>
            </w:pict>
          </mc:Fallback>
        </mc:AlternateContent>
      </w:r>
    </w:p>
    <w:p w14:paraId="01676BE4" w14:textId="77777777" w:rsidR="00426698" w:rsidRDefault="00426698" w:rsidP="00426698">
      <w:pPr>
        <w:jc w:val="both"/>
        <w:rPr>
          <w:rFonts w:ascii="Garamond" w:hAnsi="Garamond"/>
          <w:b/>
          <w:sz w:val="22"/>
          <w:szCs w:val="22"/>
        </w:rPr>
      </w:pPr>
    </w:p>
    <w:p w14:paraId="77A2B954" w14:textId="77777777" w:rsidR="00426698" w:rsidRDefault="00426698" w:rsidP="00426698">
      <w:pPr>
        <w:jc w:val="both"/>
        <w:rPr>
          <w:rFonts w:ascii="Garamond" w:hAnsi="Garamond"/>
          <w:b/>
          <w:sz w:val="22"/>
          <w:szCs w:val="22"/>
        </w:rPr>
      </w:pPr>
    </w:p>
    <w:p w14:paraId="38ACD1DD" w14:textId="77777777" w:rsidR="00426698" w:rsidRDefault="00426698" w:rsidP="00426698">
      <w:pPr>
        <w:jc w:val="both"/>
        <w:rPr>
          <w:rFonts w:ascii="Garamond" w:hAnsi="Garamond"/>
          <w:b/>
          <w:sz w:val="22"/>
          <w:szCs w:val="22"/>
        </w:rPr>
      </w:pPr>
    </w:p>
    <w:p w14:paraId="58FBE486" w14:textId="77777777" w:rsidR="00426698" w:rsidRDefault="00426698" w:rsidP="00426698">
      <w:pPr>
        <w:jc w:val="both"/>
        <w:rPr>
          <w:rFonts w:ascii="Garamond" w:hAnsi="Garamond"/>
          <w:b/>
          <w:sz w:val="22"/>
          <w:szCs w:val="22"/>
        </w:rPr>
      </w:pPr>
    </w:p>
    <w:p w14:paraId="527ACF55" w14:textId="77777777" w:rsidR="00426698" w:rsidRDefault="00426698" w:rsidP="00426698">
      <w:pPr>
        <w:jc w:val="both"/>
        <w:rPr>
          <w:rFonts w:ascii="Garamond" w:hAnsi="Garamond"/>
          <w:b/>
          <w:sz w:val="22"/>
          <w:szCs w:val="22"/>
        </w:rPr>
      </w:pPr>
    </w:p>
    <w:p w14:paraId="4C70C3E0" w14:textId="77777777" w:rsidR="00426698" w:rsidRDefault="00426698" w:rsidP="00426698">
      <w:pPr>
        <w:jc w:val="both"/>
        <w:rPr>
          <w:rFonts w:ascii="Garamond" w:hAnsi="Garamond"/>
          <w:b/>
          <w:sz w:val="22"/>
          <w:szCs w:val="22"/>
        </w:rPr>
      </w:pPr>
    </w:p>
    <w:p w14:paraId="1D17339B" w14:textId="77777777" w:rsidR="00426698" w:rsidRDefault="00426698" w:rsidP="00426698">
      <w:pPr>
        <w:jc w:val="both"/>
        <w:rPr>
          <w:rFonts w:ascii="Garamond" w:hAnsi="Garamond"/>
          <w:b/>
          <w:sz w:val="22"/>
          <w:szCs w:val="22"/>
        </w:rPr>
      </w:pPr>
    </w:p>
    <w:p w14:paraId="1E2382E0" w14:textId="77777777" w:rsidR="00426698" w:rsidRDefault="00426698" w:rsidP="00426698">
      <w:pPr>
        <w:jc w:val="both"/>
        <w:rPr>
          <w:rFonts w:ascii="Garamond" w:hAnsi="Garamond"/>
          <w:b/>
          <w:sz w:val="22"/>
          <w:szCs w:val="22"/>
        </w:rPr>
      </w:pPr>
    </w:p>
    <w:p w14:paraId="53607C61" w14:textId="77777777" w:rsidR="00426698" w:rsidRDefault="00426698" w:rsidP="00426698">
      <w:pPr>
        <w:jc w:val="both"/>
        <w:rPr>
          <w:rFonts w:ascii="Garamond" w:hAnsi="Garamond"/>
          <w:b/>
          <w:sz w:val="22"/>
          <w:szCs w:val="22"/>
        </w:rPr>
      </w:pPr>
    </w:p>
    <w:p w14:paraId="37906723" w14:textId="77777777" w:rsidR="00426698" w:rsidRDefault="00426698" w:rsidP="00426698">
      <w:pPr>
        <w:jc w:val="both"/>
        <w:rPr>
          <w:rFonts w:ascii="Garamond" w:hAnsi="Garamond"/>
          <w:b/>
          <w:sz w:val="22"/>
          <w:szCs w:val="22"/>
        </w:rPr>
      </w:pPr>
    </w:p>
    <w:p w14:paraId="39D171A6" w14:textId="77777777" w:rsidR="00426698" w:rsidRDefault="00426698" w:rsidP="00426698">
      <w:pPr>
        <w:jc w:val="both"/>
        <w:rPr>
          <w:rFonts w:ascii="Garamond" w:hAnsi="Garamond"/>
          <w:b/>
          <w:sz w:val="22"/>
          <w:szCs w:val="22"/>
        </w:rPr>
      </w:pPr>
    </w:p>
    <w:p w14:paraId="3301AF2B" w14:textId="77777777" w:rsidR="00426698" w:rsidRDefault="00426698" w:rsidP="00426698">
      <w:pPr>
        <w:jc w:val="both"/>
        <w:rPr>
          <w:rFonts w:ascii="Garamond" w:hAnsi="Garamond"/>
          <w:b/>
          <w:sz w:val="22"/>
          <w:szCs w:val="22"/>
        </w:rPr>
      </w:pPr>
    </w:p>
    <w:p w14:paraId="62A9D17F" w14:textId="77777777" w:rsidR="00426698" w:rsidRDefault="00426698" w:rsidP="00426698">
      <w:pPr>
        <w:jc w:val="both"/>
        <w:rPr>
          <w:rFonts w:ascii="Garamond" w:hAnsi="Garamond"/>
          <w:b/>
          <w:sz w:val="22"/>
          <w:szCs w:val="22"/>
        </w:rPr>
      </w:pPr>
    </w:p>
    <w:p w14:paraId="27D6DCEA" w14:textId="77777777" w:rsidR="00426698" w:rsidRDefault="00426698" w:rsidP="00426698">
      <w:pPr>
        <w:jc w:val="both"/>
        <w:rPr>
          <w:rFonts w:ascii="Garamond" w:hAnsi="Garamond"/>
          <w:b/>
          <w:sz w:val="22"/>
          <w:szCs w:val="22"/>
        </w:rPr>
      </w:pPr>
    </w:p>
    <w:p w14:paraId="78E5C66F" w14:textId="77777777" w:rsidR="00426698" w:rsidRDefault="00426698" w:rsidP="00426698">
      <w:pPr>
        <w:jc w:val="both"/>
        <w:rPr>
          <w:rFonts w:ascii="Garamond" w:hAnsi="Garamond"/>
          <w:b/>
          <w:sz w:val="22"/>
          <w:szCs w:val="22"/>
        </w:rPr>
      </w:pPr>
      <w:r>
        <w:rPr>
          <w:rFonts w:ascii="Garamond" w:hAnsi="Garamond"/>
          <w:b/>
          <w:sz w:val="22"/>
          <w:szCs w:val="22"/>
        </w:rPr>
        <w:t>Esquema de brevísima reseña</w:t>
      </w:r>
    </w:p>
    <w:p w14:paraId="21FA90D4" w14:textId="77777777" w:rsidR="00426698" w:rsidRDefault="00426698" w:rsidP="00426698">
      <w:pPr>
        <w:pStyle w:val="Prrafodelista"/>
        <w:numPr>
          <w:ilvl w:val="0"/>
          <w:numId w:val="4"/>
        </w:numPr>
        <w:jc w:val="both"/>
        <w:rPr>
          <w:rFonts w:ascii="Garamond" w:hAnsi="Garamond"/>
          <w:b/>
          <w:sz w:val="22"/>
          <w:szCs w:val="22"/>
        </w:rPr>
      </w:pPr>
      <w:r>
        <w:rPr>
          <w:rFonts w:ascii="Garamond" w:hAnsi="Garamond"/>
          <w:b/>
          <w:sz w:val="22"/>
          <w:szCs w:val="22"/>
        </w:rPr>
        <w:t xml:space="preserve">Antes de completar el eesquema responde estas preguntas: </w:t>
      </w:r>
    </w:p>
    <w:p w14:paraId="2492DC46" w14:textId="77777777" w:rsidR="00426698" w:rsidRDefault="00426698" w:rsidP="00426698">
      <w:pPr>
        <w:ind w:left="360"/>
        <w:jc w:val="both"/>
        <w:rPr>
          <w:rFonts w:ascii="Garamond" w:hAnsi="Garamond"/>
          <w:sz w:val="22"/>
          <w:szCs w:val="22"/>
        </w:rPr>
      </w:pPr>
      <w:r w:rsidRPr="006E1748">
        <w:rPr>
          <w:rFonts w:ascii="Garamond" w:hAnsi="Garamond"/>
          <w:sz w:val="22"/>
          <w:szCs w:val="22"/>
        </w:rPr>
        <w:t>1. ¿Te gusta esta escultura?</w:t>
      </w:r>
    </w:p>
    <w:p w14:paraId="3119394E" w14:textId="77777777" w:rsidR="007B0FC1" w:rsidRPr="00C418E8" w:rsidRDefault="007B0FC1" w:rsidP="007B0FC1">
      <w:pPr>
        <w:rPr>
          <w:rFonts w:ascii="Garamond" w:hAnsi="Garamond"/>
          <w:sz w:val="22"/>
          <w:lang w:val="es-ES"/>
        </w:rPr>
      </w:pPr>
      <w:r>
        <w:rPr>
          <w:rFonts w:ascii="Garamond" w:hAnsi="Garamond"/>
          <w:sz w:val="22"/>
          <w:lang w:val="es-ES"/>
        </w:rPr>
        <w:t>Respuesta: se espera que la alumna diga que sí o no, a la respuesta y luego que fundamente dicha postura</w:t>
      </w:r>
    </w:p>
    <w:p w14:paraId="2FB830F1" w14:textId="77777777" w:rsidR="007B0FC1" w:rsidRPr="007B0FC1" w:rsidRDefault="007B0FC1" w:rsidP="00426698">
      <w:pPr>
        <w:ind w:left="360"/>
        <w:jc w:val="both"/>
        <w:rPr>
          <w:rFonts w:ascii="Garamond" w:hAnsi="Garamond"/>
          <w:sz w:val="22"/>
          <w:szCs w:val="22"/>
          <w:lang w:val="es-ES"/>
        </w:rPr>
      </w:pPr>
    </w:p>
    <w:p w14:paraId="483A4B97" w14:textId="77777777" w:rsidR="00426698" w:rsidRDefault="00426698" w:rsidP="00426698">
      <w:pPr>
        <w:ind w:left="360"/>
        <w:jc w:val="both"/>
        <w:rPr>
          <w:rFonts w:ascii="Garamond" w:hAnsi="Garamond"/>
          <w:sz w:val="22"/>
          <w:szCs w:val="22"/>
        </w:rPr>
      </w:pPr>
      <w:r w:rsidRPr="006E1748">
        <w:rPr>
          <w:rFonts w:ascii="Garamond" w:hAnsi="Garamond"/>
          <w:sz w:val="22"/>
          <w:szCs w:val="22"/>
        </w:rPr>
        <w:t>2. ¿Crees que el título de la obra se relaciona con la escultura?</w:t>
      </w:r>
    </w:p>
    <w:p w14:paraId="7F72C8FA" w14:textId="77777777" w:rsidR="007B0FC1" w:rsidRPr="00C418E8" w:rsidRDefault="007B0FC1" w:rsidP="007B0FC1">
      <w:pPr>
        <w:rPr>
          <w:rFonts w:ascii="Garamond" w:hAnsi="Garamond"/>
          <w:sz w:val="22"/>
          <w:lang w:val="es-ES"/>
        </w:rPr>
      </w:pPr>
      <w:r>
        <w:rPr>
          <w:rFonts w:ascii="Garamond" w:hAnsi="Garamond"/>
          <w:sz w:val="22"/>
          <w:lang w:val="es-ES"/>
        </w:rPr>
        <w:t>Respuesta: se espera que la alumna diga que sí o no, a la respuesta y luego que fundamente dicha postura</w:t>
      </w:r>
    </w:p>
    <w:p w14:paraId="719518F3" w14:textId="77777777" w:rsidR="007B0FC1" w:rsidRPr="007B0FC1" w:rsidRDefault="007B0FC1" w:rsidP="00426698">
      <w:pPr>
        <w:ind w:left="360"/>
        <w:jc w:val="both"/>
        <w:rPr>
          <w:rFonts w:ascii="Garamond" w:hAnsi="Garamond"/>
          <w:sz w:val="22"/>
          <w:szCs w:val="22"/>
          <w:lang w:val="es-ES"/>
        </w:rPr>
      </w:pPr>
    </w:p>
    <w:p w14:paraId="7FEB2579" w14:textId="77777777" w:rsidR="00426698" w:rsidRDefault="00426698" w:rsidP="00426698">
      <w:pPr>
        <w:ind w:left="360"/>
        <w:jc w:val="both"/>
        <w:rPr>
          <w:rFonts w:ascii="Garamond" w:hAnsi="Garamond"/>
          <w:sz w:val="22"/>
          <w:szCs w:val="22"/>
        </w:rPr>
      </w:pPr>
      <w:r w:rsidRPr="006E1748">
        <w:rPr>
          <w:rFonts w:ascii="Garamond" w:hAnsi="Garamond"/>
          <w:sz w:val="22"/>
          <w:szCs w:val="22"/>
        </w:rPr>
        <w:t>3. ¿Se ven los elementos de rostro, semilla y vegetación?</w:t>
      </w:r>
    </w:p>
    <w:p w14:paraId="7B099541" w14:textId="77777777" w:rsidR="007B0FC1" w:rsidRPr="00C418E8" w:rsidRDefault="007B0FC1" w:rsidP="007B0FC1">
      <w:pPr>
        <w:rPr>
          <w:rFonts w:ascii="Garamond" w:hAnsi="Garamond"/>
          <w:sz w:val="22"/>
          <w:lang w:val="es-ES"/>
        </w:rPr>
      </w:pPr>
      <w:r>
        <w:rPr>
          <w:rFonts w:ascii="Garamond" w:hAnsi="Garamond"/>
          <w:sz w:val="22"/>
          <w:lang w:val="es-ES"/>
        </w:rPr>
        <w:t>Respuesta: se espera que la alumna diga que sí o no, a la respuesta y luego que fundamente dicha postura</w:t>
      </w:r>
    </w:p>
    <w:p w14:paraId="39AFDA05" w14:textId="77777777" w:rsidR="007B0FC1" w:rsidRPr="006E1748" w:rsidRDefault="007B0FC1" w:rsidP="00426698">
      <w:pPr>
        <w:ind w:left="360"/>
        <w:jc w:val="both"/>
        <w:rPr>
          <w:rFonts w:ascii="Garamond" w:hAnsi="Garamond"/>
          <w:sz w:val="22"/>
          <w:szCs w:val="22"/>
        </w:rPr>
      </w:pPr>
    </w:p>
    <w:p w14:paraId="2A4BD1F3" w14:textId="77777777" w:rsidR="00426698" w:rsidRPr="006E1748" w:rsidRDefault="00426698" w:rsidP="00426698">
      <w:pPr>
        <w:jc w:val="both"/>
        <w:rPr>
          <w:rFonts w:ascii="Garamond" w:hAnsi="Garamond"/>
          <w:b/>
          <w:sz w:val="22"/>
          <w:szCs w:val="22"/>
        </w:rPr>
      </w:pPr>
    </w:p>
    <w:tbl>
      <w:tblPr>
        <w:tblStyle w:val="Tablaconcuadrcula"/>
        <w:tblW w:w="0" w:type="auto"/>
        <w:tblLook w:val="04A0" w:firstRow="1" w:lastRow="0" w:firstColumn="1" w:lastColumn="0" w:noHBand="0" w:noVBand="1"/>
      </w:tblPr>
      <w:tblGrid>
        <w:gridCol w:w="2446"/>
        <w:gridCol w:w="6702"/>
      </w:tblGrid>
      <w:tr w:rsidR="00426698" w14:paraId="3145C6EA" w14:textId="77777777" w:rsidTr="0005499B">
        <w:tc>
          <w:tcPr>
            <w:tcW w:w="2122" w:type="dxa"/>
          </w:tcPr>
          <w:p w14:paraId="39C232D7" w14:textId="77777777" w:rsidR="00426698" w:rsidRPr="00B332B2" w:rsidRDefault="00426698" w:rsidP="0005499B">
            <w:pPr>
              <w:jc w:val="both"/>
              <w:rPr>
                <w:rFonts w:ascii="Garamond" w:hAnsi="Garamond"/>
                <w:b/>
                <w:color w:val="000000" w:themeColor="text1"/>
              </w:rPr>
            </w:pPr>
            <w:r w:rsidRPr="00B332B2">
              <w:rPr>
                <w:rFonts w:ascii="Garamond" w:hAnsi="Garamond"/>
                <w:b/>
                <w:color w:val="000000" w:themeColor="text1"/>
              </w:rPr>
              <w:t>SUPERESTRUCTURA</w:t>
            </w:r>
          </w:p>
        </w:tc>
        <w:tc>
          <w:tcPr>
            <w:tcW w:w="7366" w:type="dxa"/>
          </w:tcPr>
          <w:p w14:paraId="6A253A98" w14:textId="77777777" w:rsidR="00426698" w:rsidRPr="00B332B2" w:rsidRDefault="00426698" w:rsidP="0005499B">
            <w:pPr>
              <w:jc w:val="center"/>
              <w:rPr>
                <w:rFonts w:ascii="Garamond" w:hAnsi="Garamond"/>
                <w:b/>
                <w:color w:val="000000" w:themeColor="text1"/>
              </w:rPr>
            </w:pPr>
            <w:r>
              <w:rPr>
                <w:rFonts w:ascii="Garamond" w:hAnsi="Garamond"/>
                <w:b/>
                <w:color w:val="000000" w:themeColor="text1"/>
              </w:rPr>
              <w:t>RESPUESTAS</w:t>
            </w:r>
          </w:p>
        </w:tc>
      </w:tr>
      <w:tr w:rsidR="00426698" w14:paraId="73C978A0" w14:textId="77777777" w:rsidTr="0005499B">
        <w:tc>
          <w:tcPr>
            <w:tcW w:w="2122" w:type="dxa"/>
          </w:tcPr>
          <w:p w14:paraId="5CECD5D9" w14:textId="77777777" w:rsidR="00426698" w:rsidRDefault="00426698" w:rsidP="0005499B">
            <w:pPr>
              <w:rPr>
                <w:rFonts w:ascii="Garamond" w:hAnsi="Garamond"/>
                <w:color w:val="000000" w:themeColor="text1"/>
              </w:rPr>
            </w:pPr>
            <w:r>
              <w:rPr>
                <w:rFonts w:ascii="Garamond" w:hAnsi="Garamond"/>
                <w:color w:val="000000" w:themeColor="text1"/>
              </w:rPr>
              <w:t>¿Qué título le pondrías a tu reseña? Recuerda que es una opinión</w:t>
            </w:r>
          </w:p>
        </w:tc>
        <w:tc>
          <w:tcPr>
            <w:tcW w:w="7366" w:type="dxa"/>
          </w:tcPr>
          <w:p w14:paraId="04D4D3AE" w14:textId="77777777" w:rsidR="00426698" w:rsidRDefault="007B0FC1" w:rsidP="0005499B">
            <w:pPr>
              <w:pStyle w:val="Prrafodelista"/>
              <w:tabs>
                <w:tab w:val="left" w:pos="318"/>
              </w:tabs>
              <w:ind w:left="34"/>
              <w:jc w:val="both"/>
              <w:rPr>
                <w:rFonts w:ascii="Garamond" w:hAnsi="Garamond"/>
                <w:color w:val="000000" w:themeColor="text1"/>
              </w:rPr>
            </w:pPr>
            <w:r>
              <w:rPr>
                <w:rFonts w:ascii="Garamond" w:hAnsi="Garamond"/>
                <w:color w:val="000000" w:themeColor="text1"/>
              </w:rPr>
              <w:t xml:space="preserve"> La respuesta dada a las preguntas formuladas antes, se debe colocar título con una opinión ejemplo “Estatua representa a los pueblos originarios pero no tiene rasgos indígenas” o “bella estatua que tiene 3 elementos representativos de la cultura indigena”</w:t>
            </w:r>
          </w:p>
        </w:tc>
      </w:tr>
      <w:tr w:rsidR="00426698" w14:paraId="3276EC60" w14:textId="77777777" w:rsidTr="0005499B">
        <w:tc>
          <w:tcPr>
            <w:tcW w:w="2122" w:type="dxa"/>
          </w:tcPr>
          <w:p w14:paraId="132577BB" w14:textId="77777777" w:rsidR="00426698" w:rsidRDefault="00426698" w:rsidP="0005499B">
            <w:pPr>
              <w:rPr>
                <w:rFonts w:ascii="Garamond" w:hAnsi="Garamond"/>
                <w:color w:val="000000" w:themeColor="text1"/>
              </w:rPr>
            </w:pPr>
            <w:r>
              <w:rPr>
                <w:rFonts w:ascii="Garamond" w:hAnsi="Garamond"/>
                <w:color w:val="000000" w:themeColor="text1"/>
              </w:rPr>
              <w:t>Da a conocer la ficha técnica</w:t>
            </w:r>
          </w:p>
        </w:tc>
        <w:tc>
          <w:tcPr>
            <w:tcW w:w="7366" w:type="dxa"/>
          </w:tcPr>
          <w:p w14:paraId="1F6F001A" w14:textId="77777777" w:rsidR="007B0FC1" w:rsidRDefault="007B0FC1" w:rsidP="007B0FC1">
            <w:pPr>
              <w:ind w:right="102"/>
              <w:jc w:val="both"/>
              <w:rPr>
                <w:rFonts w:ascii="Garamond" w:hAnsi="Garamond"/>
                <w:i/>
              </w:rPr>
            </w:pPr>
            <w:r w:rsidRPr="009A1F30">
              <w:rPr>
                <w:rFonts w:ascii="Garamond" w:hAnsi="Garamond"/>
                <w:lang w:val="es-ES"/>
              </w:rPr>
              <w:t>Nombre</w:t>
            </w:r>
            <w:r>
              <w:rPr>
                <w:rFonts w:ascii="Garamond" w:hAnsi="Garamond"/>
                <w:lang w:val="es-ES"/>
              </w:rPr>
              <w:t>:</w:t>
            </w:r>
            <w:r w:rsidRPr="009A1F30">
              <w:rPr>
                <w:rFonts w:ascii="Garamond" w:hAnsi="Garamond"/>
                <w:lang w:val="es-ES"/>
              </w:rPr>
              <w:t xml:space="preserve"> </w:t>
            </w:r>
            <w:r w:rsidRPr="009A1F30">
              <w:rPr>
                <w:rFonts w:ascii="Garamond" w:hAnsi="Garamond"/>
                <w:i/>
              </w:rPr>
              <w:t>Monumento a los pueblos indígenas</w:t>
            </w:r>
          </w:p>
          <w:p w14:paraId="00639DA5" w14:textId="77777777" w:rsidR="007B0FC1" w:rsidRDefault="007B0FC1" w:rsidP="007B0FC1">
            <w:pPr>
              <w:ind w:right="102"/>
              <w:jc w:val="both"/>
              <w:rPr>
                <w:rFonts w:ascii="Garamond" w:hAnsi="Garamond"/>
              </w:rPr>
            </w:pPr>
            <w:r>
              <w:rPr>
                <w:rFonts w:ascii="Garamond" w:hAnsi="Garamond"/>
              </w:rPr>
              <w:t>Escultor:</w:t>
            </w:r>
            <w:r w:rsidRPr="009A1F30">
              <w:rPr>
                <w:rFonts w:ascii="Garamond" w:hAnsi="Garamond"/>
              </w:rPr>
              <w:t xml:space="preserve"> Enrique Villalobos</w:t>
            </w:r>
          </w:p>
          <w:p w14:paraId="08A37F43" w14:textId="77777777" w:rsidR="007B0FC1" w:rsidRDefault="007B0FC1" w:rsidP="007B0FC1">
            <w:pPr>
              <w:ind w:right="102"/>
              <w:jc w:val="both"/>
              <w:rPr>
                <w:rFonts w:ascii="Garamond" w:hAnsi="Garamond"/>
              </w:rPr>
            </w:pPr>
            <w:r>
              <w:rPr>
                <w:rFonts w:ascii="Garamond" w:hAnsi="Garamond"/>
              </w:rPr>
              <w:t>Dimensión:</w:t>
            </w:r>
            <w:r w:rsidRPr="009A1F30">
              <w:rPr>
                <w:rFonts w:ascii="Garamond" w:hAnsi="Garamond"/>
              </w:rPr>
              <w:t xml:space="preserve"> 8 metros de alto</w:t>
            </w:r>
            <w:r>
              <w:rPr>
                <w:rFonts w:ascii="Garamond" w:hAnsi="Garamond"/>
              </w:rPr>
              <w:t>.</w:t>
            </w:r>
          </w:p>
          <w:p w14:paraId="0355E94A" w14:textId="77777777" w:rsidR="007B0FC1" w:rsidRPr="009A1F30" w:rsidRDefault="007B0FC1" w:rsidP="007B0FC1">
            <w:pPr>
              <w:ind w:right="102"/>
              <w:jc w:val="both"/>
              <w:rPr>
                <w:rFonts w:ascii="Garamond" w:hAnsi="Garamond"/>
              </w:rPr>
            </w:pPr>
            <w:r>
              <w:rPr>
                <w:rFonts w:ascii="Garamond" w:hAnsi="Garamond"/>
              </w:rPr>
              <w:t xml:space="preserve">Material: </w:t>
            </w:r>
            <w:r w:rsidRPr="009A1F30">
              <w:rPr>
                <w:rFonts w:ascii="Garamond" w:hAnsi="Garamond"/>
              </w:rPr>
              <w:t>hormigón y granito.</w:t>
            </w:r>
          </w:p>
          <w:p w14:paraId="11E3635D" w14:textId="77777777" w:rsidR="007B0FC1" w:rsidRDefault="007B0FC1" w:rsidP="007B0FC1">
            <w:pPr>
              <w:ind w:right="102"/>
              <w:jc w:val="both"/>
              <w:rPr>
                <w:rFonts w:ascii="Garamond" w:hAnsi="Garamond"/>
              </w:rPr>
            </w:pPr>
            <w:r>
              <w:rPr>
                <w:rFonts w:ascii="Garamond" w:hAnsi="Garamond"/>
              </w:rPr>
              <w:t xml:space="preserve">Ubicación: </w:t>
            </w:r>
            <w:r w:rsidRPr="009A1F30">
              <w:rPr>
                <w:rFonts w:ascii="Garamond" w:hAnsi="Garamond"/>
              </w:rPr>
              <w:t>plaza de Armas</w:t>
            </w:r>
            <w:r>
              <w:rPr>
                <w:rFonts w:ascii="Garamond" w:hAnsi="Garamond"/>
              </w:rPr>
              <w:t>, Stgo.</w:t>
            </w:r>
          </w:p>
          <w:p w14:paraId="5B67A6CD" w14:textId="77777777" w:rsidR="00426698" w:rsidRPr="007B0FC1" w:rsidRDefault="007B0FC1" w:rsidP="007B0FC1">
            <w:pPr>
              <w:ind w:right="102"/>
              <w:jc w:val="both"/>
              <w:rPr>
                <w:rFonts w:ascii="Garamond" w:hAnsi="Garamond"/>
              </w:rPr>
            </w:pPr>
            <w:r>
              <w:rPr>
                <w:rFonts w:ascii="Garamond" w:hAnsi="Garamond"/>
              </w:rPr>
              <w:t xml:space="preserve">Inauguración: </w:t>
            </w:r>
            <w:r w:rsidRPr="009A1F30">
              <w:rPr>
                <w:rFonts w:ascii="Garamond" w:hAnsi="Garamond"/>
              </w:rPr>
              <w:t>octubre de 1992</w:t>
            </w:r>
          </w:p>
        </w:tc>
      </w:tr>
      <w:tr w:rsidR="00426698" w14:paraId="5D1154CA" w14:textId="77777777" w:rsidTr="0005499B">
        <w:tc>
          <w:tcPr>
            <w:tcW w:w="2122" w:type="dxa"/>
          </w:tcPr>
          <w:p w14:paraId="1756F9EA" w14:textId="77777777" w:rsidR="00426698" w:rsidRDefault="00426698" w:rsidP="0005499B">
            <w:pPr>
              <w:rPr>
                <w:rFonts w:ascii="Garamond" w:hAnsi="Garamond"/>
                <w:color w:val="000000" w:themeColor="text1"/>
              </w:rPr>
            </w:pPr>
            <w:r>
              <w:rPr>
                <w:rFonts w:ascii="Garamond" w:hAnsi="Garamond"/>
                <w:color w:val="000000" w:themeColor="text1"/>
              </w:rPr>
              <w:t>Toma un aspecto de la obra, da a conocer tu opinión y luego argumenta.</w:t>
            </w:r>
          </w:p>
        </w:tc>
        <w:tc>
          <w:tcPr>
            <w:tcW w:w="7366" w:type="dxa"/>
          </w:tcPr>
          <w:p w14:paraId="7EBE5414" w14:textId="77777777" w:rsidR="00426698" w:rsidRDefault="007B0FC1" w:rsidP="0005499B">
            <w:pPr>
              <w:pStyle w:val="Prrafodelista"/>
              <w:tabs>
                <w:tab w:val="left" w:pos="318"/>
              </w:tabs>
              <w:ind w:left="34"/>
              <w:jc w:val="both"/>
              <w:rPr>
                <w:rFonts w:ascii="Garamond" w:hAnsi="Garamond"/>
              </w:rPr>
            </w:pPr>
            <w:r>
              <w:rPr>
                <w:rFonts w:ascii="Garamond" w:hAnsi="Garamond"/>
              </w:rPr>
              <w:t>Se espera que pueda tomar cualquier aspecto que se vea a simple vista, puede ser: color, tamaño, rasgos, forma, etc.</w:t>
            </w:r>
          </w:p>
          <w:p w14:paraId="66AC8DCE" w14:textId="77777777" w:rsidR="007B0FC1" w:rsidRDefault="007B0FC1" w:rsidP="0005499B">
            <w:pPr>
              <w:pStyle w:val="Prrafodelista"/>
              <w:tabs>
                <w:tab w:val="left" w:pos="318"/>
              </w:tabs>
              <w:ind w:left="34"/>
              <w:jc w:val="both"/>
              <w:rPr>
                <w:rFonts w:ascii="Garamond" w:hAnsi="Garamond"/>
              </w:rPr>
            </w:pPr>
            <w:r>
              <w:rPr>
                <w:rFonts w:ascii="Garamond" w:hAnsi="Garamond"/>
              </w:rPr>
              <w:t>La opinión y argumentación es importante, una vez que se aborde algún aspecto, se debe señalar la opinión y luego fundamentar dicha postura.</w:t>
            </w:r>
          </w:p>
          <w:p w14:paraId="04C9127F" w14:textId="77777777" w:rsidR="007B0FC1" w:rsidRDefault="007B0FC1" w:rsidP="0005499B">
            <w:pPr>
              <w:pStyle w:val="Prrafodelista"/>
              <w:tabs>
                <w:tab w:val="left" w:pos="318"/>
              </w:tabs>
              <w:ind w:left="34"/>
              <w:jc w:val="both"/>
              <w:rPr>
                <w:rFonts w:ascii="Garamond" w:hAnsi="Garamond"/>
              </w:rPr>
            </w:pPr>
            <w:r w:rsidRPr="007B0FC1">
              <w:rPr>
                <w:rFonts w:ascii="Garamond" w:hAnsi="Garamond"/>
                <w:b/>
              </w:rPr>
              <w:t>Ejemplo</w:t>
            </w:r>
            <w:r>
              <w:rPr>
                <w:rFonts w:ascii="Garamond" w:hAnsi="Garamond"/>
              </w:rPr>
              <w:t xml:space="preserve"> 1: El rostro (aspecto)que se ve no tiene rasgos indígenas (opinión)</w:t>
            </w:r>
          </w:p>
          <w:p w14:paraId="30D752E0" w14:textId="77777777" w:rsidR="007B0FC1" w:rsidRPr="007B0FC1" w:rsidRDefault="007B0FC1" w:rsidP="007B0FC1">
            <w:pPr>
              <w:pStyle w:val="Prrafodelista"/>
              <w:tabs>
                <w:tab w:val="left" w:pos="318"/>
              </w:tabs>
              <w:ind w:left="34"/>
              <w:jc w:val="both"/>
              <w:rPr>
                <w:rFonts w:ascii="Garamond" w:hAnsi="Garamond"/>
              </w:rPr>
            </w:pPr>
            <w:r>
              <w:rPr>
                <w:rFonts w:ascii="Garamond" w:hAnsi="Garamond"/>
              </w:rPr>
              <w:t xml:space="preserve">Puesto que (conector argumentativo) tiene rasgos carcterísticos de índigenas que se encuentran al norte de América. </w:t>
            </w:r>
          </w:p>
          <w:p w14:paraId="4F9332D1" w14:textId="77777777" w:rsidR="007B0FC1" w:rsidRPr="007B0FC1" w:rsidRDefault="007B0FC1" w:rsidP="007B0FC1">
            <w:pPr>
              <w:pStyle w:val="Prrafodelista"/>
              <w:tabs>
                <w:tab w:val="left" w:pos="318"/>
              </w:tabs>
              <w:ind w:left="34"/>
              <w:jc w:val="both"/>
              <w:rPr>
                <w:rFonts w:ascii="Garamond" w:hAnsi="Garamond"/>
              </w:rPr>
            </w:pPr>
            <w:r w:rsidRPr="007B0FC1">
              <w:rPr>
                <w:rFonts w:ascii="Garamond" w:hAnsi="Garamond"/>
                <w:b/>
              </w:rPr>
              <w:t>Ejemplo 2:</w:t>
            </w:r>
            <w:r>
              <w:rPr>
                <w:rFonts w:ascii="Garamond" w:hAnsi="Garamond"/>
              </w:rPr>
              <w:t xml:space="preserve"> el rostro El rostro (aspecto)que se ve tiene rasgos indígenas (opinión) </w:t>
            </w:r>
            <w:r w:rsidRPr="007B0FC1">
              <w:rPr>
                <w:rFonts w:ascii="Garamond" w:hAnsi="Garamond"/>
              </w:rPr>
              <w:t xml:space="preserve">Puesto que (conector argumentativo) tiene rasgos </w:t>
            </w:r>
            <w:r>
              <w:rPr>
                <w:rFonts w:ascii="Garamond" w:hAnsi="Garamond"/>
              </w:rPr>
              <w:t xml:space="preserve">que engloba la diversidad cultural </w:t>
            </w:r>
            <w:r w:rsidRPr="007B0FC1">
              <w:rPr>
                <w:rFonts w:ascii="Garamond" w:hAnsi="Garamond"/>
              </w:rPr>
              <w:t xml:space="preserve">índigena que se encuentran </w:t>
            </w:r>
            <w:r>
              <w:rPr>
                <w:rFonts w:ascii="Garamond" w:hAnsi="Garamond"/>
              </w:rPr>
              <w:t>en nuestro país.</w:t>
            </w:r>
            <w:r w:rsidRPr="007B0FC1">
              <w:rPr>
                <w:rFonts w:ascii="Garamond" w:hAnsi="Garamond"/>
              </w:rPr>
              <w:t xml:space="preserve"> </w:t>
            </w:r>
          </w:p>
        </w:tc>
      </w:tr>
      <w:tr w:rsidR="00426698" w14:paraId="39523FFE" w14:textId="77777777" w:rsidTr="0005499B">
        <w:tc>
          <w:tcPr>
            <w:tcW w:w="2122" w:type="dxa"/>
          </w:tcPr>
          <w:p w14:paraId="7CEEB38E" w14:textId="77777777" w:rsidR="00426698" w:rsidRDefault="00426698" w:rsidP="0005499B">
            <w:pPr>
              <w:jc w:val="both"/>
              <w:rPr>
                <w:rFonts w:ascii="Garamond" w:hAnsi="Garamond"/>
                <w:color w:val="000000" w:themeColor="text1"/>
              </w:rPr>
            </w:pPr>
            <w:r>
              <w:rPr>
                <w:rFonts w:ascii="Garamond" w:hAnsi="Garamond"/>
                <w:color w:val="000000" w:themeColor="text1"/>
              </w:rPr>
              <w:t>Evalúa la estatua, te gustó o no, representa o no al mundo indígena, es buena o mala la imagen, etc. Recuerda argumentar.</w:t>
            </w:r>
          </w:p>
        </w:tc>
        <w:tc>
          <w:tcPr>
            <w:tcW w:w="7366" w:type="dxa"/>
          </w:tcPr>
          <w:p w14:paraId="6C6B372F" w14:textId="77777777" w:rsidR="007B0FC1" w:rsidRDefault="007B0FC1" w:rsidP="007B0FC1">
            <w:pPr>
              <w:tabs>
                <w:tab w:val="left" w:pos="318"/>
              </w:tabs>
              <w:jc w:val="both"/>
              <w:rPr>
                <w:rFonts w:ascii="Garamond" w:hAnsi="Garamond"/>
              </w:rPr>
            </w:pPr>
            <w:r w:rsidRPr="007B0FC1">
              <w:rPr>
                <w:rFonts w:ascii="Garamond" w:hAnsi="Garamond"/>
              </w:rPr>
              <w:t>Lo que se espera es realizar una comclusión, a patir de la opinión emitida anteriormente</w:t>
            </w:r>
            <w:r>
              <w:rPr>
                <w:rFonts w:ascii="Garamond" w:hAnsi="Garamond"/>
              </w:rPr>
              <w:t>.</w:t>
            </w:r>
          </w:p>
          <w:p w14:paraId="6830F5CA" w14:textId="77777777" w:rsidR="007B0FC1" w:rsidRPr="007B0FC1" w:rsidRDefault="007B0FC1" w:rsidP="007B0FC1">
            <w:pPr>
              <w:tabs>
                <w:tab w:val="left" w:pos="318"/>
              </w:tabs>
              <w:jc w:val="both"/>
              <w:rPr>
                <w:rFonts w:ascii="Garamond" w:hAnsi="Garamond"/>
              </w:rPr>
            </w:pPr>
            <w:r w:rsidRPr="007B0FC1">
              <w:rPr>
                <w:rFonts w:ascii="Garamond" w:hAnsi="Garamond"/>
                <w:b/>
              </w:rPr>
              <w:t xml:space="preserve"> </w:t>
            </w:r>
            <w:r>
              <w:rPr>
                <w:rFonts w:ascii="Garamond" w:hAnsi="Garamond"/>
                <w:b/>
              </w:rPr>
              <w:t>E</w:t>
            </w:r>
            <w:r w:rsidRPr="007B0FC1">
              <w:rPr>
                <w:rFonts w:ascii="Garamond" w:hAnsi="Garamond"/>
                <w:b/>
              </w:rPr>
              <w:t>jemplo</w:t>
            </w:r>
            <w:r>
              <w:rPr>
                <w:rFonts w:ascii="Garamond" w:hAnsi="Garamond"/>
                <w:b/>
              </w:rPr>
              <w:t xml:space="preserve">: </w:t>
            </w:r>
            <w:r w:rsidRPr="007B0FC1">
              <w:rPr>
                <w:rFonts w:ascii="Garamond" w:hAnsi="Garamond"/>
              </w:rPr>
              <w:t>la escultura no debería estar en la Plaza de Armas puesto que</w:t>
            </w:r>
            <w:r>
              <w:rPr>
                <w:rFonts w:ascii="Garamond" w:hAnsi="Garamond"/>
              </w:rPr>
              <w:t xml:space="preserve"> este es un lugar representativo para todos los chilenos y la esculura no representa a </w:t>
            </w:r>
            <w:r w:rsidRPr="007B0FC1">
              <w:rPr>
                <w:rFonts w:ascii="Garamond" w:hAnsi="Garamond"/>
              </w:rPr>
              <w:t xml:space="preserve"> no representa a los pueblos originarios del país</w:t>
            </w:r>
            <w:r>
              <w:rPr>
                <w:rFonts w:ascii="Garamond" w:hAnsi="Garamond"/>
              </w:rPr>
              <w:t xml:space="preserve">. </w:t>
            </w:r>
          </w:p>
        </w:tc>
      </w:tr>
    </w:tbl>
    <w:p w14:paraId="236DC58C" w14:textId="77777777" w:rsidR="00426698" w:rsidRPr="00B332B2" w:rsidRDefault="00426698" w:rsidP="00426698">
      <w:pPr>
        <w:jc w:val="both"/>
        <w:rPr>
          <w:rFonts w:ascii="Garamond" w:hAnsi="Garamond"/>
          <w:b/>
          <w:sz w:val="22"/>
          <w:szCs w:val="22"/>
        </w:rPr>
      </w:pPr>
      <w:r>
        <w:rPr>
          <w:rFonts w:ascii="Garamond" w:hAnsi="Garamond"/>
          <w:b/>
          <w:sz w:val="22"/>
          <w:szCs w:val="22"/>
        </w:rPr>
        <w:lastRenderedPageBreak/>
        <w:t xml:space="preserve">II. </w:t>
      </w:r>
      <w:r w:rsidRPr="00B332B2">
        <w:rPr>
          <w:rFonts w:ascii="Garamond" w:hAnsi="Garamond"/>
          <w:b/>
          <w:sz w:val="22"/>
          <w:szCs w:val="22"/>
        </w:rPr>
        <w:t>MACROESTRUCTURA DE LA RESEÑA CRÍTICA</w:t>
      </w:r>
    </w:p>
    <w:p w14:paraId="45405045" w14:textId="77777777" w:rsidR="00426698" w:rsidRPr="00817FF5" w:rsidRDefault="00426698" w:rsidP="00426698">
      <w:pPr>
        <w:jc w:val="both"/>
        <w:rPr>
          <w:rFonts w:ascii="Garamond" w:hAnsi="Garamond"/>
          <w:sz w:val="22"/>
          <w:szCs w:val="22"/>
        </w:rPr>
      </w:pPr>
      <w:r>
        <w:rPr>
          <w:noProof/>
          <w:lang w:val="es-ES" w:eastAsia="es-ES"/>
        </w:rPr>
        <mc:AlternateContent>
          <mc:Choice Requires="wps">
            <w:drawing>
              <wp:anchor distT="0" distB="0" distL="114300" distR="114300" simplePos="0" relativeHeight="251673600" behindDoc="0" locked="0" layoutInCell="1" allowOverlap="1" wp14:anchorId="37DC6C50" wp14:editId="1E34008C">
                <wp:simplePos x="0" y="0"/>
                <wp:positionH relativeFrom="column">
                  <wp:posOffset>-307975</wp:posOffset>
                </wp:positionH>
                <wp:positionV relativeFrom="paragraph">
                  <wp:posOffset>267915</wp:posOffset>
                </wp:positionV>
                <wp:extent cx="6338570" cy="1403350"/>
                <wp:effectExtent l="0" t="0" r="11430" b="9525"/>
                <wp:wrapSquare wrapText="bothSides"/>
                <wp:docPr id="41" name="Cuadro de texto 41"/>
                <wp:cNvGraphicFramePr/>
                <a:graphic xmlns:a="http://schemas.openxmlformats.org/drawingml/2006/main">
                  <a:graphicData uri="http://schemas.microsoft.com/office/word/2010/wordprocessingShape">
                    <wps:wsp>
                      <wps:cNvSpPr txBox="1"/>
                      <wps:spPr>
                        <a:xfrm>
                          <a:off x="0" y="0"/>
                          <a:ext cx="6338570" cy="1403350"/>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5B863D8E" w14:textId="77777777" w:rsidR="00426698" w:rsidRDefault="00426698" w:rsidP="00426698">
                            <w:pPr>
                              <w:jc w:val="both"/>
                              <w:rPr>
                                <w:rFonts w:ascii="Garamond" w:hAnsi="Garamond"/>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aramond" w:hAnsi="Garamond"/>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ACTIVIDAD: </w:t>
                            </w:r>
                          </w:p>
                          <w:p w14:paraId="47F45836" w14:textId="77777777" w:rsidR="00426698" w:rsidRPr="00F0604B" w:rsidRDefault="00426698" w:rsidP="00426698">
                            <w:pPr>
                              <w:pStyle w:val="Prrafodelista"/>
                              <w:numPr>
                                <w:ilvl w:val="0"/>
                                <w:numId w:val="7"/>
                              </w:numPr>
                              <w:jc w:val="both"/>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604B">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 Te invitamos a revisar las dos siguientes reseñas sobre obras literarias. La primera está escrita en un diario online y trata sobre la nueva obra de un autor, analizándola, evaluándola y comparándola con anteriores. Para ello escribe en cada párrafo, guíate por el ejemplo anterior. </w:t>
                            </w:r>
                          </w:p>
                          <w:p w14:paraId="03E8F17A" w14:textId="77777777" w:rsidR="00426698" w:rsidRPr="00F0604B" w:rsidRDefault="00426698" w:rsidP="00426698">
                            <w:pPr>
                              <w:pStyle w:val="Prrafodelista"/>
                              <w:numPr>
                                <w:ilvl w:val="0"/>
                                <w:numId w:val="7"/>
                              </w:numPr>
                              <w:jc w:val="both"/>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604B">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La segunda, por otro lado, es una reseña audiovisual, hecha por un lector, la cual trata de la obra 2666, del escritor chileno Roberto Bolaño, quien aborda, entre otras historias, los femicidios ocurridos en la ciudad de Santa Teresa, México. A partir de la presentación completa el recuadro.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DC6C50" id="Cuadro_x0020_de_x0020_texto_x0020_41" o:spid="_x0000_s1029" type="#_x0000_t202" style="position:absolute;left:0;text-align:left;margin-left:-24.25pt;margin-top:21.1pt;width:499.1pt;height:110.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" fillcolor="#ffc000 [3207]" strokecolor="#7f5f00 [1607]" strokeweight="1pt">
                <v:textbox style="mso-fit-shape-to-text:t">
                  <w:txbxContent>
                    <w:p w14:paraId="5B863D8E" w14:textId="77777777" w:rsidR="00426698" w:rsidRDefault="00426698" w:rsidP="00426698">
                      <w:pPr>
                        <w:jc w:val="both"/>
                        <w:rPr>
                          <w:rFonts w:ascii="Garamond" w:hAnsi="Garamond"/>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aramond" w:hAnsi="Garamond"/>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ACTIVIDAD: </w:t>
                      </w:r>
                    </w:p>
                    <w:p w14:paraId="47F45836" w14:textId="77777777" w:rsidR="00426698" w:rsidRPr="00F0604B" w:rsidRDefault="00426698" w:rsidP="00426698">
                      <w:pPr>
                        <w:pStyle w:val="Prrafodelista"/>
                        <w:numPr>
                          <w:ilvl w:val="0"/>
                          <w:numId w:val="7"/>
                        </w:numPr>
                        <w:jc w:val="both"/>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604B">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 Te invitamos a revisar las dos siguientes reseñas sobre obras literarias. La primera está escrita en un diario online y trata sobre la nueva obra de un autor, analizándola, evaluándola y comparándola con anteriores. Para ello escribe en cada párrafo, guíate por el ejemplo anterior. </w:t>
                      </w:r>
                    </w:p>
                    <w:p w14:paraId="03E8F17A" w14:textId="77777777" w:rsidR="00426698" w:rsidRPr="00F0604B" w:rsidRDefault="00426698" w:rsidP="00426698">
                      <w:pPr>
                        <w:pStyle w:val="Prrafodelista"/>
                        <w:numPr>
                          <w:ilvl w:val="0"/>
                          <w:numId w:val="7"/>
                        </w:numPr>
                        <w:jc w:val="both"/>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604B">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La segunda, por otro lado, es una reseña audiovisual, hecha por un lector, la cual trata de la obra 2666, del escritor chileno Roberto Bolaño, quien aborda, entre otras historias, los femicidios ocurridos en la ciudad de Santa Teresa, México. A partir de la presentación completa el recuadro. </w:t>
                      </w:r>
                    </w:p>
                  </w:txbxContent>
                </v:textbox>
                <w10:wrap type="square"/>
              </v:shape>
            </w:pict>
          </mc:Fallback>
        </mc:AlternateContent>
      </w:r>
    </w:p>
    <w:p w14:paraId="4F543AB0" w14:textId="77777777" w:rsidR="00426698" w:rsidRPr="00817FF5" w:rsidRDefault="00426698" w:rsidP="00426698">
      <w:pPr>
        <w:ind w:left="-426"/>
        <w:jc w:val="both"/>
        <w:rPr>
          <w:rFonts w:ascii="Garamond" w:hAnsi="Garamond"/>
          <w:sz w:val="22"/>
          <w:szCs w:val="22"/>
        </w:rPr>
      </w:pPr>
    </w:p>
    <w:p w14:paraId="6D5C40AF" w14:textId="77777777" w:rsidR="00426698" w:rsidRPr="00817FF5" w:rsidRDefault="00426698" w:rsidP="00426698">
      <w:pPr>
        <w:jc w:val="both"/>
        <w:rPr>
          <w:rFonts w:ascii="Garamond" w:hAnsi="Garamond"/>
          <w:sz w:val="22"/>
          <w:szCs w:val="22"/>
        </w:rPr>
      </w:pPr>
    </w:p>
    <w:p w14:paraId="072A761C" w14:textId="77777777" w:rsidR="00426698" w:rsidRPr="00817FF5" w:rsidRDefault="00426698" w:rsidP="00426698">
      <w:pPr>
        <w:ind w:left="-426"/>
        <w:jc w:val="both"/>
        <w:rPr>
          <w:rFonts w:ascii="Garamond" w:hAnsi="Garamond"/>
          <w:b/>
          <w:sz w:val="22"/>
          <w:szCs w:val="22"/>
        </w:rPr>
      </w:pPr>
      <w:r w:rsidRPr="00817FF5">
        <w:rPr>
          <w:rFonts w:ascii="Garamond" w:hAnsi="Garamond"/>
          <w:b/>
          <w:sz w:val="22"/>
          <w:szCs w:val="22"/>
        </w:rPr>
        <w:t>1) Lee la reseña y realiza el análisis en el espacio indicado (guiate por el análisis anterior)</w:t>
      </w:r>
    </w:p>
    <w:p w14:paraId="0301BF75" w14:textId="77777777" w:rsidR="00426698" w:rsidRPr="00817FF5" w:rsidRDefault="00426698" w:rsidP="00426698">
      <w:pPr>
        <w:ind w:left="-426"/>
        <w:jc w:val="both"/>
        <w:rPr>
          <w:rFonts w:ascii="Garamond" w:hAnsi="Garamond"/>
          <w:sz w:val="22"/>
          <w:szCs w:val="22"/>
        </w:rPr>
      </w:pPr>
    </w:p>
    <w:tbl>
      <w:tblPr>
        <w:tblStyle w:val="Tablaconcuadrcula"/>
        <w:tblW w:w="9919" w:type="dxa"/>
        <w:tblInd w:w="-426" w:type="dxa"/>
        <w:tblLook w:val="04A0" w:firstRow="1" w:lastRow="0" w:firstColumn="1" w:lastColumn="0" w:noHBand="0" w:noVBand="1"/>
      </w:tblPr>
      <w:tblGrid>
        <w:gridCol w:w="2453"/>
        <w:gridCol w:w="7466"/>
      </w:tblGrid>
      <w:tr w:rsidR="00426698" w:rsidRPr="00817FF5" w14:paraId="1730497E" w14:textId="77777777" w:rsidTr="0005499B">
        <w:trPr>
          <w:trHeight w:val="142"/>
        </w:trPr>
        <w:tc>
          <w:tcPr>
            <w:tcW w:w="2453" w:type="dxa"/>
            <w:shd w:val="clear" w:color="auto" w:fill="auto"/>
          </w:tcPr>
          <w:p w14:paraId="751A9037" w14:textId="77777777" w:rsidR="00426698" w:rsidRPr="009A1F30" w:rsidRDefault="00426698" w:rsidP="0005499B">
            <w:pPr>
              <w:jc w:val="center"/>
              <w:rPr>
                <w:rFonts w:ascii="Garamond" w:hAnsi="Garamond"/>
                <w:b/>
                <w:sz w:val="28"/>
                <w:szCs w:val="28"/>
              </w:rPr>
            </w:pPr>
            <w:r w:rsidRPr="009A1F30">
              <w:rPr>
                <w:rFonts w:ascii="Garamond" w:hAnsi="Garamond"/>
                <w:b/>
                <w:sz w:val="28"/>
                <w:szCs w:val="28"/>
              </w:rPr>
              <w:t>ANÁLISIS</w:t>
            </w:r>
          </w:p>
        </w:tc>
        <w:tc>
          <w:tcPr>
            <w:tcW w:w="7466" w:type="dxa"/>
            <w:shd w:val="clear" w:color="auto" w:fill="auto"/>
          </w:tcPr>
          <w:p w14:paraId="171B8E56" w14:textId="77777777" w:rsidR="00426698" w:rsidRPr="009A1F30" w:rsidRDefault="00426698" w:rsidP="0005499B">
            <w:pPr>
              <w:pStyle w:val="Ttulo1"/>
              <w:shd w:val="clear" w:color="auto" w:fill="FFFFFF"/>
              <w:spacing w:before="0" w:beforeAutospacing="0" w:after="0" w:afterAutospacing="0" w:line="330" w:lineRule="atLeast"/>
              <w:ind w:left="109"/>
              <w:textAlignment w:val="baseline"/>
              <w:outlineLvl w:val="0"/>
              <w:rPr>
                <w:rFonts w:ascii="Garamond" w:hAnsi="Garamond"/>
                <w:noProof/>
                <w:sz w:val="28"/>
                <w:szCs w:val="28"/>
              </w:rPr>
            </w:pPr>
            <w:r w:rsidRPr="009A1F30">
              <w:rPr>
                <w:rFonts w:ascii="Garamond" w:hAnsi="Garamond"/>
                <w:noProof/>
                <w:sz w:val="28"/>
                <w:szCs w:val="28"/>
              </w:rPr>
              <w:t>RESEÑA CRÍTICA</w:t>
            </w:r>
          </w:p>
        </w:tc>
      </w:tr>
      <w:tr w:rsidR="00426698" w:rsidRPr="00817FF5" w14:paraId="14E9E69D" w14:textId="77777777" w:rsidTr="0005499B">
        <w:trPr>
          <w:trHeight w:val="142"/>
        </w:trPr>
        <w:tc>
          <w:tcPr>
            <w:tcW w:w="2453" w:type="dxa"/>
          </w:tcPr>
          <w:p w14:paraId="32802EDB" w14:textId="77777777" w:rsidR="00426698" w:rsidRPr="00817FF5" w:rsidRDefault="00426698" w:rsidP="0005499B">
            <w:pPr>
              <w:jc w:val="both"/>
              <w:rPr>
                <w:rFonts w:ascii="Garamond" w:hAnsi="Garamond"/>
              </w:rPr>
            </w:pPr>
            <w:r w:rsidRPr="00817FF5">
              <w:rPr>
                <w:rFonts w:ascii="Garamond" w:hAnsi="Garamond"/>
              </w:rPr>
              <w:t>1.</w:t>
            </w:r>
            <w:r w:rsidR="007B0FC1">
              <w:rPr>
                <w:rFonts w:ascii="Garamond" w:hAnsi="Garamond"/>
              </w:rPr>
              <w:t xml:space="preserve"> título de la obra reseñada</w:t>
            </w:r>
          </w:p>
        </w:tc>
        <w:tc>
          <w:tcPr>
            <w:tcW w:w="7466" w:type="dxa"/>
          </w:tcPr>
          <w:p w14:paraId="7A92575B" w14:textId="77777777" w:rsidR="00426698" w:rsidRPr="00817FF5" w:rsidRDefault="00426698" w:rsidP="0005499B">
            <w:pPr>
              <w:pStyle w:val="Ttulo1"/>
              <w:shd w:val="clear" w:color="auto" w:fill="FFFFFF"/>
              <w:spacing w:before="0" w:beforeAutospacing="0" w:after="0" w:afterAutospacing="0" w:line="330" w:lineRule="atLeast"/>
              <w:ind w:left="109"/>
              <w:textAlignment w:val="baseline"/>
              <w:outlineLvl w:val="0"/>
              <w:rPr>
                <w:rFonts w:ascii="Garamond" w:hAnsi="Garamond"/>
                <w:color w:val="181818"/>
                <w:sz w:val="22"/>
                <w:szCs w:val="22"/>
              </w:rPr>
            </w:pPr>
            <w:r w:rsidRPr="00851B03">
              <w:rPr>
                <w:rFonts w:ascii="Garamond" w:hAnsi="Garamond"/>
                <w:noProof/>
                <w:lang w:val="es-ES" w:eastAsia="es-ES"/>
              </w:rPr>
              <w:drawing>
                <wp:anchor distT="0" distB="0" distL="114300" distR="114300" simplePos="0" relativeHeight="251679744" behindDoc="0" locked="0" layoutInCell="1" allowOverlap="1" wp14:anchorId="4C05B946" wp14:editId="12A19809">
                  <wp:simplePos x="0" y="0"/>
                  <wp:positionH relativeFrom="column">
                    <wp:posOffset>3238108</wp:posOffset>
                  </wp:positionH>
                  <wp:positionV relativeFrom="paragraph">
                    <wp:posOffset>-333334</wp:posOffset>
                  </wp:positionV>
                  <wp:extent cx="1429966" cy="1934321"/>
                  <wp:effectExtent l="0" t="0" r="571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62291" t="13331" r="3980" b="13664"/>
                          <a:stretch/>
                        </pic:blipFill>
                        <pic:spPr bwMode="auto">
                          <a:xfrm>
                            <a:off x="0" y="0"/>
                            <a:ext cx="1429966" cy="19343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7FF5">
              <w:rPr>
                <w:rStyle w:val="nfasis"/>
                <w:rFonts w:ascii="Garamond" w:hAnsi="Garamond"/>
                <w:color w:val="181818"/>
                <w:sz w:val="22"/>
                <w:szCs w:val="22"/>
                <w:bdr w:val="none" w:sz="0" w:space="0" w:color="auto" w:frame="1"/>
              </w:rPr>
              <w:t>Palmagallarda</w:t>
            </w:r>
            <w:r w:rsidRPr="00817FF5">
              <w:rPr>
                <w:rFonts w:ascii="Garamond" w:hAnsi="Garamond"/>
                <w:color w:val="181818"/>
                <w:sz w:val="22"/>
                <w:szCs w:val="22"/>
              </w:rPr>
              <w:t>, todavía inacabada </w:t>
            </w:r>
          </w:p>
          <w:p w14:paraId="5B2E290E" w14:textId="77777777" w:rsidR="00426698" w:rsidRPr="00817FF5" w:rsidRDefault="00426698" w:rsidP="0005499B">
            <w:pPr>
              <w:jc w:val="both"/>
              <w:rPr>
                <w:rFonts w:ascii="Garamond" w:hAnsi="Garamond"/>
              </w:rPr>
            </w:pPr>
          </w:p>
        </w:tc>
      </w:tr>
      <w:tr w:rsidR="00426698" w:rsidRPr="00817FF5" w14:paraId="7F6A1CDD" w14:textId="77777777" w:rsidTr="0005499B">
        <w:trPr>
          <w:trHeight w:val="142"/>
        </w:trPr>
        <w:tc>
          <w:tcPr>
            <w:tcW w:w="2453" w:type="dxa"/>
          </w:tcPr>
          <w:p w14:paraId="6C40D76B" w14:textId="77777777" w:rsidR="00426698" w:rsidRPr="00817FF5" w:rsidRDefault="00426698" w:rsidP="0005499B">
            <w:pPr>
              <w:jc w:val="both"/>
              <w:rPr>
                <w:rFonts w:ascii="Garamond" w:hAnsi="Garamond"/>
              </w:rPr>
            </w:pPr>
            <w:r w:rsidRPr="00817FF5">
              <w:rPr>
                <w:rFonts w:ascii="Garamond" w:hAnsi="Garamond"/>
              </w:rPr>
              <w:t>2.</w:t>
            </w:r>
            <w:r w:rsidR="007B0FC1">
              <w:rPr>
                <w:rFonts w:ascii="Garamond" w:hAnsi="Garamond"/>
              </w:rPr>
              <w:t xml:space="preserve"> ficha técnica del libro</w:t>
            </w:r>
          </w:p>
        </w:tc>
        <w:tc>
          <w:tcPr>
            <w:tcW w:w="7466" w:type="dxa"/>
          </w:tcPr>
          <w:p w14:paraId="0E952187" w14:textId="77777777" w:rsidR="00426698" w:rsidRPr="00817FF5" w:rsidRDefault="00426698" w:rsidP="0005499B">
            <w:pPr>
              <w:shd w:val="clear" w:color="auto" w:fill="FFFFFF"/>
              <w:spacing w:line="330" w:lineRule="atLeast"/>
              <w:ind w:left="109"/>
              <w:textAlignment w:val="baseline"/>
              <w:rPr>
                <w:rFonts w:ascii="Garamond" w:hAnsi="Garamond"/>
                <w:b/>
                <w:bCs/>
                <w:color w:val="000000" w:themeColor="text1"/>
              </w:rPr>
            </w:pPr>
            <w:r w:rsidRPr="00817FF5">
              <w:rPr>
                <w:rFonts w:ascii="Garamond" w:hAnsi="Garamond"/>
                <w:b/>
                <w:bCs/>
                <w:color w:val="000000" w:themeColor="text1"/>
              </w:rPr>
              <w:t>por </w:t>
            </w:r>
            <w:hyperlink r:id="rId10" w:history="1">
              <w:r w:rsidRPr="00817FF5">
                <w:rPr>
                  <w:rStyle w:val="Hipervnculo"/>
                  <w:rFonts w:ascii="Garamond" w:hAnsi="Garamond"/>
                  <w:b/>
                  <w:bCs/>
                  <w:color w:val="000000" w:themeColor="text1"/>
                  <w:bdr w:val="none" w:sz="0" w:space="0" w:color="auto" w:frame="1"/>
                </w:rPr>
                <w:t>Juan Marqués</w:t>
              </w:r>
            </w:hyperlink>
          </w:p>
          <w:p w14:paraId="0A34030D" w14:textId="77777777" w:rsidR="00426698" w:rsidRDefault="00426698" w:rsidP="0005499B">
            <w:pPr>
              <w:pStyle w:val="NormalWeb"/>
              <w:shd w:val="clear" w:color="auto" w:fill="FFFFFF"/>
              <w:spacing w:before="0" w:beforeAutospacing="0" w:after="0" w:afterAutospacing="0" w:line="270" w:lineRule="atLeast"/>
              <w:ind w:left="109" w:right="150"/>
              <w:textAlignment w:val="baseline"/>
              <w:rPr>
                <w:rFonts w:ascii="Garamond" w:hAnsi="Garamond" w:cs="Lucida Grande"/>
                <w:color w:val="000000" w:themeColor="text1"/>
              </w:rPr>
            </w:pPr>
            <w:r w:rsidRPr="00817FF5">
              <w:rPr>
                <w:rStyle w:val="Textoennegrita"/>
                <w:rFonts w:ascii="Garamond" w:hAnsi="Garamond" w:cs="Lucida Grande"/>
                <w:color w:val="000000" w:themeColor="text1"/>
                <w:bdr w:val="none" w:sz="0" w:space="0" w:color="auto" w:frame="1"/>
              </w:rPr>
              <w:t>Ignacio Romero de Solís</w:t>
            </w:r>
            <w:r w:rsidRPr="00817FF5">
              <w:rPr>
                <w:rFonts w:ascii="Garamond" w:hAnsi="Garamond" w:cs="Lucida Grande"/>
                <w:color w:val="000000" w:themeColor="text1"/>
              </w:rPr>
              <w:br/>
            </w:r>
            <w:r w:rsidRPr="00817FF5">
              <w:rPr>
                <w:rStyle w:val="nfasis"/>
                <w:rFonts w:ascii="Garamond" w:hAnsi="Garamond" w:cs="Lucida Grande"/>
                <w:color w:val="000000" w:themeColor="text1"/>
                <w:bdr w:val="none" w:sz="0" w:space="0" w:color="auto" w:frame="1"/>
              </w:rPr>
              <w:t>Palmagallarda II. La vapora</w:t>
            </w:r>
            <w:r w:rsidRPr="00817FF5">
              <w:rPr>
                <w:rFonts w:ascii="Garamond" w:hAnsi="Garamond" w:cs="Lucida Grande"/>
                <w:color w:val="000000" w:themeColor="text1"/>
              </w:rPr>
              <w:br/>
              <w:t>Sevilla, Renacimiento, 2019</w:t>
            </w:r>
            <w:r w:rsidRPr="00817FF5">
              <w:rPr>
                <w:rFonts w:ascii="Garamond" w:hAnsi="Garamond" w:cs="Lucida Grande"/>
                <w:color w:val="000000" w:themeColor="text1"/>
              </w:rPr>
              <w:br/>
              <w:t>600 pp.</w:t>
            </w:r>
          </w:p>
          <w:p w14:paraId="0865B662" w14:textId="77777777" w:rsidR="00426698" w:rsidRDefault="00426698" w:rsidP="0005499B">
            <w:pPr>
              <w:pStyle w:val="NormalWeb"/>
              <w:shd w:val="clear" w:color="auto" w:fill="FFFFFF"/>
              <w:spacing w:before="0" w:beforeAutospacing="0" w:after="0" w:afterAutospacing="0" w:line="270" w:lineRule="atLeast"/>
              <w:ind w:left="109" w:right="150"/>
              <w:textAlignment w:val="baseline"/>
              <w:rPr>
                <w:rStyle w:val="nfasis"/>
                <w:rFonts w:ascii="Garamond" w:hAnsi="Garamond" w:cs="Lucida Grande"/>
                <w:i w:val="0"/>
                <w:iCs w:val="0"/>
                <w:color w:val="000000" w:themeColor="text1"/>
                <w:bdr w:val="none" w:sz="0" w:space="0" w:color="auto" w:frame="1"/>
              </w:rPr>
            </w:pPr>
          </w:p>
          <w:p w14:paraId="41128AF8" w14:textId="77777777" w:rsidR="00426698" w:rsidRPr="00817FF5" w:rsidRDefault="00426698" w:rsidP="0005499B">
            <w:pPr>
              <w:pStyle w:val="NormalWeb"/>
              <w:shd w:val="clear" w:color="auto" w:fill="FFFFFF"/>
              <w:spacing w:before="0" w:beforeAutospacing="0" w:after="0" w:afterAutospacing="0" w:line="270" w:lineRule="atLeast"/>
              <w:ind w:left="109" w:right="150"/>
              <w:textAlignment w:val="baseline"/>
              <w:rPr>
                <w:rStyle w:val="nfasis"/>
                <w:rFonts w:ascii="Garamond" w:hAnsi="Garamond" w:cs="Lucida Grande"/>
                <w:i w:val="0"/>
                <w:iCs w:val="0"/>
                <w:color w:val="000000" w:themeColor="text1"/>
                <w:bdr w:val="none" w:sz="0" w:space="0" w:color="auto" w:frame="1"/>
              </w:rPr>
            </w:pPr>
          </w:p>
        </w:tc>
      </w:tr>
      <w:tr w:rsidR="00426698" w:rsidRPr="00817FF5" w14:paraId="29D0A89B" w14:textId="77777777" w:rsidTr="0005499B">
        <w:trPr>
          <w:trHeight w:val="142"/>
        </w:trPr>
        <w:tc>
          <w:tcPr>
            <w:tcW w:w="2453" w:type="dxa"/>
          </w:tcPr>
          <w:p w14:paraId="24E24325" w14:textId="77777777" w:rsidR="00426698" w:rsidRPr="00817FF5" w:rsidRDefault="00426698" w:rsidP="0005499B">
            <w:pPr>
              <w:jc w:val="both"/>
              <w:rPr>
                <w:rFonts w:ascii="Garamond" w:hAnsi="Garamond"/>
              </w:rPr>
            </w:pPr>
            <w:r w:rsidRPr="00817FF5">
              <w:rPr>
                <w:rFonts w:ascii="Garamond" w:hAnsi="Garamond"/>
              </w:rPr>
              <w:t>3.</w:t>
            </w:r>
            <w:r w:rsidR="007B0FC1">
              <w:rPr>
                <w:rFonts w:ascii="Garamond" w:hAnsi="Garamond"/>
              </w:rPr>
              <w:t xml:space="preserve"> El escritor, introduce al tema a tratar, da a conocer la opinión sobre la tendencia actual de escribir.</w:t>
            </w:r>
          </w:p>
        </w:tc>
        <w:tc>
          <w:tcPr>
            <w:tcW w:w="7466" w:type="dxa"/>
          </w:tcPr>
          <w:p w14:paraId="1736BBD5" w14:textId="77777777" w:rsidR="00426698" w:rsidRPr="00817FF5" w:rsidRDefault="00426698" w:rsidP="0005499B">
            <w:pPr>
              <w:pStyle w:val="NormalWeb"/>
              <w:shd w:val="clear" w:color="auto" w:fill="FFFFFF"/>
              <w:spacing w:before="0" w:beforeAutospacing="0" w:after="0" w:afterAutospacing="0"/>
              <w:ind w:left="40" w:right="147" w:hanging="40"/>
              <w:jc w:val="both"/>
              <w:textAlignment w:val="baseline"/>
              <w:rPr>
                <w:rFonts w:ascii="Garamond" w:hAnsi="Garamond" w:cs="Lucida Grande"/>
                <w:color w:val="333333"/>
              </w:rPr>
            </w:pPr>
            <w:r w:rsidRPr="00817FF5">
              <w:rPr>
                <w:rFonts w:ascii="Garamond" w:hAnsi="Garamond" w:cs="Lucida Grande"/>
                <w:color w:val="333333"/>
              </w:rPr>
              <w:t>Quienes hace diez o quince años corrieron a leer cuatro libros sobre la Guerra Civil para poder improvisar el suyo, y que hace cinco temporadas se apuntaron a la «autoficción», son los mismos que ahora, de repente, han descubierto que hay que escribir novelas de doscientas ochenta páginas para explicarnos que hay que tratar bien a las mujeres, algo de lo que, al parecer, se han enterado ahora, y necesitan informarnos sobre ello de una forma muy seria, educarnos urgentemente al respecto. Conviene desconfiar de tales escritores, cuyas preocupaciones de cada época coinciden milimétricamente con los temas de moda o las tendencias editoriales, y, en consecuencia, se agradece la existencia (la supervivencia, cabría decir) de otros cuya obra se va construyendo al margen de toda conveniencia calculada o de cualquier estrategia de imagen. Tanto por temas como por perspectiva o como, sobre todo, por estilo, Ignacio Romero de Solís (Sevilla, 1937) anda bastante desubicado del presente, totalmente a lo suyo, y eso se agradece por definición. Será lo que sea, pero es incontestablemente genuino, literatura con denominación de origen.</w:t>
            </w:r>
          </w:p>
        </w:tc>
      </w:tr>
      <w:tr w:rsidR="00426698" w:rsidRPr="00817FF5" w14:paraId="44DF6A5F" w14:textId="77777777" w:rsidTr="0005499B">
        <w:trPr>
          <w:trHeight w:val="142"/>
        </w:trPr>
        <w:tc>
          <w:tcPr>
            <w:tcW w:w="2453" w:type="dxa"/>
          </w:tcPr>
          <w:p w14:paraId="44E10E10" w14:textId="77777777" w:rsidR="00426698" w:rsidRPr="00817FF5" w:rsidRDefault="00426698" w:rsidP="0005499B">
            <w:pPr>
              <w:jc w:val="both"/>
              <w:rPr>
                <w:rFonts w:ascii="Garamond" w:hAnsi="Garamond"/>
              </w:rPr>
            </w:pPr>
            <w:r w:rsidRPr="00817FF5">
              <w:rPr>
                <w:rFonts w:ascii="Garamond" w:hAnsi="Garamond"/>
              </w:rPr>
              <w:t xml:space="preserve">4. </w:t>
            </w:r>
            <w:r w:rsidR="007B0FC1">
              <w:rPr>
                <w:rFonts w:ascii="Garamond" w:hAnsi="Garamond"/>
              </w:rPr>
              <w:t>El crítico, da a conocer el propósito de la reseña y al público al cual se dirige.</w:t>
            </w:r>
          </w:p>
          <w:p w14:paraId="08E547CB" w14:textId="77777777" w:rsidR="00426698" w:rsidRPr="00817FF5" w:rsidRDefault="00426698" w:rsidP="0005499B">
            <w:pPr>
              <w:jc w:val="both"/>
              <w:rPr>
                <w:rFonts w:ascii="Garamond" w:hAnsi="Garamond"/>
              </w:rPr>
            </w:pPr>
          </w:p>
          <w:p w14:paraId="5EFFF143" w14:textId="77777777" w:rsidR="00426698" w:rsidRPr="00817FF5" w:rsidRDefault="00426698" w:rsidP="0005499B">
            <w:pPr>
              <w:jc w:val="both"/>
              <w:rPr>
                <w:rFonts w:ascii="Garamond" w:hAnsi="Garamond"/>
              </w:rPr>
            </w:pPr>
          </w:p>
          <w:p w14:paraId="1BD7923A" w14:textId="77777777" w:rsidR="00426698" w:rsidRPr="00817FF5" w:rsidRDefault="00426698" w:rsidP="0005499B">
            <w:pPr>
              <w:jc w:val="both"/>
              <w:rPr>
                <w:rFonts w:ascii="Garamond" w:hAnsi="Garamond"/>
              </w:rPr>
            </w:pPr>
          </w:p>
          <w:p w14:paraId="38116A5A" w14:textId="77777777" w:rsidR="00426698" w:rsidRPr="00817FF5" w:rsidRDefault="00426698" w:rsidP="0005499B">
            <w:pPr>
              <w:jc w:val="both"/>
              <w:rPr>
                <w:rFonts w:ascii="Garamond" w:hAnsi="Garamond"/>
              </w:rPr>
            </w:pPr>
          </w:p>
          <w:p w14:paraId="0F29C9C7" w14:textId="77777777" w:rsidR="00426698" w:rsidRPr="00817FF5" w:rsidRDefault="00426698" w:rsidP="0005499B">
            <w:pPr>
              <w:jc w:val="both"/>
              <w:rPr>
                <w:rFonts w:ascii="Garamond" w:hAnsi="Garamond"/>
              </w:rPr>
            </w:pPr>
          </w:p>
          <w:p w14:paraId="512E8AEB" w14:textId="77777777" w:rsidR="00426698" w:rsidRPr="00817FF5" w:rsidRDefault="00426698" w:rsidP="0005499B">
            <w:pPr>
              <w:jc w:val="both"/>
              <w:rPr>
                <w:rFonts w:ascii="Garamond" w:hAnsi="Garamond"/>
              </w:rPr>
            </w:pPr>
          </w:p>
          <w:p w14:paraId="019438FC" w14:textId="77777777" w:rsidR="00426698" w:rsidRPr="00817FF5" w:rsidRDefault="00426698" w:rsidP="0005499B">
            <w:pPr>
              <w:jc w:val="both"/>
              <w:rPr>
                <w:rFonts w:ascii="Garamond" w:hAnsi="Garamond"/>
              </w:rPr>
            </w:pPr>
          </w:p>
          <w:p w14:paraId="2E5AC655" w14:textId="77777777" w:rsidR="00426698" w:rsidRPr="00817FF5" w:rsidRDefault="00426698" w:rsidP="0005499B">
            <w:pPr>
              <w:jc w:val="both"/>
              <w:rPr>
                <w:rFonts w:ascii="Garamond" w:hAnsi="Garamond"/>
              </w:rPr>
            </w:pPr>
          </w:p>
          <w:p w14:paraId="6B7779DA" w14:textId="77777777" w:rsidR="00426698" w:rsidRPr="00817FF5" w:rsidRDefault="00426698" w:rsidP="0005499B">
            <w:pPr>
              <w:jc w:val="both"/>
              <w:rPr>
                <w:rFonts w:ascii="Garamond" w:hAnsi="Garamond"/>
              </w:rPr>
            </w:pPr>
          </w:p>
          <w:p w14:paraId="618A96C5" w14:textId="77777777" w:rsidR="00426698" w:rsidRPr="00817FF5" w:rsidRDefault="00426698" w:rsidP="0005499B">
            <w:pPr>
              <w:jc w:val="both"/>
              <w:rPr>
                <w:rFonts w:ascii="Garamond" w:hAnsi="Garamond"/>
              </w:rPr>
            </w:pPr>
          </w:p>
          <w:p w14:paraId="1CC6DB76" w14:textId="77777777" w:rsidR="00426698" w:rsidRPr="00817FF5" w:rsidRDefault="00426698" w:rsidP="0005499B">
            <w:pPr>
              <w:jc w:val="both"/>
              <w:rPr>
                <w:rFonts w:ascii="Garamond" w:hAnsi="Garamond"/>
              </w:rPr>
            </w:pPr>
          </w:p>
        </w:tc>
        <w:tc>
          <w:tcPr>
            <w:tcW w:w="7466" w:type="dxa"/>
          </w:tcPr>
          <w:p w14:paraId="13DDF3D2" w14:textId="77777777" w:rsidR="00426698" w:rsidRPr="00817FF5" w:rsidRDefault="00426698" w:rsidP="0005499B">
            <w:pPr>
              <w:pStyle w:val="NormalWeb"/>
              <w:shd w:val="clear" w:color="auto" w:fill="FFFFFF"/>
              <w:spacing w:before="0" w:beforeAutospacing="0" w:after="0" w:afterAutospacing="0"/>
              <w:ind w:left="34" w:right="147"/>
              <w:jc w:val="both"/>
              <w:textAlignment w:val="baseline"/>
              <w:rPr>
                <w:rFonts w:ascii="Garamond" w:hAnsi="Garamond" w:cs="Lucida Grande"/>
                <w:color w:val="333333"/>
              </w:rPr>
            </w:pPr>
            <w:r w:rsidRPr="00817FF5">
              <w:rPr>
                <w:rFonts w:ascii="Garamond" w:hAnsi="Garamond" w:cs="Lucida Grande"/>
                <w:color w:val="333333"/>
              </w:rPr>
              <w:t>Si una reseña literaria ha de servir, entre otras cosas, para intentar ayudar a que un libro encuentre a sus lectores naturales, o a que cada cual acierte con sus lecturas, el grueso libro que acaba de ofrecernos es fácil de redirigir: gustará mucho a aquellos que disfrutaran en 2016 de su primera parte, </w:t>
            </w:r>
            <w:r w:rsidRPr="00817FF5">
              <w:rPr>
                <w:rStyle w:val="nfasis"/>
                <w:rFonts w:ascii="Garamond" w:hAnsi="Garamond" w:cs="Lucida Grande"/>
                <w:color w:val="333333"/>
                <w:bdr w:val="none" w:sz="0" w:space="0" w:color="auto" w:frame="1"/>
              </w:rPr>
              <w:t>Rosas, calas y magnolias</w:t>
            </w:r>
            <w:r w:rsidRPr="00817FF5">
              <w:rPr>
                <w:rFonts w:ascii="Garamond" w:hAnsi="Garamond" w:cs="Lucida Grande"/>
                <w:color w:val="333333"/>
              </w:rPr>
              <w:t>, y aburrirá a aquellos a los que les impacientara su ritmo, sus continuas digresiones, su forma exageradamente demorada de ir avanzando en la acción. También hay términos medios, por supuesto, y en ellos me situaría yo mismo: no me arrebata poderosamente la novela, ni consigo que el destino de sus personajes, digamos, me preocupe en exceso, pero sí disfruto de sus cadencias, me hace gracia lo poco que, al cabo, parece importar la trama central, que puede llegar a parecer un pretexto para ir contando detalles históricos, o para hablar de literatura o, muy especialmente, como ocurriera en la primera parte, para relamerse divagando sobre aspectos gastronómicos.</w:t>
            </w:r>
          </w:p>
        </w:tc>
      </w:tr>
      <w:tr w:rsidR="00426698" w:rsidRPr="00817FF5" w14:paraId="69A46C3C" w14:textId="77777777" w:rsidTr="0005499B">
        <w:trPr>
          <w:trHeight w:val="3543"/>
        </w:trPr>
        <w:tc>
          <w:tcPr>
            <w:tcW w:w="2453" w:type="dxa"/>
          </w:tcPr>
          <w:p w14:paraId="4A00A95C" w14:textId="77777777" w:rsidR="00426698" w:rsidRPr="00817FF5" w:rsidRDefault="00426698" w:rsidP="0005499B">
            <w:pPr>
              <w:jc w:val="both"/>
              <w:rPr>
                <w:rFonts w:ascii="Garamond" w:hAnsi="Garamond"/>
              </w:rPr>
            </w:pPr>
            <w:r>
              <w:rPr>
                <w:rFonts w:ascii="Garamond" w:hAnsi="Garamond"/>
              </w:rPr>
              <w:lastRenderedPageBreak/>
              <w:t>5</w:t>
            </w:r>
            <w:r w:rsidRPr="00817FF5">
              <w:rPr>
                <w:rFonts w:ascii="Garamond" w:hAnsi="Garamond"/>
              </w:rPr>
              <w:t>.</w:t>
            </w:r>
          </w:p>
          <w:p w14:paraId="166E0903" w14:textId="77777777" w:rsidR="00426698" w:rsidRPr="00817FF5" w:rsidRDefault="00426698" w:rsidP="0005499B">
            <w:pPr>
              <w:jc w:val="both"/>
              <w:rPr>
                <w:rFonts w:ascii="Garamond" w:hAnsi="Garamond"/>
              </w:rPr>
            </w:pPr>
          </w:p>
          <w:p w14:paraId="165C82B9" w14:textId="77777777" w:rsidR="00426698" w:rsidRPr="00817FF5" w:rsidRDefault="007B0FC1" w:rsidP="0005499B">
            <w:pPr>
              <w:jc w:val="both"/>
              <w:rPr>
                <w:rFonts w:ascii="Garamond" w:hAnsi="Garamond"/>
              </w:rPr>
            </w:pPr>
            <w:r>
              <w:rPr>
                <w:rFonts w:ascii="Garamond" w:hAnsi="Garamond"/>
              </w:rPr>
              <w:t xml:space="preserve">Explica de qué trata el libro, comparándolo con obras anteriores. </w:t>
            </w:r>
          </w:p>
          <w:p w14:paraId="760FA362" w14:textId="77777777" w:rsidR="00426698" w:rsidRPr="00817FF5" w:rsidRDefault="00426698" w:rsidP="0005499B">
            <w:pPr>
              <w:jc w:val="both"/>
              <w:rPr>
                <w:rFonts w:ascii="Garamond" w:hAnsi="Garamond"/>
              </w:rPr>
            </w:pPr>
          </w:p>
        </w:tc>
        <w:tc>
          <w:tcPr>
            <w:tcW w:w="7466" w:type="dxa"/>
          </w:tcPr>
          <w:p w14:paraId="50FBDEF0" w14:textId="77777777" w:rsidR="00426698" w:rsidRPr="00817FF5" w:rsidRDefault="00426698" w:rsidP="0005499B">
            <w:pPr>
              <w:pStyle w:val="NormalWeb"/>
              <w:shd w:val="clear" w:color="auto" w:fill="FFFFFF"/>
              <w:spacing w:before="0" w:beforeAutospacing="0" w:after="0" w:afterAutospacing="0"/>
              <w:ind w:right="147"/>
              <w:jc w:val="both"/>
              <w:textAlignment w:val="baseline"/>
              <w:rPr>
                <w:rFonts w:ascii="Garamond" w:hAnsi="Garamond" w:cs="Lucida Grande"/>
                <w:color w:val="333333"/>
              </w:rPr>
            </w:pPr>
            <w:r w:rsidRPr="00817FF5">
              <w:rPr>
                <w:rFonts w:ascii="Garamond" w:hAnsi="Garamond" w:cs="Lucida Grande"/>
                <w:color w:val="333333"/>
              </w:rPr>
              <w:t>Estas seiscientas páginas, añadidas a las seiscientas ochenta de la primera parte, ofrecen, por tanto, más de lo mismo, pero la cosa no se parece tanto a un bucle como a una espiral: se da muchas vueltas, sí, pero de un modo ascendente, cada vez mejor, y por otro lado, obviamente, se va avanzando en el tiempo. Si en 2016 leímos todo lo que ocurrió en la casa señorial de Recuerda en los siete primeros meses de 1936, y terminaba con el asesinato de uno de sus principales personajes (y la desaparición de otro), aquí nos vemos sumergidos de lleno en la guerra en Sevilla, aunque sus consecuencias y sufrimientos nos llegan de un modo tan amortiguado como a la propia familia protagonista, tan extremadamente privilegiada (y, en consecuencia, tan inconsciente de algunas cosas…), que han conseguido trasladarse a Inglaterra y continuar allí con su vida de paseos, conversaciones, infusiones y canapés. Incluso algunos de sus criados, en España (pero habiendo prosperado notablemente tras afiliarse en Falange), se detienen a debatir sobre si les gustan más los filetes de gamo o los de ciervo, mientras allá fuera vuelan todavía los disparos.</w:t>
            </w:r>
          </w:p>
        </w:tc>
      </w:tr>
      <w:tr w:rsidR="00426698" w:rsidRPr="00817FF5" w14:paraId="5D642747" w14:textId="77777777" w:rsidTr="0005499B">
        <w:trPr>
          <w:trHeight w:val="3051"/>
        </w:trPr>
        <w:tc>
          <w:tcPr>
            <w:tcW w:w="2453" w:type="dxa"/>
          </w:tcPr>
          <w:p w14:paraId="63D92BD6" w14:textId="77777777" w:rsidR="00426698" w:rsidRPr="00817FF5" w:rsidRDefault="00426698" w:rsidP="0005499B">
            <w:pPr>
              <w:tabs>
                <w:tab w:val="left" w:pos="1019"/>
              </w:tabs>
              <w:jc w:val="both"/>
              <w:rPr>
                <w:rFonts w:ascii="Garamond" w:hAnsi="Garamond"/>
              </w:rPr>
            </w:pPr>
            <w:r>
              <w:rPr>
                <w:rFonts w:ascii="Garamond" w:hAnsi="Garamond"/>
              </w:rPr>
              <w:t>6</w:t>
            </w:r>
            <w:r w:rsidR="007B0FC1">
              <w:rPr>
                <w:rFonts w:ascii="Garamond" w:hAnsi="Garamond"/>
              </w:rPr>
              <w:t xml:space="preserve">. Opina y argumenta sobre un aspecto de la obra, en este caso la postura de la aristocracia frente a la crisis que se está viviendo. </w:t>
            </w:r>
          </w:p>
        </w:tc>
        <w:tc>
          <w:tcPr>
            <w:tcW w:w="7466" w:type="dxa"/>
          </w:tcPr>
          <w:p w14:paraId="1D739C1E" w14:textId="77777777" w:rsidR="00426698" w:rsidRPr="00817FF5" w:rsidRDefault="00426698" w:rsidP="0005499B">
            <w:pPr>
              <w:pStyle w:val="NormalWeb"/>
              <w:shd w:val="clear" w:color="auto" w:fill="FFFFFF"/>
              <w:spacing w:before="0" w:beforeAutospacing="0" w:after="0" w:afterAutospacing="0"/>
              <w:ind w:left="36" w:right="147"/>
              <w:jc w:val="both"/>
              <w:textAlignment w:val="baseline"/>
              <w:rPr>
                <w:rFonts w:ascii="Garamond" w:hAnsi="Garamond" w:cs="Lucida Grande"/>
                <w:color w:val="333333"/>
              </w:rPr>
            </w:pPr>
            <w:r w:rsidRPr="00817FF5">
              <w:rPr>
                <w:rFonts w:ascii="Garamond" w:hAnsi="Garamond" w:cs="Lucida Grande"/>
                <w:color w:val="333333"/>
              </w:rPr>
              <w:t>Una tesis de la novela, ya adelantada de algún modo en la contracubierta, es que para la aristocracia cualquier revolución es nefasta, y en ese sentido la agresión militar de 1936, que tantas veces se autoproclamó «movimiento revolucionario», no fue en absoluto distinta, sino más bien la puntilla de lo que estaba en decadencia natural desde los albores del siglo XX. Ya no sólo la guerra, sino el nuevo régimen implicó una brutalidad de raíz que no podía llevarse bien con las maneras, la distinción y los hábitos de las familias más adineradas. El fundador de Falange procedía de una «buena» familia, pero sus hombres y herederos sólo podían hacer ascos a la crema chantilly o despreciar los trucos para hacer más crujiente la parte grasienta del pato asado… Poner orden en España pasaba por arrasar con todo ello, y cualquier versión de la justicia social tiende a lo horizontalizante.</w:t>
            </w:r>
          </w:p>
          <w:p w14:paraId="7738E989" w14:textId="77777777" w:rsidR="00426698" w:rsidRPr="00817FF5" w:rsidRDefault="00426698" w:rsidP="0005499B">
            <w:pPr>
              <w:pStyle w:val="NormalWeb"/>
              <w:shd w:val="clear" w:color="auto" w:fill="FFFFFF"/>
              <w:spacing w:before="0" w:beforeAutospacing="0" w:after="0" w:afterAutospacing="0"/>
              <w:ind w:left="36" w:right="147"/>
              <w:jc w:val="both"/>
              <w:textAlignment w:val="baseline"/>
              <w:rPr>
                <w:rFonts w:ascii="Garamond" w:hAnsi="Garamond" w:cs="Lucida Grande"/>
                <w:color w:val="333333"/>
              </w:rPr>
            </w:pPr>
          </w:p>
        </w:tc>
      </w:tr>
      <w:tr w:rsidR="00426698" w:rsidRPr="00817FF5" w14:paraId="3C0A733C" w14:textId="77777777" w:rsidTr="0005499B">
        <w:trPr>
          <w:trHeight w:val="2693"/>
        </w:trPr>
        <w:tc>
          <w:tcPr>
            <w:tcW w:w="2453" w:type="dxa"/>
          </w:tcPr>
          <w:p w14:paraId="6643A808" w14:textId="77777777" w:rsidR="00426698" w:rsidRPr="00817FF5" w:rsidRDefault="00426698" w:rsidP="0005499B">
            <w:pPr>
              <w:jc w:val="both"/>
              <w:rPr>
                <w:rFonts w:ascii="Garamond" w:hAnsi="Garamond"/>
              </w:rPr>
            </w:pPr>
            <w:r w:rsidRPr="00817FF5">
              <w:rPr>
                <w:rFonts w:ascii="Garamond" w:hAnsi="Garamond"/>
              </w:rPr>
              <w:t>7.</w:t>
            </w:r>
            <w:r w:rsidR="007B0FC1">
              <w:rPr>
                <w:rFonts w:ascii="Garamond" w:hAnsi="Garamond"/>
              </w:rPr>
              <w:t xml:space="preserve"> veredicto o conclusión de la reseña</w:t>
            </w:r>
          </w:p>
          <w:p w14:paraId="4C92218F" w14:textId="77777777" w:rsidR="00426698" w:rsidRPr="00817FF5" w:rsidRDefault="00426698" w:rsidP="0005499B">
            <w:pPr>
              <w:jc w:val="both"/>
              <w:rPr>
                <w:rFonts w:ascii="Garamond" w:hAnsi="Garamond"/>
              </w:rPr>
            </w:pPr>
          </w:p>
          <w:p w14:paraId="1D1E3EF2" w14:textId="77777777" w:rsidR="00426698" w:rsidRPr="00817FF5" w:rsidRDefault="00426698" w:rsidP="0005499B">
            <w:pPr>
              <w:jc w:val="both"/>
              <w:rPr>
                <w:rFonts w:ascii="Garamond" w:hAnsi="Garamond"/>
              </w:rPr>
            </w:pPr>
          </w:p>
          <w:p w14:paraId="2C619525" w14:textId="77777777" w:rsidR="00426698" w:rsidRPr="00817FF5" w:rsidRDefault="00426698" w:rsidP="0005499B">
            <w:pPr>
              <w:jc w:val="both"/>
              <w:rPr>
                <w:rFonts w:ascii="Garamond" w:hAnsi="Garamond"/>
              </w:rPr>
            </w:pPr>
          </w:p>
          <w:p w14:paraId="36A36E01" w14:textId="77777777" w:rsidR="00426698" w:rsidRPr="00817FF5" w:rsidRDefault="00426698" w:rsidP="0005499B">
            <w:pPr>
              <w:jc w:val="both"/>
              <w:rPr>
                <w:rFonts w:ascii="Garamond" w:hAnsi="Garamond"/>
              </w:rPr>
            </w:pPr>
          </w:p>
          <w:p w14:paraId="36BFF3BB" w14:textId="77777777" w:rsidR="00426698" w:rsidRPr="00817FF5" w:rsidRDefault="00426698" w:rsidP="0005499B">
            <w:pPr>
              <w:jc w:val="both"/>
              <w:rPr>
                <w:rFonts w:ascii="Garamond" w:hAnsi="Garamond"/>
              </w:rPr>
            </w:pPr>
          </w:p>
          <w:p w14:paraId="7CF61ED4" w14:textId="77777777" w:rsidR="00426698" w:rsidRPr="00817FF5" w:rsidRDefault="00426698" w:rsidP="0005499B">
            <w:pPr>
              <w:jc w:val="both"/>
              <w:rPr>
                <w:rFonts w:ascii="Garamond" w:hAnsi="Garamond"/>
              </w:rPr>
            </w:pPr>
          </w:p>
          <w:p w14:paraId="09099950" w14:textId="77777777" w:rsidR="00426698" w:rsidRPr="00817FF5" w:rsidRDefault="00426698" w:rsidP="0005499B">
            <w:pPr>
              <w:jc w:val="both"/>
              <w:rPr>
                <w:rFonts w:ascii="Garamond" w:hAnsi="Garamond"/>
              </w:rPr>
            </w:pPr>
          </w:p>
          <w:p w14:paraId="504B53EC" w14:textId="77777777" w:rsidR="00426698" w:rsidRPr="00817FF5" w:rsidRDefault="00426698" w:rsidP="0005499B">
            <w:pPr>
              <w:jc w:val="both"/>
              <w:rPr>
                <w:rFonts w:ascii="Garamond" w:hAnsi="Garamond"/>
              </w:rPr>
            </w:pPr>
          </w:p>
        </w:tc>
        <w:tc>
          <w:tcPr>
            <w:tcW w:w="7466" w:type="dxa"/>
          </w:tcPr>
          <w:p w14:paraId="74DF77F9" w14:textId="77777777" w:rsidR="00426698" w:rsidRPr="00817FF5" w:rsidRDefault="00426698" w:rsidP="0005499B">
            <w:pPr>
              <w:pStyle w:val="NormalWeb"/>
              <w:shd w:val="clear" w:color="auto" w:fill="FFFFFF"/>
              <w:spacing w:before="0" w:beforeAutospacing="0" w:after="0" w:afterAutospacing="0"/>
              <w:ind w:left="36" w:right="147"/>
              <w:jc w:val="both"/>
              <w:textAlignment w:val="baseline"/>
              <w:rPr>
                <w:rFonts w:ascii="Garamond" w:hAnsi="Garamond" w:cs="Lucida Grande"/>
                <w:color w:val="333333"/>
              </w:rPr>
            </w:pPr>
            <w:r w:rsidRPr="00817FF5">
              <w:rPr>
                <w:rStyle w:val="nfasis"/>
                <w:rFonts w:ascii="Garamond" w:hAnsi="Garamond" w:cs="Lucida Grande"/>
                <w:color w:val="333333"/>
                <w:bdr w:val="none" w:sz="0" w:space="0" w:color="auto" w:frame="1"/>
              </w:rPr>
              <w:t>Palmagallarda</w:t>
            </w:r>
            <w:r w:rsidRPr="00817FF5">
              <w:rPr>
                <w:rFonts w:ascii="Garamond" w:hAnsi="Garamond" w:cs="Lucida Grande"/>
                <w:color w:val="333333"/>
              </w:rPr>
              <w:t>, todavía inacabada (y esta segunda parte también se cierra con la muerte de un personaje principal), viene siendo, así, una novela sobre el ocaso, una elegía no especialmente melancólica de algo que se apagó hace décadas, y que se recrea con más ánimo de retrato que de homenaje. Y a eso es a lo que queríamos llegar: quien busque una trepidante novela sobre la guerra saldrá probablemente insatisfecho, confundido, pero quien busque una recreación de un mundo cancelado entenderá que tanta digresión, tanta charla de media tarde, tantos detalles sobre indumentaria u horarios de misas… no eran distracciones ni torpezas narrativas, sino exactamente lo que se quería relatar. A la espera del punto final en la trama, de momento tenemos el punto del </w:t>
            </w:r>
            <w:r w:rsidRPr="00817FF5">
              <w:rPr>
                <w:rStyle w:val="nfasis"/>
                <w:rFonts w:ascii="Garamond" w:hAnsi="Garamond" w:cs="Lucida Grande"/>
                <w:color w:val="333333"/>
                <w:bdr w:val="none" w:sz="0" w:space="0" w:color="auto" w:frame="1"/>
              </w:rPr>
              <w:t>roast-beef</w:t>
            </w:r>
            <w:r w:rsidRPr="00817FF5">
              <w:rPr>
                <w:rFonts w:ascii="Garamond" w:hAnsi="Garamond" w:cs="Lucida Grande"/>
                <w:color w:val="333333"/>
              </w:rPr>
              <w:t>, y de eso, precisamente, se trataba.</w:t>
            </w:r>
          </w:p>
        </w:tc>
      </w:tr>
      <w:tr w:rsidR="00426698" w:rsidRPr="00817FF5" w14:paraId="02E145B2" w14:textId="77777777" w:rsidTr="0005499B">
        <w:trPr>
          <w:trHeight w:val="283"/>
        </w:trPr>
        <w:tc>
          <w:tcPr>
            <w:tcW w:w="2453" w:type="dxa"/>
          </w:tcPr>
          <w:p w14:paraId="77F38E4C" w14:textId="77777777" w:rsidR="00426698" w:rsidRPr="00817FF5" w:rsidRDefault="00426698" w:rsidP="0005499B">
            <w:pPr>
              <w:jc w:val="both"/>
              <w:rPr>
                <w:rFonts w:ascii="Garamond" w:hAnsi="Garamond"/>
              </w:rPr>
            </w:pPr>
            <w:r w:rsidRPr="00817FF5">
              <w:rPr>
                <w:rFonts w:ascii="Garamond" w:hAnsi="Garamond"/>
              </w:rPr>
              <w:t xml:space="preserve">9. </w:t>
            </w:r>
            <w:r w:rsidR="007B0FC1">
              <w:rPr>
                <w:rFonts w:ascii="Garamond" w:hAnsi="Garamond"/>
              </w:rPr>
              <w:t>datos del crítico</w:t>
            </w:r>
          </w:p>
        </w:tc>
        <w:tc>
          <w:tcPr>
            <w:tcW w:w="7466" w:type="dxa"/>
          </w:tcPr>
          <w:p w14:paraId="55A70114" w14:textId="77777777" w:rsidR="00426698" w:rsidRPr="00817FF5" w:rsidRDefault="00426698" w:rsidP="0005499B">
            <w:pPr>
              <w:pStyle w:val="NormalWeb"/>
              <w:shd w:val="clear" w:color="auto" w:fill="FFFFFF"/>
              <w:spacing w:before="0" w:beforeAutospacing="0" w:after="0" w:afterAutospacing="0"/>
              <w:ind w:left="36" w:right="147"/>
              <w:jc w:val="both"/>
              <w:textAlignment w:val="baseline"/>
              <w:rPr>
                <w:rFonts w:ascii="Garamond" w:hAnsi="Garamond" w:cs="Lucida Grande"/>
                <w:color w:val="333333"/>
              </w:rPr>
            </w:pPr>
            <w:r w:rsidRPr="00817FF5">
              <w:rPr>
                <w:rStyle w:val="Textoennegrita"/>
                <w:rFonts w:ascii="Garamond" w:hAnsi="Garamond" w:cs="Lucida Grande"/>
                <w:color w:val="333333"/>
                <w:bdr w:val="none" w:sz="0" w:space="0" w:color="auto" w:frame="1"/>
              </w:rPr>
              <w:t>Juan Marqués</w:t>
            </w:r>
            <w:r w:rsidRPr="00817FF5">
              <w:rPr>
                <w:rFonts w:ascii="Garamond" w:hAnsi="Garamond" w:cs="Lucida Grande"/>
                <w:color w:val="333333"/>
              </w:rPr>
              <w:t> es poeta y crítico literario. Es autor de los poemarios Un tiempo libre (Granada, Comares, 2008) y Abierto (Valencia, Pre-Textos, 2010).</w:t>
            </w:r>
          </w:p>
        </w:tc>
      </w:tr>
    </w:tbl>
    <w:p w14:paraId="173B6095" w14:textId="77777777" w:rsidR="00426698" w:rsidRPr="00817FF5" w:rsidRDefault="00426698" w:rsidP="00426698">
      <w:pPr>
        <w:ind w:left="-426"/>
        <w:jc w:val="both"/>
        <w:rPr>
          <w:rFonts w:ascii="Garamond" w:hAnsi="Garamond"/>
          <w:sz w:val="22"/>
          <w:szCs w:val="22"/>
        </w:rPr>
      </w:pPr>
    </w:p>
    <w:p w14:paraId="5BF50055" w14:textId="77777777" w:rsidR="00426698" w:rsidRDefault="00426698" w:rsidP="00426698">
      <w:pPr>
        <w:ind w:left="-426"/>
        <w:jc w:val="both"/>
        <w:rPr>
          <w:rFonts w:ascii="Garamond" w:hAnsi="Garamond"/>
          <w:sz w:val="22"/>
          <w:szCs w:val="22"/>
        </w:rPr>
      </w:pPr>
    </w:p>
    <w:p w14:paraId="611AA34E" w14:textId="77777777" w:rsidR="007B0FC1" w:rsidRDefault="007B0FC1" w:rsidP="00426698">
      <w:pPr>
        <w:ind w:left="-426"/>
        <w:jc w:val="both"/>
        <w:rPr>
          <w:rFonts w:ascii="Garamond" w:hAnsi="Garamond"/>
          <w:sz w:val="22"/>
          <w:szCs w:val="22"/>
        </w:rPr>
      </w:pPr>
    </w:p>
    <w:p w14:paraId="55F7CCCA" w14:textId="77777777" w:rsidR="007B0FC1" w:rsidRDefault="007B0FC1" w:rsidP="00426698">
      <w:pPr>
        <w:ind w:left="-426"/>
        <w:jc w:val="both"/>
        <w:rPr>
          <w:rFonts w:ascii="Garamond" w:hAnsi="Garamond"/>
          <w:sz w:val="22"/>
          <w:szCs w:val="22"/>
        </w:rPr>
      </w:pPr>
    </w:p>
    <w:p w14:paraId="1E7838FA" w14:textId="77777777" w:rsidR="007B0FC1" w:rsidRDefault="007B0FC1" w:rsidP="00426698">
      <w:pPr>
        <w:ind w:left="-426"/>
        <w:jc w:val="both"/>
        <w:rPr>
          <w:rFonts w:ascii="Garamond" w:hAnsi="Garamond"/>
          <w:sz w:val="22"/>
          <w:szCs w:val="22"/>
        </w:rPr>
      </w:pPr>
    </w:p>
    <w:p w14:paraId="052E8F43" w14:textId="77777777" w:rsidR="007B0FC1" w:rsidRPr="00817FF5" w:rsidRDefault="007B0FC1" w:rsidP="00426698">
      <w:pPr>
        <w:ind w:left="-426"/>
        <w:jc w:val="both"/>
        <w:rPr>
          <w:rFonts w:ascii="Garamond" w:hAnsi="Garamond"/>
          <w:sz w:val="22"/>
          <w:szCs w:val="22"/>
        </w:rPr>
      </w:pPr>
    </w:p>
    <w:p w14:paraId="663AB8E8" w14:textId="77777777" w:rsidR="00426698" w:rsidRPr="00817FF5" w:rsidRDefault="00426698" w:rsidP="00426698">
      <w:pPr>
        <w:ind w:left="-426"/>
        <w:jc w:val="both"/>
        <w:rPr>
          <w:rFonts w:ascii="Garamond" w:hAnsi="Garamond"/>
          <w:sz w:val="22"/>
          <w:szCs w:val="22"/>
        </w:rPr>
      </w:pPr>
    </w:p>
    <w:tbl>
      <w:tblPr>
        <w:tblStyle w:val="Tablaconcuadrcula"/>
        <w:tblpPr w:leftFromText="141" w:rightFromText="141" w:vertAnchor="text" w:horzAnchor="margin" w:tblpXSpec="center" w:tblpY="5"/>
        <w:tblW w:w="9909" w:type="dxa"/>
        <w:tblLook w:val="04A0" w:firstRow="1" w:lastRow="0" w:firstColumn="1" w:lastColumn="0" w:noHBand="0" w:noVBand="1"/>
      </w:tblPr>
      <w:tblGrid>
        <w:gridCol w:w="9909"/>
      </w:tblGrid>
      <w:tr w:rsidR="00426698" w:rsidRPr="00817FF5" w14:paraId="14B30936" w14:textId="77777777" w:rsidTr="0005499B">
        <w:trPr>
          <w:trHeight w:val="2375"/>
        </w:trPr>
        <w:tc>
          <w:tcPr>
            <w:tcW w:w="9909" w:type="dxa"/>
          </w:tcPr>
          <w:p w14:paraId="75D485A1" w14:textId="77777777" w:rsidR="00426698" w:rsidRDefault="00426698" w:rsidP="0005499B">
            <w:pPr>
              <w:ind w:left="30"/>
              <w:jc w:val="both"/>
              <w:rPr>
                <w:rFonts w:ascii="Garamond" w:hAnsi="Garamond"/>
              </w:rPr>
            </w:pPr>
            <w:r w:rsidRPr="00FD1745">
              <w:rPr>
                <w:noProof/>
                <w:lang w:val="es-ES" w:eastAsia="es-ES"/>
              </w:rPr>
              <w:lastRenderedPageBreak/>
              <w:drawing>
                <wp:anchor distT="0" distB="0" distL="114300" distR="114300" simplePos="0" relativeHeight="251688960" behindDoc="1" locked="0" layoutInCell="1" allowOverlap="1" wp14:anchorId="5C52506F" wp14:editId="5CE490E2">
                  <wp:simplePos x="0" y="0"/>
                  <wp:positionH relativeFrom="column">
                    <wp:posOffset>4006557</wp:posOffset>
                  </wp:positionH>
                  <wp:positionV relativeFrom="paragraph">
                    <wp:posOffset>98</wp:posOffset>
                  </wp:positionV>
                  <wp:extent cx="2118360" cy="1514475"/>
                  <wp:effectExtent l="63500" t="63500" r="129540" b="123825"/>
                  <wp:wrapTight wrapText="bothSides">
                    <wp:wrapPolygon edited="0">
                      <wp:start x="-388" y="-906"/>
                      <wp:lineTo x="-647" y="-725"/>
                      <wp:lineTo x="-647" y="22098"/>
                      <wp:lineTo x="-388" y="23185"/>
                      <wp:lineTo x="22532" y="23185"/>
                      <wp:lineTo x="22791" y="22460"/>
                      <wp:lineTo x="22791" y="2174"/>
                      <wp:lineTo x="22403" y="-543"/>
                      <wp:lineTo x="22403" y="-906"/>
                      <wp:lineTo x="-388" y="-906"/>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814" t="27823" r="21823" b="10013"/>
                          <a:stretch/>
                        </pic:blipFill>
                        <pic:spPr bwMode="auto">
                          <a:xfrm>
                            <a:off x="0" y="0"/>
                            <a:ext cx="2118360" cy="151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75A29" w14:textId="77777777" w:rsidR="00426698" w:rsidRPr="00817FF5" w:rsidRDefault="00426698" w:rsidP="0005499B">
            <w:pPr>
              <w:jc w:val="both"/>
              <w:rPr>
                <w:rFonts w:ascii="Garamond" w:hAnsi="Garamond"/>
                <w:b/>
              </w:rPr>
            </w:pPr>
            <w:r w:rsidRPr="00817FF5">
              <w:rPr>
                <w:rFonts w:ascii="Garamond" w:hAnsi="Garamond"/>
                <w:b/>
              </w:rPr>
              <w:t>2) Escucha la reseña y realiza el análisis en el recuadro.</w:t>
            </w:r>
          </w:p>
          <w:p w14:paraId="1BEACDA9" w14:textId="77777777" w:rsidR="00426698" w:rsidRDefault="00426698" w:rsidP="0005499B">
            <w:pPr>
              <w:ind w:left="30"/>
              <w:jc w:val="both"/>
              <w:rPr>
                <w:rFonts w:ascii="Garamond" w:hAnsi="Garamond"/>
              </w:rPr>
            </w:pPr>
          </w:p>
          <w:p w14:paraId="19E07C20" w14:textId="77777777" w:rsidR="00426698" w:rsidRDefault="00426698" w:rsidP="0005499B">
            <w:pPr>
              <w:ind w:left="30"/>
              <w:jc w:val="both"/>
              <w:rPr>
                <w:rFonts w:ascii="Garamond" w:hAnsi="Garamond"/>
              </w:rPr>
            </w:pPr>
          </w:p>
          <w:p w14:paraId="5406A626" w14:textId="77777777" w:rsidR="00426698" w:rsidRPr="00817FF5" w:rsidRDefault="00426698" w:rsidP="0005499B">
            <w:pPr>
              <w:ind w:left="30"/>
              <w:jc w:val="both"/>
              <w:rPr>
                <w:rFonts w:ascii="Garamond" w:hAnsi="Garamond"/>
              </w:rPr>
            </w:pPr>
            <w:r w:rsidRPr="00817FF5">
              <w:rPr>
                <w:rFonts w:ascii="Garamond" w:hAnsi="Garamond"/>
              </w:rPr>
              <w:t>RESEÑA: 2666 - Roberto Bolaño [VIDEO RESUMEN] youtube</w:t>
            </w:r>
          </w:p>
          <w:p w14:paraId="1E20E76F" w14:textId="77777777" w:rsidR="00426698" w:rsidRPr="00817FF5" w:rsidRDefault="00821463" w:rsidP="0005499B">
            <w:pPr>
              <w:jc w:val="both"/>
              <w:rPr>
                <w:rFonts w:ascii="Garamond" w:hAnsi="Garamond"/>
              </w:rPr>
            </w:pPr>
            <w:hyperlink r:id="rId12" w:history="1">
              <w:r w:rsidR="00426698" w:rsidRPr="00817FF5">
                <w:rPr>
                  <w:rStyle w:val="Hipervnculo"/>
                  <w:rFonts w:ascii="Garamond" w:hAnsi="Garamond"/>
                </w:rPr>
                <w:t>https://www.elestanteliterario.com/resenas-de-libros/2666-roberto-bolano</w:t>
              </w:r>
            </w:hyperlink>
            <w:r w:rsidR="00426698" w:rsidRPr="00817FF5">
              <w:rPr>
                <w:rFonts w:ascii="Garamond" w:hAnsi="Garamond"/>
              </w:rPr>
              <w:t xml:space="preserve"> </w:t>
            </w:r>
          </w:p>
          <w:p w14:paraId="6F5B48D1" w14:textId="77777777" w:rsidR="00426698" w:rsidRPr="00817FF5" w:rsidRDefault="00426698" w:rsidP="0005499B">
            <w:pPr>
              <w:ind w:left="-426"/>
              <w:jc w:val="both"/>
              <w:rPr>
                <w:rFonts w:ascii="Garamond" w:hAnsi="Garamond"/>
              </w:rPr>
            </w:pPr>
          </w:p>
          <w:p w14:paraId="1C055C4F" w14:textId="77777777" w:rsidR="00426698" w:rsidRPr="00817FF5" w:rsidRDefault="00426698" w:rsidP="0005499B">
            <w:pPr>
              <w:ind w:left="-426"/>
              <w:jc w:val="both"/>
              <w:rPr>
                <w:rFonts w:ascii="Garamond" w:hAnsi="Garamond"/>
              </w:rPr>
            </w:pPr>
          </w:p>
        </w:tc>
      </w:tr>
    </w:tbl>
    <w:p w14:paraId="33750D2C" w14:textId="77777777" w:rsidR="00426698" w:rsidRDefault="00426698" w:rsidP="00426698">
      <w:pPr>
        <w:jc w:val="both"/>
        <w:rPr>
          <w:rFonts w:ascii="Garamond" w:hAnsi="Garamond"/>
          <w:sz w:val="22"/>
          <w:szCs w:val="22"/>
        </w:rPr>
      </w:pPr>
    </w:p>
    <w:tbl>
      <w:tblPr>
        <w:tblStyle w:val="Tablaconcuadrcula"/>
        <w:tblpPr w:leftFromText="141" w:rightFromText="141" w:vertAnchor="text" w:horzAnchor="margin" w:tblpX="-431" w:tblpY="497"/>
        <w:tblW w:w="9896" w:type="dxa"/>
        <w:tblLook w:val="04A0" w:firstRow="1" w:lastRow="0" w:firstColumn="1" w:lastColumn="0" w:noHBand="0" w:noVBand="1"/>
      </w:tblPr>
      <w:tblGrid>
        <w:gridCol w:w="3506"/>
        <w:gridCol w:w="6390"/>
      </w:tblGrid>
      <w:tr w:rsidR="00426698" w14:paraId="2F31142A" w14:textId="77777777" w:rsidTr="0005499B">
        <w:trPr>
          <w:trHeight w:val="673"/>
        </w:trPr>
        <w:tc>
          <w:tcPr>
            <w:tcW w:w="3506" w:type="dxa"/>
          </w:tcPr>
          <w:p w14:paraId="2C871F70" w14:textId="77777777" w:rsidR="00426698" w:rsidRDefault="00426698" w:rsidP="0005499B">
            <w:pPr>
              <w:jc w:val="both"/>
              <w:rPr>
                <w:rFonts w:ascii="Garamond" w:hAnsi="Garamond"/>
              </w:rPr>
            </w:pPr>
            <w:r>
              <w:rPr>
                <w:rFonts w:ascii="Garamond" w:hAnsi="Garamond"/>
              </w:rPr>
              <w:t xml:space="preserve">Datos </w:t>
            </w:r>
          </w:p>
        </w:tc>
        <w:tc>
          <w:tcPr>
            <w:tcW w:w="6390" w:type="dxa"/>
          </w:tcPr>
          <w:p w14:paraId="56CDC5FB" w14:textId="77777777" w:rsidR="00426698" w:rsidRDefault="00426698" w:rsidP="0005499B">
            <w:pPr>
              <w:jc w:val="both"/>
              <w:rPr>
                <w:rFonts w:ascii="Garamond" w:hAnsi="Garamond"/>
              </w:rPr>
            </w:pPr>
            <w:r>
              <w:rPr>
                <w:rFonts w:ascii="Garamond" w:hAnsi="Garamond"/>
              </w:rPr>
              <w:t xml:space="preserve">Respuestas </w:t>
            </w:r>
          </w:p>
        </w:tc>
      </w:tr>
      <w:tr w:rsidR="00426698" w14:paraId="0BA3D492" w14:textId="77777777" w:rsidTr="0005499B">
        <w:trPr>
          <w:trHeight w:val="673"/>
        </w:trPr>
        <w:tc>
          <w:tcPr>
            <w:tcW w:w="3506" w:type="dxa"/>
          </w:tcPr>
          <w:p w14:paraId="08DF4AE8" w14:textId="77777777" w:rsidR="00426698" w:rsidRPr="009A1F30" w:rsidRDefault="00426698" w:rsidP="0005499B">
            <w:pPr>
              <w:jc w:val="both"/>
              <w:rPr>
                <w:rFonts w:ascii="Garamond" w:hAnsi="Garamond"/>
              </w:rPr>
            </w:pPr>
            <w:r>
              <w:rPr>
                <w:rFonts w:ascii="Garamond" w:hAnsi="Garamond"/>
              </w:rPr>
              <w:t>1. N</w:t>
            </w:r>
            <w:r w:rsidRPr="009A1F30">
              <w:rPr>
                <w:rFonts w:ascii="Garamond" w:hAnsi="Garamond"/>
              </w:rPr>
              <w:t>ombre de la reseña</w:t>
            </w:r>
          </w:p>
        </w:tc>
        <w:tc>
          <w:tcPr>
            <w:tcW w:w="6390" w:type="dxa"/>
          </w:tcPr>
          <w:p w14:paraId="794949DE" w14:textId="77777777" w:rsidR="00426698" w:rsidRDefault="007B0FC1" w:rsidP="0005499B">
            <w:pPr>
              <w:jc w:val="both"/>
              <w:rPr>
                <w:rFonts w:ascii="Garamond" w:hAnsi="Garamond"/>
              </w:rPr>
            </w:pPr>
            <w:r>
              <w:rPr>
                <w:rFonts w:ascii="Garamond" w:hAnsi="Garamond"/>
              </w:rPr>
              <w:t>Torrecial e imperfecta</w:t>
            </w:r>
          </w:p>
        </w:tc>
      </w:tr>
      <w:tr w:rsidR="00426698" w14:paraId="50EE1DA2" w14:textId="77777777" w:rsidTr="0005499B">
        <w:trPr>
          <w:trHeight w:val="635"/>
        </w:trPr>
        <w:tc>
          <w:tcPr>
            <w:tcW w:w="3506" w:type="dxa"/>
          </w:tcPr>
          <w:p w14:paraId="271E8F86" w14:textId="77777777" w:rsidR="00426698" w:rsidRPr="009A1F30" w:rsidRDefault="00426698" w:rsidP="0005499B">
            <w:pPr>
              <w:jc w:val="both"/>
              <w:rPr>
                <w:rFonts w:ascii="Garamond" w:hAnsi="Garamond"/>
              </w:rPr>
            </w:pPr>
            <w:r>
              <w:rPr>
                <w:rFonts w:ascii="Garamond" w:hAnsi="Garamond"/>
              </w:rPr>
              <w:t>2. N</w:t>
            </w:r>
            <w:r w:rsidRPr="009A1F30">
              <w:rPr>
                <w:rFonts w:ascii="Garamond" w:hAnsi="Garamond"/>
              </w:rPr>
              <w:t>ombre del autor de la reseña</w:t>
            </w:r>
          </w:p>
        </w:tc>
        <w:tc>
          <w:tcPr>
            <w:tcW w:w="6390" w:type="dxa"/>
          </w:tcPr>
          <w:p w14:paraId="5A74E125" w14:textId="77777777" w:rsidR="00426698" w:rsidRDefault="007B0FC1" w:rsidP="0005499B">
            <w:pPr>
              <w:jc w:val="both"/>
              <w:rPr>
                <w:rFonts w:ascii="Garamond" w:hAnsi="Garamond"/>
              </w:rPr>
            </w:pPr>
            <w:r>
              <w:rPr>
                <w:rFonts w:ascii="Garamond" w:hAnsi="Garamond"/>
              </w:rPr>
              <w:t>Juan Villoco</w:t>
            </w:r>
          </w:p>
        </w:tc>
      </w:tr>
      <w:tr w:rsidR="00426698" w14:paraId="7ED9F47B" w14:textId="77777777" w:rsidTr="0005499B">
        <w:trPr>
          <w:trHeight w:val="673"/>
        </w:trPr>
        <w:tc>
          <w:tcPr>
            <w:tcW w:w="3506" w:type="dxa"/>
          </w:tcPr>
          <w:p w14:paraId="59F3BDD8" w14:textId="77777777" w:rsidR="00426698" w:rsidRDefault="00426698" w:rsidP="0005499B">
            <w:pPr>
              <w:jc w:val="both"/>
              <w:rPr>
                <w:rFonts w:ascii="Garamond" w:hAnsi="Garamond"/>
              </w:rPr>
            </w:pPr>
            <w:r>
              <w:rPr>
                <w:rFonts w:ascii="Garamond" w:hAnsi="Garamond"/>
              </w:rPr>
              <w:t>3. Ficha técnica del lbro</w:t>
            </w:r>
          </w:p>
        </w:tc>
        <w:tc>
          <w:tcPr>
            <w:tcW w:w="6390" w:type="dxa"/>
          </w:tcPr>
          <w:p w14:paraId="76C6FA2E" w14:textId="77777777" w:rsidR="007B0FC1" w:rsidRPr="001A4647" w:rsidRDefault="007B0FC1" w:rsidP="007B0FC1">
            <w:pPr>
              <w:shd w:val="clear" w:color="auto" w:fill="FCFCFC"/>
              <w:ind w:left="357"/>
              <w:rPr>
                <w:rFonts w:ascii="Garamond" w:hAnsi="Garamond"/>
              </w:rPr>
            </w:pPr>
            <w:r w:rsidRPr="001A4647">
              <w:rPr>
                <w:rFonts w:ascii="Garamond" w:hAnsi="Garamond"/>
                <w:bCs/>
              </w:rPr>
              <w:t>Título:</w:t>
            </w:r>
            <w:r w:rsidRPr="001A4647">
              <w:rPr>
                <w:rFonts w:ascii="Garamond" w:hAnsi="Garamond"/>
              </w:rPr>
              <w:t> 2666.</w:t>
            </w:r>
          </w:p>
          <w:p w14:paraId="4A78BA6F" w14:textId="77777777" w:rsidR="007B0FC1" w:rsidRPr="001A4647" w:rsidRDefault="007B0FC1" w:rsidP="007B0FC1">
            <w:pPr>
              <w:shd w:val="clear" w:color="auto" w:fill="FCFCFC"/>
              <w:ind w:left="357"/>
              <w:rPr>
                <w:rFonts w:ascii="Garamond" w:hAnsi="Garamond"/>
              </w:rPr>
            </w:pPr>
            <w:r w:rsidRPr="001A4647">
              <w:rPr>
                <w:rFonts w:ascii="Garamond" w:hAnsi="Garamond"/>
                <w:bCs/>
              </w:rPr>
              <w:t>Autor</w:t>
            </w:r>
            <w:r w:rsidRPr="001A4647">
              <w:rPr>
                <w:rFonts w:ascii="Garamond" w:hAnsi="Garamond"/>
                <w:bCs/>
                <w:color w:val="000000" w:themeColor="text1"/>
              </w:rPr>
              <w:t>:</w:t>
            </w:r>
            <w:r w:rsidRPr="001A4647">
              <w:rPr>
                <w:rFonts w:ascii="Garamond" w:hAnsi="Garamond"/>
                <w:color w:val="000000" w:themeColor="text1"/>
              </w:rPr>
              <w:t> Roberto Bolaño</w:t>
            </w:r>
          </w:p>
          <w:p w14:paraId="14951AC1" w14:textId="77777777" w:rsidR="007B0FC1" w:rsidRPr="001A4647" w:rsidRDefault="007B0FC1" w:rsidP="007B0FC1">
            <w:pPr>
              <w:shd w:val="clear" w:color="auto" w:fill="FCFCFC"/>
              <w:ind w:left="357"/>
              <w:rPr>
                <w:rFonts w:ascii="Garamond" w:hAnsi="Garamond"/>
              </w:rPr>
            </w:pPr>
            <w:r w:rsidRPr="001A4647">
              <w:rPr>
                <w:rFonts w:ascii="Garamond" w:hAnsi="Garamond"/>
                <w:bCs/>
              </w:rPr>
              <w:t>Año de publicación:</w:t>
            </w:r>
            <w:r w:rsidRPr="001A4647">
              <w:rPr>
                <w:rFonts w:ascii="Garamond" w:hAnsi="Garamond"/>
              </w:rPr>
              <w:t> 2004.</w:t>
            </w:r>
          </w:p>
          <w:p w14:paraId="37301D34" w14:textId="77777777" w:rsidR="007B0FC1" w:rsidRPr="001A4647" w:rsidRDefault="007B0FC1" w:rsidP="007B0FC1">
            <w:pPr>
              <w:shd w:val="clear" w:color="auto" w:fill="FCFCFC"/>
              <w:ind w:left="357"/>
              <w:rPr>
                <w:rFonts w:ascii="Garamond" w:hAnsi="Garamond"/>
              </w:rPr>
            </w:pPr>
            <w:r w:rsidRPr="001A4647">
              <w:rPr>
                <w:rFonts w:ascii="Garamond" w:hAnsi="Garamond"/>
                <w:bCs/>
              </w:rPr>
              <w:t>Páginas:</w:t>
            </w:r>
            <w:r w:rsidRPr="001A4647">
              <w:rPr>
                <w:rFonts w:ascii="Garamond" w:hAnsi="Garamond"/>
              </w:rPr>
              <w:t> 1126.</w:t>
            </w:r>
          </w:p>
          <w:p w14:paraId="4BDD2B7B" w14:textId="77777777" w:rsidR="007B0FC1" w:rsidRDefault="007B0FC1" w:rsidP="007B0FC1">
            <w:pPr>
              <w:shd w:val="clear" w:color="auto" w:fill="FCFCFC"/>
              <w:ind w:left="357"/>
              <w:rPr>
                <w:rFonts w:ascii="Garamond" w:hAnsi="Garamond"/>
              </w:rPr>
            </w:pPr>
            <w:r w:rsidRPr="001A4647">
              <w:rPr>
                <w:rFonts w:ascii="Garamond" w:hAnsi="Garamond"/>
                <w:bCs/>
              </w:rPr>
              <w:t>Editorial:</w:t>
            </w:r>
            <w:r w:rsidRPr="001A4647">
              <w:rPr>
                <w:rFonts w:ascii="Garamond" w:hAnsi="Garamond"/>
              </w:rPr>
              <w:t xml:space="preserve"> Alfaguara.</w:t>
            </w:r>
          </w:p>
        </w:tc>
      </w:tr>
      <w:tr w:rsidR="00426698" w14:paraId="091931D4" w14:textId="77777777" w:rsidTr="0005499B">
        <w:trPr>
          <w:trHeight w:val="635"/>
        </w:trPr>
        <w:tc>
          <w:tcPr>
            <w:tcW w:w="3506" w:type="dxa"/>
          </w:tcPr>
          <w:p w14:paraId="0A851AFB" w14:textId="77777777" w:rsidR="00426698" w:rsidRDefault="00426698" w:rsidP="0005499B">
            <w:pPr>
              <w:jc w:val="both"/>
              <w:rPr>
                <w:rFonts w:ascii="Garamond" w:hAnsi="Garamond"/>
              </w:rPr>
            </w:pPr>
            <w:r>
              <w:rPr>
                <w:rFonts w:ascii="Garamond" w:hAnsi="Garamond"/>
              </w:rPr>
              <w:t>4. Datos de la obra</w:t>
            </w:r>
          </w:p>
        </w:tc>
        <w:tc>
          <w:tcPr>
            <w:tcW w:w="6390" w:type="dxa"/>
          </w:tcPr>
          <w:p w14:paraId="2F68D23F" w14:textId="77777777" w:rsidR="00426698" w:rsidRDefault="007B0FC1" w:rsidP="0005499B">
            <w:pPr>
              <w:jc w:val="both"/>
              <w:rPr>
                <w:rFonts w:ascii="Garamond" w:hAnsi="Garamond"/>
              </w:rPr>
            </w:pPr>
            <w:r>
              <w:rPr>
                <w:rFonts w:ascii="Garamond" w:hAnsi="Garamond"/>
              </w:rPr>
              <w:t>Se divide en cinco parte, los cuales los resume.</w:t>
            </w:r>
          </w:p>
          <w:p w14:paraId="6356842A" w14:textId="77777777" w:rsidR="007B0FC1" w:rsidRDefault="007B0FC1" w:rsidP="0005499B">
            <w:pPr>
              <w:jc w:val="both"/>
              <w:rPr>
                <w:rFonts w:ascii="Garamond" w:hAnsi="Garamond"/>
              </w:rPr>
            </w:pPr>
            <w:r>
              <w:rPr>
                <w:rFonts w:ascii="Garamond" w:hAnsi="Garamond"/>
              </w:rPr>
              <w:t xml:space="preserve">Es la obra más exitosa de Roberto Bolaño </w:t>
            </w:r>
          </w:p>
        </w:tc>
      </w:tr>
      <w:tr w:rsidR="00426698" w14:paraId="3B40A400" w14:textId="77777777" w:rsidTr="0005499B">
        <w:trPr>
          <w:trHeight w:val="760"/>
        </w:trPr>
        <w:tc>
          <w:tcPr>
            <w:tcW w:w="3506" w:type="dxa"/>
          </w:tcPr>
          <w:p w14:paraId="26993B14" w14:textId="77777777" w:rsidR="00426698" w:rsidRDefault="00426698" w:rsidP="0005499B">
            <w:pPr>
              <w:jc w:val="both"/>
              <w:rPr>
                <w:rFonts w:ascii="Garamond" w:hAnsi="Garamond"/>
              </w:rPr>
            </w:pPr>
            <w:r>
              <w:rPr>
                <w:rFonts w:ascii="Garamond" w:hAnsi="Garamond"/>
              </w:rPr>
              <w:t>5. Datos del autor de la obra reseñada</w:t>
            </w:r>
          </w:p>
        </w:tc>
        <w:tc>
          <w:tcPr>
            <w:tcW w:w="6390" w:type="dxa"/>
          </w:tcPr>
          <w:p w14:paraId="5F7C366C" w14:textId="77777777" w:rsidR="007B0FC1" w:rsidRDefault="007B0FC1" w:rsidP="0005499B">
            <w:pPr>
              <w:jc w:val="both"/>
              <w:rPr>
                <w:rFonts w:ascii="Garamond" w:hAnsi="Garamond"/>
              </w:rPr>
            </w:pPr>
            <w:r>
              <w:rPr>
                <w:rFonts w:ascii="Garamond" w:hAnsi="Garamond"/>
              </w:rPr>
              <w:t>Esta novela la escribe Roberto Bolaño sabiendo que iba a morir y que quedaría las ganancias para la familia.</w:t>
            </w:r>
          </w:p>
        </w:tc>
      </w:tr>
      <w:tr w:rsidR="00426698" w14:paraId="2772DC28" w14:textId="77777777" w:rsidTr="007B0FC1">
        <w:trPr>
          <w:trHeight w:val="1141"/>
        </w:trPr>
        <w:tc>
          <w:tcPr>
            <w:tcW w:w="3506" w:type="dxa"/>
          </w:tcPr>
          <w:p w14:paraId="39E07AE1" w14:textId="77777777" w:rsidR="00426698" w:rsidRDefault="00426698" w:rsidP="0005499B">
            <w:pPr>
              <w:jc w:val="both"/>
              <w:rPr>
                <w:rFonts w:ascii="Garamond" w:hAnsi="Garamond"/>
              </w:rPr>
            </w:pPr>
            <w:r>
              <w:rPr>
                <w:rFonts w:ascii="Garamond" w:hAnsi="Garamond"/>
              </w:rPr>
              <w:t xml:space="preserve">6. </w:t>
            </w:r>
            <w:r w:rsidR="007B0FC1">
              <w:rPr>
                <w:rFonts w:ascii="Garamond" w:hAnsi="Garamond"/>
              </w:rPr>
              <w:t>O</w:t>
            </w:r>
            <w:r>
              <w:rPr>
                <w:rFonts w:ascii="Garamond" w:hAnsi="Garamond"/>
              </w:rPr>
              <w:t>piniones sobre la obra</w:t>
            </w:r>
          </w:p>
        </w:tc>
        <w:tc>
          <w:tcPr>
            <w:tcW w:w="6390" w:type="dxa"/>
          </w:tcPr>
          <w:p w14:paraId="73D6CC46" w14:textId="77777777" w:rsidR="00426698" w:rsidRDefault="007B0FC1" w:rsidP="0005499B">
            <w:pPr>
              <w:jc w:val="both"/>
              <w:rPr>
                <w:rFonts w:ascii="Garamond" w:hAnsi="Garamond"/>
              </w:rPr>
            </w:pPr>
            <w:r>
              <w:rPr>
                <w:rFonts w:ascii="Garamond" w:hAnsi="Garamond"/>
              </w:rPr>
              <w:t xml:space="preserve">Es una obra río es decir, hay diferentes confluencias de personajes e historias. </w:t>
            </w:r>
          </w:p>
          <w:p w14:paraId="12677EA9" w14:textId="77777777" w:rsidR="007B0FC1" w:rsidRDefault="007B0FC1" w:rsidP="0005499B">
            <w:pPr>
              <w:jc w:val="both"/>
              <w:rPr>
                <w:rFonts w:ascii="Garamond" w:hAnsi="Garamond"/>
              </w:rPr>
            </w:pPr>
          </w:p>
        </w:tc>
      </w:tr>
      <w:tr w:rsidR="00426698" w14:paraId="3C165D65" w14:textId="77777777" w:rsidTr="0005499B">
        <w:trPr>
          <w:trHeight w:val="635"/>
        </w:trPr>
        <w:tc>
          <w:tcPr>
            <w:tcW w:w="3506" w:type="dxa"/>
          </w:tcPr>
          <w:p w14:paraId="7C74BE4C" w14:textId="77777777" w:rsidR="00426698" w:rsidRDefault="00426698" w:rsidP="0005499B">
            <w:pPr>
              <w:jc w:val="both"/>
              <w:rPr>
                <w:rFonts w:ascii="Garamond" w:hAnsi="Garamond"/>
              </w:rPr>
            </w:pPr>
            <w:r>
              <w:rPr>
                <w:rFonts w:ascii="Garamond" w:hAnsi="Garamond"/>
              </w:rPr>
              <w:t>7. Veredicto o conclusión</w:t>
            </w:r>
          </w:p>
        </w:tc>
        <w:tc>
          <w:tcPr>
            <w:tcW w:w="6390" w:type="dxa"/>
          </w:tcPr>
          <w:p w14:paraId="25B56CA9" w14:textId="77777777" w:rsidR="00426698" w:rsidRDefault="007B0FC1" w:rsidP="0005499B">
            <w:pPr>
              <w:jc w:val="both"/>
              <w:rPr>
                <w:rFonts w:ascii="Garamond" w:hAnsi="Garamond"/>
              </w:rPr>
            </w:pPr>
            <w:r>
              <w:rPr>
                <w:rFonts w:ascii="Garamond" w:hAnsi="Garamond"/>
              </w:rPr>
              <w:t xml:space="preserve">Es una novela compleja de entender y constituye una obra maestra para la literatura universal. Es una novela enigmática, mantiene en suspenso todo el momento al lector y  en la novela se muestra los diferentes rostros del mal, ejemplificado por la crítica de impunidad sobre los femicidios de Santa Teresa. </w:t>
            </w:r>
          </w:p>
        </w:tc>
      </w:tr>
    </w:tbl>
    <w:p w14:paraId="4109C8E7" w14:textId="77777777" w:rsidR="00426698" w:rsidRDefault="00426698" w:rsidP="00426698">
      <w:pPr>
        <w:jc w:val="both"/>
        <w:rPr>
          <w:rFonts w:ascii="Garamond" w:hAnsi="Garamond"/>
          <w:sz w:val="22"/>
          <w:szCs w:val="22"/>
        </w:rPr>
      </w:pPr>
      <w:r>
        <w:rPr>
          <w:rFonts w:ascii="Garamond" w:hAnsi="Garamond"/>
          <w:sz w:val="22"/>
          <w:szCs w:val="22"/>
        </w:rPr>
        <w:t xml:space="preserve">Análisis de reseña: </w:t>
      </w:r>
    </w:p>
    <w:p w14:paraId="2F6D1E42" w14:textId="77777777" w:rsidR="00426698" w:rsidRPr="00817FF5" w:rsidRDefault="00426698" w:rsidP="00426698">
      <w:pPr>
        <w:ind w:left="-426"/>
        <w:jc w:val="both"/>
        <w:rPr>
          <w:rFonts w:ascii="Garamond" w:hAnsi="Garamond"/>
          <w:sz w:val="22"/>
          <w:szCs w:val="22"/>
        </w:rPr>
      </w:pPr>
    </w:p>
    <w:p w14:paraId="082EA9BD" w14:textId="77777777" w:rsidR="00426698" w:rsidRPr="00817FF5" w:rsidRDefault="00426698" w:rsidP="00426698">
      <w:pPr>
        <w:ind w:left="-426"/>
        <w:jc w:val="both"/>
        <w:rPr>
          <w:rFonts w:ascii="Garamond" w:hAnsi="Garamond"/>
          <w:sz w:val="22"/>
          <w:szCs w:val="22"/>
        </w:rPr>
      </w:pPr>
    </w:p>
    <w:p w14:paraId="01327063" w14:textId="77777777" w:rsidR="00426698" w:rsidRDefault="00426698" w:rsidP="00426698">
      <w:pPr>
        <w:ind w:left="-426"/>
        <w:jc w:val="both"/>
        <w:rPr>
          <w:rFonts w:ascii="Garamond" w:hAnsi="Garamond"/>
          <w:sz w:val="22"/>
          <w:szCs w:val="22"/>
        </w:rPr>
      </w:pPr>
    </w:p>
    <w:p w14:paraId="070E2656" w14:textId="77777777" w:rsidR="00426698" w:rsidRDefault="00426698" w:rsidP="00426698">
      <w:pPr>
        <w:ind w:left="-426"/>
        <w:jc w:val="both"/>
        <w:rPr>
          <w:rFonts w:ascii="Garamond" w:hAnsi="Garamond"/>
          <w:sz w:val="22"/>
          <w:szCs w:val="22"/>
        </w:rPr>
      </w:pPr>
    </w:p>
    <w:p w14:paraId="44E176B4" w14:textId="77777777" w:rsidR="007B0FC1" w:rsidRDefault="007B0FC1" w:rsidP="007B0FC1">
      <w:pPr>
        <w:jc w:val="both"/>
        <w:rPr>
          <w:rFonts w:ascii="Garamond" w:hAnsi="Garamond"/>
          <w:sz w:val="22"/>
          <w:szCs w:val="22"/>
        </w:rPr>
      </w:pPr>
    </w:p>
    <w:p w14:paraId="1893A4FB" w14:textId="77777777" w:rsidR="00426698" w:rsidRDefault="007B0FC1" w:rsidP="007B0FC1">
      <w:pPr>
        <w:jc w:val="both"/>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689984" behindDoc="0" locked="0" layoutInCell="1" allowOverlap="1" wp14:anchorId="479710C8" wp14:editId="096BAAF7">
                <wp:simplePos x="0" y="0"/>
                <wp:positionH relativeFrom="column">
                  <wp:posOffset>-327967</wp:posOffset>
                </wp:positionH>
                <wp:positionV relativeFrom="paragraph">
                  <wp:posOffset>89637</wp:posOffset>
                </wp:positionV>
                <wp:extent cx="6252845" cy="980768"/>
                <wp:effectExtent l="0" t="0" r="8255" b="10160"/>
                <wp:wrapNone/>
                <wp:docPr id="9" name="Cuadro de texto 9"/>
                <wp:cNvGraphicFramePr/>
                <a:graphic xmlns:a="http://schemas.openxmlformats.org/drawingml/2006/main">
                  <a:graphicData uri="http://schemas.microsoft.com/office/word/2010/wordprocessingShape">
                    <wps:wsp>
                      <wps:cNvSpPr txBox="1"/>
                      <wps:spPr>
                        <a:xfrm>
                          <a:off x="0" y="0"/>
                          <a:ext cx="6252845" cy="980768"/>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6AC87D09" w14:textId="77777777" w:rsidR="00426698" w:rsidRDefault="00426698" w:rsidP="00426698">
                            <w:pPr>
                              <w:rPr>
                                <w:rFonts w:ascii="Garamond" w:hAnsi="Garamond"/>
                                <w:sz w:val="22"/>
                                <w:lang w:val="es-ES"/>
                              </w:rPr>
                            </w:pPr>
                            <w:r w:rsidRPr="009A1F30">
                              <w:rPr>
                                <w:rFonts w:ascii="Garamond" w:hAnsi="Garamond"/>
                                <w:sz w:val="22"/>
                                <w:lang w:val="es-ES"/>
                              </w:rPr>
                              <w:t>Preguntas sobre reseñas A partir de la lectura y de ver el video ¿Cuál de las dos reseñas te gustaron? Argumenta tu respuesta.</w:t>
                            </w:r>
                          </w:p>
                          <w:p w14:paraId="2871B895" w14:textId="77777777" w:rsidR="007B0FC1" w:rsidRDefault="007B0FC1" w:rsidP="00426698">
                            <w:pPr>
                              <w:rPr>
                                <w:rFonts w:ascii="Garamond" w:hAnsi="Garamond"/>
                                <w:sz w:val="22"/>
                                <w:lang w:val="es-ES"/>
                              </w:rPr>
                            </w:pPr>
                          </w:p>
                          <w:p w14:paraId="2DC2FEC7" w14:textId="77777777" w:rsidR="007B0FC1" w:rsidRPr="00C418E8" w:rsidRDefault="007B0FC1" w:rsidP="007B0FC1">
                            <w:pPr>
                              <w:rPr>
                                <w:rFonts w:ascii="Garamond" w:hAnsi="Garamond"/>
                                <w:sz w:val="22"/>
                                <w:lang w:val="es-ES"/>
                              </w:rPr>
                            </w:pPr>
                            <w:r>
                              <w:rPr>
                                <w:rFonts w:ascii="Garamond" w:hAnsi="Garamond"/>
                                <w:sz w:val="22"/>
                                <w:lang w:val="es-ES"/>
                              </w:rPr>
                              <w:t>Respuesta: se espera que la alumna diga que sí o no, a la respuesta y luego que fundamente dicha postura</w:t>
                            </w:r>
                          </w:p>
                          <w:p w14:paraId="2CB4D92F" w14:textId="77777777" w:rsidR="007B0FC1" w:rsidRPr="009A1F30" w:rsidRDefault="007B0FC1" w:rsidP="00426698">
                            <w:pPr>
                              <w:rPr>
                                <w:rFonts w:ascii="Garamond" w:hAnsi="Garamond"/>
                                <w:sz w:val="22"/>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408ADB" id="Cuadro de texto 9" o:spid="_x0000_s1030" type="#_x0000_t202" style="position:absolute;left:0;text-align:left;margin-left:-25.8pt;margin-top:7.05pt;width:492.35pt;height:77.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" fillcolor="white [3201]" strokecolor="#ffc000 [3207]" strokeweight="1pt">
                <v:textbox>
                  <w:txbxContent>
                    <w:p w:rsidR="00426698" w:rsidRDefault="00426698" w:rsidP="00426698">
                      <w:pPr>
                        <w:rPr>
                          <w:rFonts w:ascii="Garamond" w:hAnsi="Garamond"/>
                          <w:sz w:val="22"/>
                          <w:lang w:val="es-ES"/>
                        </w:rPr>
                      </w:pPr>
                      <w:r w:rsidRPr="009A1F30">
                        <w:rPr>
                          <w:rFonts w:ascii="Garamond" w:hAnsi="Garamond"/>
                          <w:sz w:val="22"/>
                          <w:lang w:val="es-ES"/>
                        </w:rPr>
                        <w:t>Preguntas sobre reseñas A partir de la lectura y de ver el video ¿Cuál de las dos reseñas te gustaron? Argumenta tu respuesta.</w:t>
                      </w:r>
                    </w:p>
                    <w:p w:rsidR="007B0FC1" w:rsidRDefault="007B0FC1" w:rsidP="00426698">
                      <w:pPr>
                        <w:rPr>
                          <w:rFonts w:ascii="Garamond" w:hAnsi="Garamond"/>
                          <w:sz w:val="22"/>
                          <w:lang w:val="es-ES"/>
                        </w:rPr>
                      </w:pPr>
                    </w:p>
                    <w:p w:rsidR="007B0FC1" w:rsidRPr="00C418E8" w:rsidRDefault="007B0FC1" w:rsidP="007B0FC1">
                      <w:pPr>
                        <w:rPr>
                          <w:rFonts w:ascii="Garamond" w:hAnsi="Garamond"/>
                          <w:sz w:val="22"/>
                          <w:lang w:val="es-ES"/>
                        </w:rPr>
                      </w:pPr>
                      <w:r>
                        <w:rPr>
                          <w:rFonts w:ascii="Garamond" w:hAnsi="Garamond"/>
                          <w:sz w:val="22"/>
                          <w:lang w:val="es-ES"/>
                        </w:rPr>
                        <w:t>Respuesta: se espera que la alumna diga que sí o no, a la respuesta y luego que fundamente dicha postura</w:t>
                      </w:r>
                    </w:p>
                    <w:p w:rsidR="007B0FC1" w:rsidRPr="009A1F30" w:rsidRDefault="007B0FC1" w:rsidP="00426698">
                      <w:pPr>
                        <w:rPr>
                          <w:rFonts w:ascii="Garamond" w:hAnsi="Garamond"/>
                          <w:sz w:val="22"/>
                          <w:lang w:val="es-ES"/>
                        </w:rPr>
                      </w:pPr>
                    </w:p>
                  </w:txbxContent>
                </v:textbox>
              </v:shape>
            </w:pict>
          </mc:Fallback>
        </mc:AlternateContent>
      </w:r>
    </w:p>
    <w:p w14:paraId="732CFB36" w14:textId="77777777" w:rsidR="00426698" w:rsidRDefault="008307EE" w:rsidP="00426698">
      <w:pPr>
        <w:ind w:left="-426"/>
        <w:jc w:val="both"/>
        <w:rPr>
          <w:rFonts w:ascii="Garamond" w:hAnsi="Garamond"/>
          <w:sz w:val="22"/>
          <w:szCs w:val="22"/>
        </w:rPr>
      </w:pPr>
      <w:r w:rsidRPr="00FD1745">
        <w:rPr>
          <w:noProof/>
          <w:lang w:val="es-ES" w:eastAsia="es-ES"/>
        </w:rPr>
        <w:lastRenderedPageBreak/>
        <w:drawing>
          <wp:anchor distT="0" distB="0" distL="114300" distR="114300" simplePos="0" relativeHeight="251692032" behindDoc="1" locked="0" layoutInCell="1" allowOverlap="1" wp14:anchorId="028A8533" wp14:editId="1724A33D">
            <wp:simplePos x="0" y="0"/>
            <wp:positionH relativeFrom="column">
              <wp:posOffset>4351882</wp:posOffset>
            </wp:positionH>
            <wp:positionV relativeFrom="paragraph">
              <wp:posOffset>165368</wp:posOffset>
            </wp:positionV>
            <wp:extent cx="1362710" cy="1769110"/>
            <wp:effectExtent l="228600" t="165100" r="237490" b="161290"/>
            <wp:wrapTight wrapText="bothSides">
              <wp:wrapPolygon edited="0">
                <wp:start x="-456" y="16"/>
                <wp:lineTo x="-1420" y="238"/>
                <wp:lineTo x="-498" y="2615"/>
                <wp:lineTo x="-1462" y="2837"/>
                <wp:lineTo x="-539" y="5214"/>
                <wp:lineTo x="-1504" y="5436"/>
                <wp:lineTo x="-581" y="7813"/>
                <wp:lineTo x="-1353" y="7991"/>
                <wp:lineTo x="-430" y="10368"/>
                <wp:lineTo x="-1394" y="10590"/>
                <wp:lineTo x="-472" y="12967"/>
                <wp:lineTo x="-1436" y="13189"/>
                <wp:lineTo x="-513" y="15566"/>
                <wp:lineTo x="-1478" y="15788"/>
                <wp:lineTo x="-555" y="18165"/>
                <wp:lineTo x="-1327" y="18343"/>
                <wp:lineTo x="-346" y="20868"/>
                <wp:lineTo x="6305" y="21764"/>
                <wp:lineTo x="20573" y="21715"/>
                <wp:lineTo x="21923" y="21404"/>
                <wp:lineTo x="21943" y="5215"/>
                <wp:lineTo x="21640" y="106"/>
                <wp:lineTo x="21121" y="-1231"/>
                <wp:lineTo x="16668" y="-1338"/>
                <wp:lineTo x="12232" y="-317"/>
                <wp:lineTo x="11309" y="-2694"/>
                <wp:lineTo x="508" y="-206"/>
                <wp:lineTo x="-456" y="16"/>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0086" t="24314" r="55664" b="46103"/>
                    <a:stretch/>
                  </pic:blipFill>
                  <pic:spPr bwMode="auto">
                    <a:xfrm rot="998761">
                      <a:off x="0" y="0"/>
                      <a:ext cx="1362710" cy="1769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0FC1">
        <w:rPr>
          <w:rFonts w:ascii="Garamond" w:hAnsi="Garamond"/>
          <w:noProof/>
          <w:sz w:val="22"/>
          <w:szCs w:val="22"/>
          <w:lang w:val="es-ES" w:eastAsia="es-ES"/>
        </w:rPr>
        <mc:AlternateContent>
          <mc:Choice Requires="wps">
            <w:drawing>
              <wp:anchor distT="0" distB="0" distL="114300" distR="114300" simplePos="0" relativeHeight="251691008" behindDoc="0" locked="0" layoutInCell="1" allowOverlap="1" wp14:anchorId="739706FE" wp14:editId="03F43916">
                <wp:simplePos x="0" y="0"/>
                <wp:positionH relativeFrom="column">
                  <wp:posOffset>-100421</wp:posOffset>
                </wp:positionH>
                <wp:positionV relativeFrom="paragraph">
                  <wp:posOffset>210548</wp:posOffset>
                </wp:positionV>
                <wp:extent cx="5747385" cy="1357721"/>
                <wp:effectExtent l="0" t="0" r="18415" b="13970"/>
                <wp:wrapNone/>
                <wp:docPr id="10" name="Cuadro de texto 10"/>
                <wp:cNvGraphicFramePr/>
                <a:graphic xmlns:a="http://schemas.openxmlformats.org/drawingml/2006/main">
                  <a:graphicData uri="http://schemas.microsoft.com/office/word/2010/wordprocessingShape">
                    <wps:wsp>
                      <wps:cNvSpPr txBox="1"/>
                      <wps:spPr>
                        <a:xfrm>
                          <a:off x="0" y="0"/>
                          <a:ext cx="5747385" cy="1357721"/>
                        </a:xfrm>
                        <a:prstGeom prst="rect">
                          <a:avLst/>
                        </a:prstGeom>
                        <a:solidFill>
                          <a:schemeClr val="lt1"/>
                        </a:solidFill>
                        <a:ln w="6350">
                          <a:solidFill>
                            <a:prstClr val="black"/>
                          </a:solidFill>
                        </a:ln>
                      </wps:spPr>
                      <wps:txbx>
                        <w:txbxContent>
                          <w:p w14:paraId="667005FA" w14:textId="77777777" w:rsidR="00426698" w:rsidRPr="009A1F30" w:rsidRDefault="00426698" w:rsidP="00426698">
                            <w:pPr>
                              <w:rPr>
                                <w:rFonts w:ascii="Garamond" w:hAnsi="Garamond"/>
                                <w:sz w:val="22"/>
                                <w:szCs w:val="22"/>
                                <w:lang w:val="es-ES"/>
                              </w:rPr>
                            </w:pPr>
                            <w:r w:rsidRPr="009A1F30">
                              <w:rPr>
                                <w:rFonts w:ascii="Garamond" w:hAnsi="Garamond"/>
                                <w:sz w:val="22"/>
                                <w:szCs w:val="22"/>
                                <w:lang w:val="es-ES"/>
                              </w:rPr>
                              <w:t xml:space="preserve">ACTIVIDAD 3: en el texto escolar, veremos el rol que juega la crítica en </w:t>
                            </w:r>
                          </w:p>
                          <w:p w14:paraId="72A232BD" w14:textId="77777777" w:rsidR="00426698" w:rsidRPr="009A1F30" w:rsidRDefault="00426698" w:rsidP="00426698">
                            <w:pPr>
                              <w:rPr>
                                <w:rFonts w:ascii="Garamond" w:hAnsi="Garamond"/>
                                <w:sz w:val="22"/>
                                <w:szCs w:val="22"/>
                                <w:lang w:val="es-ES"/>
                              </w:rPr>
                            </w:pPr>
                            <w:r w:rsidRPr="009A1F30">
                              <w:rPr>
                                <w:rFonts w:ascii="Garamond" w:hAnsi="Garamond"/>
                                <w:sz w:val="22"/>
                                <w:szCs w:val="22"/>
                                <w:lang w:val="es-ES"/>
                              </w:rPr>
                              <w:t xml:space="preserve">la sociedad, el impacto que genera en los medios y el uso fundamental de </w:t>
                            </w:r>
                          </w:p>
                          <w:p w14:paraId="53818494" w14:textId="77777777" w:rsidR="00426698" w:rsidRPr="009A1F30" w:rsidRDefault="00426698" w:rsidP="00426698">
                            <w:pPr>
                              <w:rPr>
                                <w:rFonts w:ascii="Garamond" w:hAnsi="Garamond"/>
                                <w:sz w:val="22"/>
                                <w:szCs w:val="22"/>
                                <w:lang w:val="es-ES"/>
                              </w:rPr>
                            </w:pPr>
                            <w:r w:rsidRPr="009A1F30">
                              <w:rPr>
                                <w:rFonts w:ascii="Garamond" w:hAnsi="Garamond"/>
                                <w:sz w:val="22"/>
                                <w:szCs w:val="22"/>
                                <w:lang w:val="es-ES"/>
                              </w:rPr>
                              <w:t>la argumentación.</w:t>
                            </w:r>
                          </w:p>
                          <w:p w14:paraId="2AC80ECA" w14:textId="77777777" w:rsidR="00426698" w:rsidRPr="009A1F30" w:rsidRDefault="00426698" w:rsidP="00426698">
                            <w:pPr>
                              <w:rPr>
                                <w:rFonts w:ascii="Garamond" w:hAnsi="Garamond"/>
                                <w:sz w:val="22"/>
                                <w:szCs w:val="22"/>
                                <w:lang w:val="es-ES"/>
                              </w:rPr>
                            </w:pPr>
                          </w:p>
                          <w:p w14:paraId="57EC19DF" w14:textId="77777777" w:rsidR="007B0FC1" w:rsidRDefault="007B0FC1" w:rsidP="007B0FC1">
                            <w:pPr>
                              <w:rPr>
                                <w:rFonts w:ascii="Garamond" w:hAnsi="Garamond"/>
                                <w:sz w:val="22"/>
                                <w:szCs w:val="22"/>
                                <w:lang w:val="es-ES"/>
                              </w:rPr>
                            </w:pPr>
                            <w:r>
                              <w:rPr>
                                <w:rFonts w:ascii="Garamond" w:hAnsi="Garamond"/>
                                <w:sz w:val="22"/>
                                <w:szCs w:val="22"/>
                                <w:lang w:val="es-ES"/>
                              </w:rPr>
                              <w:t>L</w:t>
                            </w:r>
                            <w:r w:rsidR="00426698">
                              <w:rPr>
                                <w:rFonts w:ascii="Garamond" w:hAnsi="Garamond"/>
                                <w:sz w:val="22"/>
                                <w:szCs w:val="22"/>
                                <w:lang w:val="es-ES"/>
                              </w:rPr>
                              <w:t xml:space="preserve">ee las </w:t>
                            </w:r>
                            <w:r w:rsidR="00426698" w:rsidRPr="009A1F30">
                              <w:rPr>
                                <w:rFonts w:ascii="Garamond" w:hAnsi="Garamond"/>
                                <w:sz w:val="22"/>
                                <w:szCs w:val="22"/>
                                <w:lang w:val="es-ES"/>
                              </w:rPr>
                              <w:t>página</w:t>
                            </w:r>
                            <w:r w:rsidR="00426698">
                              <w:rPr>
                                <w:rFonts w:ascii="Garamond" w:hAnsi="Garamond"/>
                                <w:sz w:val="22"/>
                                <w:szCs w:val="22"/>
                                <w:lang w:val="es-ES"/>
                              </w:rPr>
                              <w:t>s</w:t>
                            </w:r>
                            <w:r w:rsidR="00426698" w:rsidRPr="009A1F30">
                              <w:rPr>
                                <w:rFonts w:ascii="Garamond" w:hAnsi="Garamond"/>
                                <w:sz w:val="22"/>
                                <w:szCs w:val="22"/>
                                <w:lang w:val="es-ES"/>
                              </w:rPr>
                              <w:t xml:space="preserve"> 127 a 13</w:t>
                            </w:r>
                            <w:r>
                              <w:rPr>
                                <w:rFonts w:ascii="Garamond" w:hAnsi="Garamond"/>
                                <w:sz w:val="22"/>
                                <w:szCs w:val="22"/>
                                <w:lang w:val="es-ES"/>
                              </w:rPr>
                              <w:t>1</w:t>
                            </w:r>
                            <w:r w:rsidR="00426698" w:rsidRPr="009A1F30">
                              <w:rPr>
                                <w:rFonts w:ascii="Garamond" w:hAnsi="Garamond"/>
                                <w:sz w:val="22"/>
                                <w:szCs w:val="22"/>
                                <w:lang w:val="es-ES"/>
                              </w:rPr>
                              <w:t xml:space="preserve"> </w:t>
                            </w:r>
                            <w:r>
                              <w:rPr>
                                <w:rFonts w:ascii="Garamond" w:hAnsi="Garamond"/>
                                <w:sz w:val="22"/>
                                <w:szCs w:val="22"/>
                                <w:lang w:val="es-ES"/>
                              </w:rPr>
                              <w:t>donde verás las imágenes y crítica que realiza</w:t>
                            </w:r>
                          </w:p>
                          <w:p w14:paraId="17A96C96" w14:textId="77777777" w:rsidR="007B0FC1" w:rsidRDefault="00426698" w:rsidP="007B0FC1">
                            <w:pPr>
                              <w:rPr>
                                <w:rFonts w:ascii="Garamond" w:hAnsi="Garamond"/>
                                <w:b/>
                                <w:sz w:val="22"/>
                                <w:szCs w:val="22"/>
                                <w:lang w:val="es-ES"/>
                              </w:rPr>
                            </w:pPr>
                            <w:r w:rsidRPr="009A1F30">
                              <w:rPr>
                                <w:rFonts w:ascii="Garamond" w:hAnsi="Garamond" w:cs="Arial"/>
                                <w:b/>
                                <w:color w:val="4D5156"/>
                                <w:sz w:val="22"/>
                                <w:szCs w:val="22"/>
                                <w:shd w:val="clear" w:color="auto" w:fill="FFFFFF"/>
                              </w:rPr>
                              <w:t>#</w:t>
                            </w:r>
                            <w:r w:rsidRPr="009A1F30">
                              <w:rPr>
                                <w:rFonts w:ascii="Garamond" w:hAnsi="Garamond"/>
                                <w:b/>
                                <w:sz w:val="22"/>
                                <w:szCs w:val="22"/>
                                <w:lang w:val="es-ES"/>
                              </w:rPr>
                              <w:t>LA REBELIÓN DEL CUERPO</w:t>
                            </w:r>
                            <w:r w:rsidR="007B0FC1">
                              <w:rPr>
                                <w:rFonts w:ascii="Garamond" w:hAnsi="Garamond"/>
                                <w:b/>
                                <w:sz w:val="22"/>
                                <w:szCs w:val="22"/>
                                <w:lang w:val="es-ES"/>
                              </w:rPr>
                              <w:t xml:space="preserve">. Luego responde las preguntas de </w:t>
                            </w:r>
                          </w:p>
                          <w:p w14:paraId="59B77189" w14:textId="77777777" w:rsidR="007B0FC1" w:rsidRDefault="007B0FC1" w:rsidP="00426698">
                            <w:pPr>
                              <w:rPr>
                                <w:rFonts w:ascii="Garamond" w:hAnsi="Garamond"/>
                                <w:sz w:val="22"/>
                                <w:szCs w:val="22"/>
                              </w:rPr>
                            </w:pPr>
                            <w:r>
                              <w:rPr>
                                <w:rFonts w:ascii="Garamond" w:hAnsi="Garamond"/>
                                <w:b/>
                                <w:sz w:val="22"/>
                                <w:szCs w:val="22"/>
                                <w:lang w:val="es-ES"/>
                              </w:rPr>
                              <w:t xml:space="preserve">la página </w:t>
                            </w:r>
                            <w:r>
                              <w:rPr>
                                <w:rFonts w:ascii="Garamond" w:hAnsi="Garamond"/>
                                <w:sz w:val="22"/>
                                <w:szCs w:val="22"/>
                              </w:rPr>
                              <w:t xml:space="preserve">128, 130 y 131. (realiza la actividad de manera individual independiente </w:t>
                            </w:r>
                          </w:p>
                          <w:p w14:paraId="6D8B73B4" w14:textId="77777777" w:rsidR="007B0FC1" w:rsidRPr="007B0FC1" w:rsidRDefault="007B0FC1" w:rsidP="00426698">
                            <w:pPr>
                              <w:rPr>
                                <w:rFonts w:ascii="Garamond" w:hAnsi="Garamond"/>
                                <w:b/>
                                <w:sz w:val="22"/>
                                <w:szCs w:val="22"/>
                                <w:lang w:val="es-ES"/>
                              </w:rPr>
                            </w:pPr>
                            <w:r>
                              <w:rPr>
                                <w:rFonts w:ascii="Garamond" w:hAnsi="Garamond"/>
                                <w:sz w:val="22"/>
                                <w:szCs w:val="22"/>
                              </w:rPr>
                              <w:t>que el texto las sugierade foma grupal)</w:t>
                            </w:r>
                          </w:p>
                          <w:p w14:paraId="19E29F8D" w14:textId="77777777" w:rsidR="00426698" w:rsidRPr="009A1F30" w:rsidRDefault="00426698" w:rsidP="00426698">
                            <w:pPr>
                              <w:rPr>
                                <w:lang w:val="es-ES"/>
                              </w:rPr>
                            </w:pPr>
                          </w:p>
                          <w:p w14:paraId="260FB213" w14:textId="77777777" w:rsidR="00426698" w:rsidRPr="009A1F30" w:rsidRDefault="00426698" w:rsidP="00426698">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CC6CD5" id="Cuadro de texto 10" o:spid="_x0000_s1031" type="#_x0000_t202" style="position:absolute;left:0;text-align:left;margin-left:-7.9pt;margin-top:16.6pt;width:452.55pt;height:106.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" fillcolor="white [3201]" strokeweight=".5pt">
                <v:textbox>
                  <w:txbxContent>
                    <w:p w:rsidR="00426698" w:rsidRPr="009A1F30" w:rsidRDefault="00426698" w:rsidP="00426698">
                      <w:pPr>
                        <w:rPr>
                          <w:rFonts w:ascii="Garamond" w:hAnsi="Garamond"/>
                          <w:sz w:val="22"/>
                          <w:szCs w:val="22"/>
                          <w:lang w:val="es-ES"/>
                        </w:rPr>
                      </w:pPr>
                      <w:r w:rsidRPr="009A1F30">
                        <w:rPr>
                          <w:rFonts w:ascii="Garamond" w:hAnsi="Garamond"/>
                          <w:sz w:val="22"/>
                          <w:szCs w:val="22"/>
                          <w:lang w:val="es-ES"/>
                        </w:rPr>
                        <w:t xml:space="preserve">ACTIVIDAD 3: en el texto escolar, veremos el rol que juega la crítica en </w:t>
                      </w:r>
                    </w:p>
                    <w:p w:rsidR="00426698" w:rsidRPr="009A1F30" w:rsidRDefault="00426698" w:rsidP="00426698">
                      <w:pPr>
                        <w:rPr>
                          <w:rFonts w:ascii="Garamond" w:hAnsi="Garamond"/>
                          <w:sz w:val="22"/>
                          <w:szCs w:val="22"/>
                          <w:lang w:val="es-ES"/>
                        </w:rPr>
                      </w:pPr>
                      <w:r w:rsidRPr="009A1F30">
                        <w:rPr>
                          <w:rFonts w:ascii="Garamond" w:hAnsi="Garamond"/>
                          <w:sz w:val="22"/>
                          <w:szCs w:val="22"/>
                          <w:lang w:val="es-ES"/>
                        </w:rPr>
                        <w:t xml:space="preserve">la sociedad, el impacto que genera en los medios y el uso fundamental de </w:t>
                      </w:r>
                    </w:p>
                    <w:p w:rsidR="00426698" w:rsidRPr="009A1F30" w:rsidRDefault="00426698" w:rsidP="00426698">
                      <w:pPr>
                        <w:rPr>
                          <w:rFonts w:ascii="Garamond" w:hAnsi="Garamond"/>
                          <w:sz w:val="22"/>
                          <w:szCs w:val="22"/>
                          <w:lang w:val="es-ES"/>
                        </w:rPr>
                      </w:pPr>
                      <w:r w:rsidRPr="009A1F30">
                        <w:rPr>
                          <w:rFonts w:ascii="Garamond" w:hAnsi="Garamond"/>
                          <w:sz w:val="22"/>
                          <w:szCs w:val="22"/>
                          <w:lang w:val="es-ES"/>
                        </w:rPr>
                        <w:t>la argumentación.</w:t>
                      </w:r>
                    </w:p>
                    <w:p w:rsidR="00426698" w:rsidRPr="009A1F30" w:rsidRDefault="00426698" w:rsidP="00426698">
                      <w:pPr>
                        <w:rPr>
                          <w:rFonts w:ascii="Garamond" w:hAnsi="Garamond"/>
                          <w:sz w:val="22"/>
                          <w:szCs w:val="22"/>
                          <w:lang w:val="es-ES"/>
                        </w:rPr>
                      </w:pPr>
                    </w:p>
                    <w:p w:rsidR="007B0FC1" w:rsidRDefault="007B0FC1" w:rsidP="007B0FC1">
                      <w:pPr>
                        <w:rPr>
                          <w:rFonts w:ascii="Garamond" w:hAnsi="Garamond"/>
                          <w:sz w:val="22"/>
                          <w:szCs w:val="22"/>
                          <w:lang w:val="es-ES"/>
                        </w:rPr>
                      </w:pPr>
                      <w:r>
                        <w:rPr>
                          <w:rFonts w:ascii="Garamond" w:hAnsi="Garamond"/>
                          <w:sz w:val="22"/>
                          <w:szCs w:val="22"/>
                          <w:lang w:val="es-ES"/>
                        </w:rPr>
                        <w:t>L</w:t>
                      </w:r>
                      <w:r w:rsidR="00426698">
                        <w:rPr>
                          <w:rFonts w:ascii="Garamond" w:hAnsi="Garamond"/>
                          <w:sz w:val="22"/>
                          <w:szCs w:val="22"/>
                          <w:lang w:val="es-ES"/>
                        </w:rPr>
                        <w:t xml:space="preserve">ee las </w:t>
                      </w:r>
                      <w:r w:rsidR="00426698" w:rsidRPr="009A1F30">
                        <w:rPr>
                          <w:rFonts w:ascii="Garamond" w:hAnsi="Garamond"/>
                          <w:sz w:val="22"/>
                          <w:szCs w:val="22"/>
                          <w:lang w:val="es-ES"/>
                        </w:rPr>
                        <w:t>página</w:t>
                      </w:r>
                      <w:r w:rsidR="00426698">
                        <w:rPr>
                          <w:rFonts w:ascii="Garamond" w:hAnsi="Garamond"/>
                          <w:sz w:val="22"/>
                          <w:szCs w:val="22"/>
                          <w:lang w:val="es-ES"/>
                        </w:rPr>
                        <w:t>s</w:t>
                      </w:r>
                      <w:r w:rsidR="00426698" w:rsidRPr="009A1F30">
                        <w:rPr>
                          <w:rFonts w:ascii="Garamond" w:hAnsi="Garamond"/>
                          <w:sz w:val="22"/>
                          <w:szCs w:val="22"/>
                          <w:lang w:val="es-ES"/>
                        </w:rPr>
                        <w:t xml:space="preserve"> 127 a 13</w:t>
                      </w:r>
                      <w:r>
                        <w:rPr>
                          <w:rFonts w:ascii="Garamond" w:hAnsi="Garamond"/>
                          <w:sz w:val="22"/>
                          <w:szCs w:val="22"/>
                          <w:lang w:val="es-ES"/>
                        </w:rPr>
                        <w:t>1</w:t>
                      </w:r>
                      <w:r w:rsidR="00426698" w:rsidRPr="009A1F30">
                        <w:rPr>
                          <w:rFonts w:ascii="Garamond" w:hAnsi="Garamond"/>
                          <w:sz w:val="22"/>
                          <w:szCs w:val="22"/>
                          <w:lang w:val="es-ES"/>
                        </w:rPr>
                        <w:t xml:space="preserve"> </w:t>
                      </w:r>
                      <w:r>
                        <w:rPr>
                          <w:rFonts w:ascii="Garamond" w:hAnsi="Garamond"/>
                          <w:sz w:val="22"/>
                          <w:szCs w:val="22"/>
                          <w:lang w:val="es-ES"/>
                        </w:rPr>
                        <w:t>donde verás las imágenes y crítica que realiza</w:t>
                      </w:r>
                    </w:p>
                    <w:p w:rsidR="007B0FC1" w:rsidRDefault="00426698" w:rsidP="007B0FC1">
                      <w:pPr>
                        <w:rPr>
                          <w:rFonts w:ascii="Garamond" w:hAnsi="Garamond"/>
                          <w:b/>
                          <w:sz w:val="22"/>
                          <w:szCs w:val="22"/>
                          <w:lang w:val="es-ES"/>
                        </w:rPr>
                      </w:pPr>
                      <w:r w:rsidRPr="009A1F30">
                        <w:rPr>
                          <w:rFonts w:ascii="Garamond" w:hAnsi="Garamond" w:cs="Arial"/>
                          <w:b/>
                          <w:color w:val="4D5156"/>
                          <w:sz w:val="22"/>
                          <w:szCs w:val="22"/>
                          <w:shd w:val="clear" w:color="auto" w:fill="FFFFFF"/>
                        </w:rPr>
                        <w:t>#</w:t>
                      </w:r>
                      <w:r w:rsidRPr="009A1F30">
                        <w:rPr>
                          <w:rFonts w:ascii="Garamond" w:hAnsi="Garamond"/>
                          <w:b/>
                          <w:sz w:val="22"/>
                          <w:szCs w:val="22"/>
                          <w:lang w:val="es-ES"/>
                        </w:rPr>
                        <w:t>LA REBELIÓN DEL CUERPO</w:t>
                      </w:r>
                      <w:r w:rsidR="007B0FC1">
                        <w:rPr>
                          <w:rFonts w:ascii="Garamond" w:hAnsi="Garamond"/>
                          <w:b/>
                          <w:sz w:val="22"/>
                          <w:szCs w:val="22"/>
                          <w:lang w:val="es-ES"/>
                        </w:rPr>
                        <w:t xml:space="preserve">. Luego responde las preguntas de </w:t>
                      </w:r>
                    </w:p>
                    <w:p w:rsidR="007B0FC1" w:rsidRDefault="007B0FC1" w:rsidP="00426698">
                      <w:pPr>
                        <w:rPr>
                          <w:rFonts w:ascii="Garamond" w:hAnsi="Garamond"/>
                          <w:sz w:val="22"/>
                          <w:szCs w:val="22"/>
                        </w:rPr>
                      </w:pPr>
                      <w:r>
                        <w:rPr>
                          <w:rFonts w:ascii="Garamond" w:hAnsi="Garamond"/>
                          <w:b/>
                          <w:sz w:val="22"/>
                          <w:szCs w:val="22"/>
                          <w:lang w:val="es-ES"/>
                        </w:rPr>
                        <w:t xml:space="preserve">la página </w:t>
                      </w:r>
                      <w:r>
                        <w:rPr>
                          <w:rFonts w:ascii="Garamond" w:hAnsi="Garamond"/>
                          <w:sz w:val="22"/>
                          <w:szCs w:val="22"/>
                        </w:rPr>
                        <w:t xml:space="preserve">128, 130 y 131. (realiza la actividad de manera individual independiente </w:t>
                      </w:r>
                    </w:p>
                    <w:p w:rsidR="007B0FC1" w:rsidRPr="007B0FC1" w:rsidRDefault="007B0FC1" w:rsidP="00426698">
                      <w:pPr>
                        <w:rPr>
                          <w:rFonts w:ascii="Garamond" w:hAnsi="Garamond"/>
                          <w:b/>
                          <w:sz w:val="22"/>
                          <w:szCs w:val="22"/>
                          <w:lang w:val="es-ES"/>
                        </w:rPr>
                      </w:pPr>
                      <w:r>
                        <w:rPr>
                          <w:rFonts w:ascii="Garamond" w:hAnsi="Garamond"/>
                          <w:sz w:val="22"/>
                          <w:szCs w:val="22"/>
                        </w:rPr>
                        <w:t>que el texto las sugierade foma grupal)</w:t>
                      </w:r>
                    </w:p>
                    <w:p w:rsidR="00426698" w:rsidRPr="009A1F30" w:rsidRDefault="00426698" w:rsidP="00426698">
                      <w:pPr>
                        <w:rPr>
                          <w:lang w:val="es-ES"/>
                        </w:rPr>
                      </w:pPr>
                    </w:p>
                    <w:p w:rsidR="00426698" w:rsidRPr="009A1F30" w:rsidRDefault="00426698" w:rsidP="00426698">
                      <w:pPr>
                        <w:rPr>
                          <w:lang w:val="es-ES"/>
                        </w:rPr>
                      </w:pPr>
                    </w:p>
                  </w:txbxContent>
                </v:textbox>
              </v:shape>
            </w:pict>
          </mc:Fallback>
        </mc:AlternateContent>
      </w:r>
      <w:r w:rsidR="007B0FC1">
        <w:rPr>
          <w:rFonts w:ascii="Garamond" w:hAnsi="Garamond"/>
          <w:noProof/>
          <w:sz w:val="22"/>
          <w:szCs w:val="22"/>
          <w:lang w:val="es-ES" w:eastAsia="es-ES"/>
        </w:rPr>
        <mc:AlternateContent>
          <mc:Choice Requires="wps">
            <w:drawing>
              <wp:anchor distT="0" distB="0" distL="114300" distR="114300" simplePos="0" relativeHeight="251681792" behindDoc="0" locked="0" layoutInCell="1" allowOverlap="1" wp14:anchorId="4B3EA961" wp14:editId="3DF4C468">
                <wp:simplePos x="0" y="0"/>
                <wp:positionH relativeFrom="column">
                  <wp:posOffset>-84455</wp:posOffset>
                </wp:positionH>
                <wp:positionV relativeFrom="paragraph">
                  <wp:posOffset>-459186</wp:posOffset>
                </wp:positionV>
                <wp:extent cx="6099858" cy="370181"/>
                <wp:effectExtent l="0" t="0" r="8890" b="11430"/>
                <wp:wrapNone/>
                <wp:docPr id="47" name="Cuadro de texto 47"/>
                <wp:cNvGraphicFramePr/>
                <a:graphic xmlns:a="http://schemas.openxmlformats.org/drawingml/2006/main">
                  <a:graphicData uri="http://schemas.microsoft.com/office/word/2010/wordprocessingShape">
                    <wps:wsp>
                      <wps:cNvSpPr txBox="1"/>
                      <wps:spPr>
                        <a:xfrm>
                          <a:off x="0" y="0"/>
                          <a:ext cx="6099858" cy="370181"/>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097068EF" w14:textId="77777777" w:rsidR="00426698" w:rsidRPr="00851B03" w:rsidRDefault="00426698" w:rsidP="00426698">
                            <w:pPr>
                              <w:jc w:val="center"/>
                              <w:rPr>
                                <w:color w:val="000000" w:themeColor="text1"/>
                                <w:sz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51B03">
                              <w:rPr>
                                <w:color w:val="000000" w:themeColor="text1"/>
                                <w:sz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ACTIVIDAD 3: TEXTO ESCOLAR PÁGINAS 127 A 13</w:t>
                            </w:r>
                            <w:r w:rsidR="007B0FC1">
                              <w:rPr>
                                <w:color w:val="000000" w:themeColor="text1"/>
                                <w:sz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0803B1" id="Cuadro de texto 47" o:spid="_x0000_s1032" type="#_x0000_t202" style="position:absolute;left:0;text-align:left;margin-left:-6.65pt;margin-top:-36.15pt;width:480.3pt;height:29.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" fillcolor="#ffc000 [3207]" strokecolor="#7f5f00 [1607]" strokeweight="1pt">
                <v:textbox>
                  <w:txbxContent>
                    <w:p w:rsidR="00426698" w:rsidRPr="00851B03" w:rsidRDefault="00426698" w:rsidP="00426698">
                      <w:pPr>
                        <w:jc w:val="center"/>
                        <w:rPr>
                          <w:color w:val="000000" w:themeColor="text1"/>
                          <w:sz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51B03">
                        <w:rPr>
                          <w:color w:val="000000" w:themeColor="text1"/>
                          <w:sz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ACTIVIDAD 3: TEXTO ESCOLAR PÁGINAS 127 A 13</w:t>
                      </w:r>
                      <w:r w:rsidR="007B0FC1">
                        <w:rPr>
                          <w:color w:val="000000" w:themeColor="text1"/>
                          <w:sz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p>
    <w:p w14:paraId="1FAE3224" w14:textId="77777777" w:rsidR="00426698" w:rsidRDefault="00426698" w:rsidP="00426698">
      <w:pPr>
        <w:ind w:left="-426"/>
        <w:jc w:val="both"/>
        <w:rPr>
          <w:rFonts w:ascii="Garamond" w:hAnsi="Garamond"/>
          <w:sz w:val="22"/>
          <w:szCs w:val="22"/>
        </w:rPr>
      </w:pPr>
    </w:p>
    <w:p w14:paraId="78C65BBA" w14:textId="77777777" w:rsidR="00426698" w:rsidRDefault="00426698" w:rsidP="00426698">
      <w:pPr>
        <w:ind w:left="-426"/>
        <w:jc w:val="both"/>
        <w:rPr>
          <w:rFonts w:ascii="Garamond" w:hAnsi="Garamond"/>
          <w:sz w:val="22"/>
          <w:szCs w:val="22"/>
        </w:rPr>
      </w:pPr>
    </w:p>
    <w:p w14:paraId="6CB9E7CD" w14:textId="77777777" w:rsidR="00426698" w:rsidRDefault="00426698" w:rsidP="00426698">
      <w:pPr>
        <w:ind w:left="-426"/>
        <w:jc w:val="both"/>
        <w:rPr>
          <w:rFonts w:ascii="Garamond" w:hAnsi="Garamond"/>
          <w:sz w:val="22"/>
          <w:szCs w:val="22"/>
        </w:rPr>
      </w:pPr>
    </w:p>
    <w:p w14:paraId="32FE9FC8" w14:textId="77777777" w:rsidR="00426698" w:rsidRDefault="00426698" w:rsidP="00426698">
      <w:pPr>
        <w:ind w:left="-426"/>
        <w:jc w:val="both"/>
        <w:rPr>
          <w:rFonts w:ascii="Garamond" w:hAnsi="Garamond"/>
          <w:sz w:val="22"/>
          <w:szCs w:val="22"/>
        </w:rPr>
      </w:pPr>
    </w:p>
    <w:p w14:paraId="6D447C51" w14:textId="77777777" w:rsidR="00426698" w:rsidRDefault="00426698" w:rsidP="00426698">
      <w:pPr>
        <w:ind w:left="-426"/>
        <w:jc w:val="both"/>
        <w:rPr>
          <w:rFonts w:ascii="Garamond" w:hAnsi="Garamond"/>
          <w:sz w:val="22"/>
          <w:szCs w:val="22"/>
        </w:rPr>
      </w:pPr>
    </w:p>
    <w:p w14:paraId="77622642" w14:textId="77777777" w:rsidR="00426698" w:rsidRDefault="00426698" w:rsidP="00426698">
      <w:pPr>
        <w:ind w:left="-426"/>
        <w:jc w:val="both"/>
        <w:rPr>
          <w:rFonts w:ascii="Garamond" w:hAnsi="Garamond"/>
          <w:sz w:val="22"/>
          <w:szCs w:val="22"/>
        </w:rPr>
      </w:pPr>
    </w:p>
    <w:p w14:paraId="0B62B57B" w14:textId="77777777" w:rsidR="00426698" w:rsidRDefault="00426698" w:rsidP="00426698">
      <w:pPr>
        <w:ind w:left="-426"/>
        <w:jc w:val="both"/>
        <w:rPr>
          <w:rFonts w:ascii="Garamond" w:hAnsi="Garamond"/>
          <w:sz w:val="22"/>
          <w:szCs w:val="22"/>
        </w:rPr>
      </w:pPr>
    </w:p>
    <w:p w14:paraId="64D8DAC4" w14:textId="77777777" w:rsidR="00426698" w:rsidRDefault="00426698" w:rsidP="00426698">
      <w:pPr>
        <w:ind w:left="-426"/>
        <w:jc w:val="both"/>
        <w:rPr>
          <w:rFonts w:ascii="Garamond" w:hAnsi="Garamond"/>
          <w:sz w:val="22"/>
          <w:szCs w:val="22"/>
        </w:rPr>
      </w:pPr>
    </w:p>
    <w:p w14:paraId="6E4D7C0C" w14:textId="77777777" w:rsidR="00426698" w:rsidRDefault="00426698" w:rsidP="00426698">
      <w:pPr>
        <w:ind w:left="-426"/>
        <w:jc w:val="both"/>
        <w:rPr>
          <w:rFonts w:ascii="Garamond" w:hAnsi="Garamond"/>
          <w:sz w:val="22"/>
          <w:szCs w:val="22"/>
        </w:rPr>
      </w:pPr>
    </w:p>
    <w:p w14:paraId="2D9CD950" w14:textId="77777777" w:rsidR="00426698" w:rsidRDefault="00426698" w:rsidP="00426698">
      <w:pPr>
        <w:ind w:left="-426"/>
        <w:jc w:val="both"/>
        <w:rPr>
          <w:rFonts w:ascii="Garamond" w:hAnsi="Garamond"/>
          <w:sz w:val="22"/>
          <w:szCs w:val="22"/>
        </w:rPr>
      </w:pPr>
    </w:p>
    <w:p w14:paraId="75499CC3" w14:textId="77777777" w:rsidR="00426698" w:rsidRDefault="00426698" w:rsidP="00426698">
      <w:pPr>
        <w:ind w:left="-426"/>
        <w:jc w:val="both"/>
        <w:rPr>
          <w:rFonts w:ascii="Garamond" w:hAnsi="Garamond"/>
          <w:sz w:val="22"/>
          <w:szCs w:val="22"/>
        </w:rPr>
      </w:pPr>
      <w:r w:rsidRPr="00851B03">
        <w:rPr>
          <w:rFonts w:ascii="Garamond" w:hAnsi="Garamond"/>
          <w:noProof/>
          <w:sz w:val="22"/>
          <w:szCs w:val="22"/>
          <w:lang w:val="es-ES" w:eastAsia="es-ES"/>
        </w:rPr>
        <w:drawing>
          <wp:anchor distT="0" distB="0" distL="114300" distR="114300" simplePos="0" relativeHeight="251680768" behindDoc="1" locked="0" layoutInCell="1" allowOverlap="1" wp14:anchorId="721F9F46" wp14:editId="422E23EF">
            <wp:simplePos x="0" y="0"/>
            <wp:positionH relativeFrom="column">
              <wp:posOffset>-100965</wp:posOffset>
            </wp:positionH>
            <wp:positionV relativeFrom="paragraph">
              <wp:posOffset>244475</wp:posOffset>
            </wp:positionV>
            <wp:extent cx="5747385" cy="5701030"/>
            <wp:effectExtent l="0" t="0" r="5715" b="1270"/>
            <wp:wrapTight wrapText="bothSides">
              <wp:wrapPolygon edited="0">
                <wp:start x="0" y="0"/>
                <wp:lineTo x="0" y="21557"/>
                <wp:lineTo x="21574" y="21557"/>
                <wp:lineTo x="21574"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4620" t="10501" r="20676" b="7776"/>
                    <a:stretch/>
                  </pic:blipFill>
                  <pic:spPr bwMode="auto">
                    <a:xfrm>
                      <a:off x="0" y="0"/>
                      <a:ext cx="5747385" cy="5701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0FE8B7" w14:textId="77777777" w:rsidR="00426698" w:rsidRDefault="00426698" w:rsidP="00426698">
      <w:pPr>
        <w:ind w:left="-426"/>
        <w:jc w:val="both"/>
        <w:rPr>
          <w:rFonts w:ascii="Garamond" w:hAnsi="Garamond"/>
          <w:sz w:val="22"/>
          <w:szCs w:val="22"/>
        </w:rPr>
      </w:pPr>
    </w:p>
    <w:p w14:paraId="115F8256" w14:textId="77777777" w:rsidR="00426698" w:rsidRDefault="00426698" w:rsidP="00426698">
      <w:pPr>
        <w:ind w:left="-426"/>
        <w:jc w:val="both"/>
        <w:rPr>
          <w:rFonts w:ascii="Garamond" w:hAnsi="Garamond"/>
          <w:sz w:val="22"/>
          <w:szCs w:val="22"/>
        </w:rPr>
      </w:pPr>
    </w:p>
    <w:p w14:paraId="1817C628" w14:textId="77777777" w:rsidR="00426698" w:rsidRDefault="00426698" w:rsidP="00426698">
      <w:pPr>
        <w:ind w:left="-426"/>
        <w:jc w:val="both"/>
        <w:rPr>
          <w:rFonts w:ascii="Garamond" w:hAnsi="Garamond"/>
          <w:sz w:val="22"/>
          <w:szCs w:val="22"/>
        </w:rPr>
      </w:pPr>
    </w:p>
    <w:p w14:paraId="6319A6C0" w14:textId="77777777" w:rsidR="00426698" w:rsidRDefault="00426698" w:rsidP="00426698">
      <w:pPr>
        <w:ind w:left="-426"/>
        <w:jc w:val="both"/>
        <w:rPr>
          <w:rFonts w:ascii="Garamond" w:hAnsi="Garamond"/>
          <w:sz w:val="22"/>
          <w:szCs w:val="22"/>
        </w:rPr>
      </w:pPr>
    </w:p>
    <w:p w14:paraId="6A1EF2C2" w14:textId="77777777" w:rsidR="00426698" w:rsidRDefault="00426698" w:rsidP="00426698">
      <w:pPr>
        <w:ind w:left="-426"/>
        <w:jc w:val="both"/>
        <w:rPr>
          <w:rFonts w:ascii="Garamond" w:hAnsi="Garamond"/>
          <w:sz w:val="22"/>
          <w:szCs w:val="22"/>
        </w:rPr>
      </w:pPr>
    </w:p>
    <w:p w14:paraId="4053E29B" w14:textId="77777777" w:rsidR="00426698" w:rsidRDefault="00426698" w:rsidP="00426698">
      <w:pPr>
        <w:ind w:left="-426"/>
        <w:jc w:val="both"/>
        <w:rPr>
          <w:rFonts w:ascii="Garamond" w:hAnsi="Garamond"/>
          <w:sz w:val="22"/>
          <w:szCs w:val="22"/>
        </w:rPr>
      </w:pPr>
    </w:p>
    <w:p w14:paraId="6D291DE3" w14:textId="77777777" w:rsidR="00426698" w:rsidRDefault="00426698" w:rsidP="00426698">
      <w:pPr>
        <w:jc w:val="both"/>
        <w:rPr>
          <w:rFonts w:ascii="Garamond" w:hAnsi="Garamond"/>
          <w:sz w:val="22"/>
          <w:szCs w:val="22"/>
        </w:rPr>
      </w:pPr>
    </w:p>
    <w:p w14:paraId="5D6C758A" w14:textId="77777777" w:rsidR="007B0FC1" w:rsidRDefault="007B0FC1" w:rsidP="00426698">
      <w:pPr>
        <w:jc w:val="both"/>
        <w:rPr>
          <w:rFonts w:ascii="Garamond" w:hAnsi="Garamond"/>
          <w:b/>
          <w:sz w:val="22"/>
          <w:szCs w:val="22"/>
          <w:u w:val="single"/>
        </w:rPr>
      </w:pPr>
      <w:r>
        <w:rPr>
          <w:rFonts w:ascii="Garamond" w:hAnsi="Garamond"/>
          <w:noProof/>
          <w:sz w:val="22"/>
          <w:szCs w:val="22"/>
          <w:lang w:val="es-ES" w:eastAsia="es-ES"/>
        </w:rPr>
        <w:lastRenderedPageBreak/>
        <mc:AlternateContent>
          <mc:Choice Requires="wps">
            <w:drawing>
              <wp:anchor distT="0" distB="0" distL="114300" distR="114300" simplePos="0" relativeHeight="251694080" behindDoc="0" locked="0" layoutInCell="1" allowOverlap="1" wp14:anchorId="7F256A0D" wp14:editId="596279F2">
                <wp:simplePos x="0" y="0"/>
                <wp:positionH relativeFrom="column">
                  <wp:posOffset>30208</wp:posOffset>
                </wp:positionH>
                <wp:positionV relativeFrom="paragraph">
                  <wp:posOffset>14605</wp:posOffset>
                </wp:positionV>
                <wp:extent cx="5029200" cy="1917032"/>
                <wp:effectExtent l="0" t="0" r="12700" b="13970"/>
                <wp:wrapNone/>
                <wp:docPr id="3" name="Cuadro de texto 3"/>
                <wp:cNvGraphicFramePr/>
                <a:graphic xmlns:a="http://schemas.openxmlformats.org/drawingml/2006/main">
                  <a:graphicData uri="http://schemas.microsoft.com/office/word/2010/wordprocessingShape">
                    <wps:wsp>
                      <wps:cNvSpPr txBox="1"/>
                      <wps:spPr>
                        <a:xfrm>
                          <a:off x="0" y="0"/>
                          <a:ext cx="5029200" cy="1917032"/>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2E204EB9" w14:textId="77777777"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b/>
                                <w:color w:val="000000" w:themeColor="text1"/>
                                <w:sz w:val="28"/>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ACTIVIDAD 3:</w:t>
                            </w:r>
                            <w:r w:rsidRPr="008467E7">
                              <w:rPr>
                                <w:rFonts w:ascii="Garamond" w:hAnsi="Garamond"/>
                                <w:color w:val="000000" w:themeColor="text1"/>
                                <w:sz w:val="28"/>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 el texto escolar, no se encuentra la reseña crítica como texto. </w:t>
                            </w:r>
                          </w:p>
                          <w:p w14:paraId="2878D8CA" w14:textId="77777777"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Pero sí veremos el rol que juega la crítica en la sociedad, el impacto que genera </w:t>
                            </w:r>
                          </w:p>
                          <w:p w14:paraId="3F217F18" w14:textId="77777777"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 los medios y el uso fundamental de la argumentación. </w:t>
                            </w:r>
                          </w:p>
                          <w:p w14:paraId="0315A107" w14:textId="77777777"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FCF2CD5" w14:textId="77777777"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Para esto, lee las páginas 127 a 131, r</w:t>
                            </w:r>
                            <w:r w:rsidRPr="008467E7">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esponde las preguntas </w:t>
                            </w: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sobre las </w:t>
                            </w:r>
                          </w:p>
                          <w:p w14:paraId="79F7D66C" w14:textId="77777777"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críticas e  imágenes que </w:t>
                            </w:r>
                            <w:r w:rsidRPr="008467E7">
                              <w:rPr>
                                <w:b/>
                              </w:rPr>
                              <w:t>#</w:t>
                            </w:r>
                            <w:r w:rsidRPr="008467E7">
                              <w:rPr>
                                <w:rFonts w:ascii="Garamond" w:hAnsi="Garamond"/>
                                <w:b/>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REBELIÓN DEL CUERPO</w:t>
                            </w: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realiza.</w:t>
                            </w:r>
                          </w:p>
                          <w:p w14:paraId="33E9E57F" w14:textId="77777777"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F160125" w14:textId="77777777" w:rsidR="007B0FC1" w:rsidRPr="008467E7" w:rsidRDefault="007B0FC1" w:rsidP="007B0FC1">
                            <w:pPr>
                              <w:jc w:val="both"/>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Responde todas las preguntas de la actividades de la página 128, 130 y 131, </w:t>
                            </w:r>
                          </w:p>
                          <w:p w14:paraId="7A36B145" w14:textId="77777777" w:rsidR="007B0FC1" w:rsidRPr="008467E7" w:rsidRDefault="007B0FC1" w:rsidP="007B0FC1">
                            <w:pPr>
                              <w:jc w:val="both"/>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(Hay preguntas </w:t>
                            </w:r>
                            <w:r w:rsidRPr="008467E7">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que libro la plantea grupal, sin embargo, respóndela </w:t>
                            </w:r>
                          </w:p>
                          <w:p w14:paraId="1F3B9330" w14:textId="77777777" w:rsidR="007B0FC1" w:rsidRPr="008467E7" w:rsidRDefault="007B0FC1" w:rsidP="007B0FC1">
                            <w:pPr>
                              <w:jc w:val="both"/>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manera individual).</w:t>
                            </w:r>
                          </w:p>
                          <w:p w14:paraId="4B8A5A4D" w14:textId="77777777" w:rsidR="007B0FC1" w:rsidRPr="008467E7" w:rsidRDefault="007B0FC1" w:rsidP="007B0FC1">
                            <w:pPr>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5B708DA" w14:textId="77777777" w:rsidR="007B0FC1" w:rsidRPr="008467E7" w:rsidRDefault="007B0FC1" w:rsidP="007B0FC1">
                            <w:pPr>
                              <w:rPr>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DB549C" w14:textId="77777777" w:rsidR="007B0FC1" w:rsidRPr="008467E7" w:rsidRDefault="007B0FC1" w:rsidP="007B0FC1">
                            <w:pPr>
                              <w:rPr>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C0C1D3" id="Cuadro de texto 3" o:spid="_x0000_s1033" type="#_x0000_t202" style="position:absolute;left:0;text-align:left;margin-left:2.4pt;margin-top:1.15pt;width:396pt;height:150.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" fillcolor="#ffd555 [2167]" strokecolor="#ffc000 [3207]" strokeweight=".5pt">
                <v:fill color2="#ffcc31 [2615]" rotate="t" colors="0 #ffdd9c;.5 #ffd78e;1 #ffd479" focus="100%" type="gradient">
                  <o:fill v:ext="view" type="gradientUnscaled"/>
                </v:fill>
                <v:textbox>
                  <w:txbxContent>
                    <w:p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b/>
                          <w:color w:val="000000" w:themeColor="text1"/>
                          <w:sz w:val="28"/>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ACTIVIDAD 3:</w:t>
                      </w:r>
                      <w:r w:rsidRPr="008467E7">
                        <w:rPr>
                          <w:rFonts w:ascii="Garamond" w:hAnsi="Garamond"/>
                          <w:color w:val="000000" w:themeColor="text1"/>
                          <w:sz w:val="28"/>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 el texto escolar, no se encuentra la reseña crítica como texto. </w:t>
                      </w:r>
                    </w:p>
                    <w:p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Pero sí veremos el rol que juega la crítica en la sociedad, el impacto que genera </w:t>
                      </w:r>
                    </w:p>
                    <w:p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 los medios y el uso fundamental de la argumentación. </w:t>
                      </w:r>
                    </w:p>
                    <w:p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Para esto, lee las páginas 127 a 131, r</w:t>
                      </w:r>
                      <w:r w:rsidRPr="008467E7">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esponde las preguntas </w:t>
                      </w: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sobre las </w:t>
                      </w:r>
                    </w:p>
                    <w:p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críticas e  imágenes que </w:t>
                      </w:r>
                      <w:r w:rsidRPr="008467E7">
                        <w:rPr>
                          <w:b/>
                        </w:rPr>
                        <w:t>#</w:t>
                      </w:r>
                      <w:r w:rsidRPr="008467E7">
                        <w:rPr>
                          <w:rFonts w:ascii="Garamond" w:hAnsi="Garamond"/>
                          <w:b/>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REBELIÓN DEL CUERPO</w:t>
                      </w: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realiza.</w:t>
                      </w:r>
                    </w:p>
                    <w:p w:rsidR="007B0FC1" w:rsidRPr="008467E7" w:rsidRDefault="007B0FC1" w:rsidP="007B0FC1">
                      <w:pPr>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7B0FC1" w:rsidRPr="008467E7" w:rsidRDefault="007B0FC1" w:rsidP="007B0FC1">
                      <w:pPr>
                        <w:jc w:val="both"/>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Responde todas las preguntas de la actividades de la página 128, 130 y 131, </w:t>
                      </w:r>
                    </w:p>
                    <w:p w:rsidR="007B0FC1" w:rsidRPr="008467E7" w:rsidRDefault="007B0FC1" w:rsidP="007B0FC1">
                      <w:pPr>
                        <w:jc w:val="both"/>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(Hay preguntas </w:t>
                      </w:r>
                      <w:r w:rsidRPr="008467E7">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que libro la plantea grupal, sin embargo, respóndela </w:t>
                      </w:r>
                    </w:p>
                    <w:p w:rsidR="007B0FC1" w:rsidRPr="008467E7" w:rsidRDefault="007B0FC1" w:rsidP="007B0FC1">
                      <w:pPr>
                        <w:jc w:val="both"/>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67E7">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manera individual).</w:t>
                      </w:r>
                    </w:p>
                    <w:p w:rsidR="007B0FC1" w:rsidRPr="008467E7" w:rsidRDefault="007B0FC1" w:rsidP="007B0FC1">
                      <w:pPr>
                        <w:rPr>
                          <w:rFonts w:ascii="Garamond" w:hAnsi="Garamon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7B0FC1" w:rsidRPr="008467E7" w:rsidRDefault="007B0FC1" w:rsidP="007B0FC1">
                      <w:pPr>
                        <w:rPr>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7B0FC1" w:rsidRPr="008467E7" w:rsidRDefault="007B0FC1" w:rsidP="007B0FC1">
                      <w:pPr>
                        <w:rPr>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Pr>
          <w:rFonts w:ascii="Garamond" w:hAnsi="Garamond"/>
          <w:b/>
          <w:sz w:val="22"/>
          <w:szCs w:val="22"/>
          <w:u w:val="single"/>
        </w:rPr>
        <w:t>Página 128, 130 y 131</w:t>
      </w:r>
    </w:p>
    <w:p w14:paraId="24E61483" w14:textId="77777777" w:rsidR="007B0FC1" w:rsidRDefault="007B0FC1" w:rsidP="00426698">
      <w:pPr>
        <w:jc w:val="both"/>
        <w:rPr>
          <w:rFonts w:ascii="Garamond" w:hAnsi="Garamond"/>
          <w:b/>
          <w:sz w:val="22"/>
          <w:szCs w:val="22"/>
          <w:u w:val="single"/>
        </w:rPr>
      </w:pPr>
    </w:p>
    <w:p w14:paraId="29ADB637" w14:textId="77777777" w:rsidR="007B0FC1" w:rsidRDefault="007B0FC1" w:rsidP="00426698">
      <w:pPr>
        <w:jc w:val="both"/>
        <w:rPr>
          <w:rFonts w:ascii="Garamond" w:hAnsi="Garamond"/>
          <w:b/>
          <w:sz w:val="22"/>
          <w:szCs w:val="22"/>
          <w:u w:val="single"/>
        </w:rPr>
      </w:pPr>
      <w:r>
        <w:rPr>
          <w:rFonts w:ascii="Garamond" w:hAnsi="Garamond"/>
          <w:b/>
          <w:sz w:val="22"/>
          <w:szCs w:val="22"/>
          <w:u w:val="single"/>
        </w:rPr>
        <w:t>Respuestas</w:t>
      </w:r>
    </w:p>
    <w:p w14:paraId="0834208B" w14:textId="77777777" w:rsidR="007B0FC1" w:rsidRDefault="007B0FC1" w:rsidP="00426698">
      <w:pPr>
        <w:jc w:val="both"/>
        <w:rPr>
          <w:rFonts w:ascii="Garamond" w:hAnsi="Garamond"/>
          <w:b/>
          <w:sz w:val="22"/>
          <w:szCs w:val="22"/>
          <w:u w:val="single"/>
        </w:rPr>
      </w:pPr>
    </w:p>
    <w:p w14:paraId="52D12FB0" w14:textId="77777777" w:rsidR="007B0FC1" w:rsidRDefault="007B0FC1" w:rsidP="00426698">
      <w:pPr>
        <w:jc w:val="both"/>
        <w:rPr>
          <w:rFonts w:ascii="Garamond" w:hAnsi="Garamond"/>
          <w:b/>
          <w:sz w:val="22"/>
          <w:szCs w:val="22"/>
          <w:u w:val="single"/>
        </w:rPr>
      </w:pPr>
    </w:p>
    <w:p w14:paraId="3E1F5FCF" w14:textId="77777777" w:rsidR="007B0FC1" w:rsidRDefault="007B0FC1" w:rsidP="00426698">
      <w:pPr>
        <w:jc w:val="both"/>
        <w:rPr>
          <w:rFonts w:ascii="Garamond" w:hAnsi="Garamond"/>
          <w:b/>
          <w:sz w:val="22"/>
          <w:szCs w:val="22"/>
          <w:u w:val="single"/>
        </w:rPr>
      </w:pPr>
    </w:p>
    <w:p w14:paraId="54AB5F1D" w14:textId="77777777" w:rsidR="007B0FC1" w:rsidRDefault="007B0FC1" w:rsidP="00426698">
      <w:pPr>
        <w:jc w:val="both"/>
        <w:rPr>
          <w:rFonts w:ascii="Garamond" w:hAnsi="Garamond"/>
          <w:b/>
          <w:sz w:val="22"/>
          <w:szCs w:val="22"/>
          <w:u w:val="single"/>
        </w:rPr>
      </w:pPr>
    </w:p>
    <w:p w14:paraId="4D6CD059" w14:textId="77777777" w:rsidR="007B0FC1" w:rsidRDefault="007B0FC1" w:rsidP="00426698">
      <w:pPr>
        <w:jc w:val="both"/>
        <w:rPr>
          <w:rFonts w:ascii="Garamond" w:hAnsi="Garamond"/>
          <w:b/>
          <w:sz w:val="22"/>
          <w:szCs w:val="22"/>
          <w:u w:val="single"/>
        </w:rPr>
      </w:pPr>
    </w:p>
    <w:p w14:paraId="6281C6FD" w14:textId="77777777" w:rsidR="007B0FC1" w:rsidRDefault="007B0FC1" w:rsidP="00426698">
      <w:pPr>
        <w:jc w:val="both"/>
        <w:rPr>
          <w:rFonts w:ascii="Garamond" w:hAnsi="Garamond"/>
          <w:b/>
          <w:sz w:val="22"/>
          <w:szCs w:val="22"/>
          <w:u w:val="single"/>
        </w:rPr>
      </w:pPr>
    </w:p>
    <w:p w14:paraId="27BBBDE4" w14:textId="77777777" w:rsidR="007B0FC1" w:rsidRDefault="007B0FC1" w:rsidP="00426698">
      <w:pPr>
        <w:jc w:val="both"/>
        <w:rPr>
          <w:rFonts w:ascii="Garamond" w:hAnsi="Garamond"/>
          <w:b/>
          <w:sz w:val="22"/>
          <w:szCs w:val="22"/>
          <w:u w:val="single"/>
        </w:rPr>
      </w:pPr>
    </w:p>
    <w:p w14:paraId="68708F78" w14:textId="77777777" w:rsidR="007B0FC1" w:rsidRDefault="007B0FC1" w:rsidP="00426698">
      <w:pPr>
        <w:jc w:val="both"/>
        <w:rPr>
          <w:rFonts w:ascii="Garamond" w:hAnsi="Garamond"/>
          <w:b/>
          <w:sz w:val="22"/>
          <w:szCs w:val="22"/>
          <w:u w:val="single"/>
        </w:rPr>
      </w:pPr>
    </w:p>
    <w:p w14:paraId="413CDEE9" w14:textId="77777777" w:rsidR="007B0FC1" w:rsidRDefault="007B0FC1" w:rsidP="00426698">
      <w:pPr>
        <w:jc w:val="both"/>
        <w:rPr>
          <w:rFonts w:ascii="Garamond" w:hAnsi="Garamond"/>
          <w:b/>
          <w:sz w:val="22"/>
          <w:szCs w:val="22"/>
          <w:u w:val="single"/>
        </w:rPr>
      </w:pPr>
    </w:p>
    <w:p w14:paraId="57407532" w14:textId="77777777" w:rsidR="007B0FC1" w:rsidRDefault="007B0FC1" w:rsidP="00426698">
      <w:pPr>
        <w:jc w:val="both"/>
        <w:rPr>
          <w:rFonts w:ascii="Garamond" w:hAnsi="Garamond"/>
          <w:b/>
          <w:sz w:val="22"/>
          <w:szCs w:val="22"/>
          <w:u w:val="single"/>
        </w:rPr>
      </w:pPr>
    </w:p>
    <w:p w14:paraId="5EDCF639" w14:textId="77777777" w:rsidR="007B0FC1" w:rsidRDefault="007B0FC1" w:rsidP="00426698">
      <w:pPr>
        <w:jc w:val="both"/>
        <w:rPr>
          <w:rFonts w:ascii="Garamond" w:hAnsi="Garamond"/>
          <w:b/>
          <w:sz w:val="22"/>
          <w:szCs w:val="22"/>
          <w:u w:val="single"/>
        </w:rPr>
      </w:pPr>
    </w:p>
    <w:p w14:paraId="5DDEDA99" w14:textId="77777777" w:rsidR="007B0FC1" w:rsidRDefault="007B0FC1" w:rsidP="00426698">
      <w:pPr>
        <w:jc w:val="both"/>
        <w:rPr>
          <w:rFonts w:ascii="Garamond" w:hAnsi="Garamond"/>
          <w:b/>
          <w:sz w:val="22"/>
          <w:szCs w:val="22"/>
          <w:u w:val="single"/>
        </w:rPr>
      </w:pPr>
    </w:p>
    <w:p w14:paraId="4974FD04" w14:textId="77777777" w:rsidR="007B0FC1" w:rsidRDefault="007B0FC1" w:rsidP="00426698">
      <w:pPr>
        <w:jc w:val="both"/>
        <w:rPr>
          <w:rFonts w:ascii="Garamond" w:hAnsi="Garamond"/>
          <w:b/>
          <w:sz w:val="22"/>
          <w:szCs w:val="22"/>
          <w:u w:val="single"/>
        </w:rPr>
      </w:pPr>
      <w:r>
        <w:rPr>
          <w:rFonts w:ascii="Garamond" w:hAnsi="Garamond"/>
          <w:b/>
          <w:sz w:val="22"/>
          <w:szCs w:val="22"/>
          <w:u w:val="single"/>
        </w:rPr>
        <w:t xml:space="preserve">Página 128: actividades </w:t>
      </w:r>
    </w:p>
    <w:p w14:paraId="281B6FB3" w14:textId="77777777" w:rsidR="007B0FC1" w:rsidRPr="007B0FC1" w:rsidRDefault="007B0FC1" w:rsidP="00426698">
      <w:pPr>
        <w:jc w:val="both"/>
        <w:rPr>
          <w:rFonts w:ascii="Garamond" w:hAnsi="Garamond"/>
          <w:sz w:val="22"/>
          <w:szCs w:val="22"/>
        </w:rPr>
      </w:pPr>
      <w:r w:rsidRPr="007B0FC1">
        <w:rPr>
          <w:rFonts w:ascii="Garamond" w:hAnsi="Garamond"/>
          <w:sz w:val="22"/>
          <w:szCs w:val="22"/>
        </w:rPr>
        <w:t>1. Esta en contra y critica el mensaje que comunica la portada del diario.</w:t>
      </w:r>
    </w:p>
    <w:p w14:paraId="3F98F96C" w14:textId="77777777" w:rsidR="007B0FC1" w:rsidRDefault="007B0FC1" w:rsidP="00426698">
      <w:pPr>
        <w:jc w:val="both"/>
        <w:rPr>
          <w:rFonts w:ascii="Garamond" w:hAnsi="Garamond"/>
          <w:sz w:val="22"/>
          <w:szCs w:val="22"/>
        </w:rPr>
      </w:pPr>
      <w:r w:rsidRPr="007B0FC1">
        <w:rPr>
          <w:rFonts w:ascii="Garamond" w:hAnsi="Garamond"/>
          <w:sz w:val="22"/>
          <w:szCs w:val="22"/>
        </w:rPr>
        <w:t xml:space="preserve">2. </w:t>
      </w:r>
      <w:r>
        <w:rPr>
          <w:rFonts w:ascii="Garamond" w:hAnsi="Garamond"/>
          <w:sz w:val="22"/>
          <w:szCs w:val="22"/>
        </w:rPr>
        <w:t>Con el objetivo de destacar a las personas por sus logros, reconocimientos y talentos, no por su apariencia física.</w:t>
      </w:r>
    </w:p>
    <w:p w14:paraId="6AA58471" w14:textId="77777777" w:rsidR="007B0FC1" w:rsidRDefault="007B0FC1" w:rsidP="00426698">
      <w:pPr>
        <w:jc w:val="both"/>
        <w:rPr>
          <w:rFonts w:ascii="Garamond" w:hAnsi="Garamond"/>
          <w:sz w:val="22"/>
          <w:szCs w:val="22"/>
        </w:rPr>
      </w:pPr>
      <w:r>
        <w:rPr>
          <w:rFonts w:ascii="Garamond" w:hAnsi="Garamond"/>
          <w:sz w:val="22"/>
          <w:szCs w:val="22"/>
        </w:rPr>
        <w:t xml:space="preserve">3. </w:t>
      </w:r>
    </w:p>
    <w:p w14:paraId="6AD6C594" w14:textId="77777777" w:rsidR="007B0FC1" w:rsidRDefault="007B0FC1" w:rsidP="00426698">
      <w:pPr>
        <w:jc w:val="both"/>
        <w:rPr>
          <w:rFonts w:ascii="Garamond" w:hAnsi="Garamond"/>
          <w:sz w:val="22"/>
          <w:szCs w:val="22"/>
        </w:rPr>
      </w:pPr>
      <w:r>
        <w:rPr>
          <w:rFonts w:ascii="Garamond" w:hAnsi="Garamond"/>
          <w:sz w:val="22"/>
          <w:szCs w:val="22"/>
        </w:rPr>
        <w:t>3.1 considerar a la mujer como obeto de admiración, enfatizando en su belleza, sin tomar en cuenta su trabako y desempeño en su área.</w:t>
      </w:r>
    </w:p>
    <w:p w14:paraId="4C66B97F" w14:textId="77777777" w:rsidR="007B0FC1" w:rsidRDefault="007B0FC1" w:rsidP="00426698">
      <w:pPr>
        <w:jc w:val="both"/>
        <w:rPr>
          <w:rFonts w:ascii="Garamond" w:hAnsi="Garamond"/>
          <w:sz w:val="22"/>
          <w:szCs w:val="22"/>
        </w:rPr>
      </w:pPr>
      <w:r>
        <w:rPr>
          <w:rFonts w:ascii="Garamond" w:hAnsi="Garamond"/>
          <w:sz w:val="22"/>
          <w:szCs w:val="22"/>
        </w:rPr>
        <w:t>3.2. violencia de género.</w:t>
      </w:r>
    </w:p>
    <w:p w14:paraId="1BE72B5C" w14:textId="77777777" w:rsidR="007B0FC1" w:rsidRDefault="007B0FC1" w:rsidP="00426698">
      <w:pPr>
        <w:jc w:val="both"/>
        <w:rPr>
          <w:rFonts w:ascii="Garamond" w:hAnsi="Garamond"/>
          <w:sz w:val="22"/>
          <w:szCs w:val="22"/>
        </w:rPr>
      </w:pPr>
      <w:r>
        <w:rPr>
          <w:rFonts w:ascii="Garamond" w:hAnsi="Garamond"/>
          <w:sz w:val="22"/>
          <w:szCs w:val="22"/>
        </w:rPr>
        <w:t>3.3 dar cuenta que la violencia va mucho más allá del atentado físico contra otro y que actúa a nivel sicológico, influyendo en el imaginario de todas las mujeres que reciben ese mensaje.</w:t>
      </w:r>
    </w:p>
    <w:p w14:paraId="0E772352" w14:textId="77777777" w:rsidR="007B0FC1" w:rsidRDefault="007B0FC1" w:rsidP="00426698">
      <w:pPr>
        <w:jc w:val="both"/>
        <w:rPr>
          <w:rFonts w:ascii="Garamond" w:hAnsi="Garamond"/>
          <w:sz w:val="22"/>
          <w:szCs w:val="22"/>
        </w:rPr>
      </w:pPr>
      <w:r>
        <w:rPr>
          <w:rFonts w:ascii="Garamond" w:hAnsi="Garamond"/>
          <w:sz w:val="22"/>
          <w:szCs w:val="22"/>
        </w:rPr>
        <w:t>4. Se podría destacar su manejo en el trabajo de equipo que realiza la selección femenina, sus habilidades como arquera, su ímpetu, su valentía, perseverancia, sus actividades fuera de fútbol, entre otras opciones.</w:t>
      </w:r>
    </w:p>
    <w:p w14:paraId="0B92AB6D" w14:textId="77777777" w:rsidR="007B0FC1" w:rsidRDefault="007B0FC1" w:rsidP="00426698">
      <w:pPr>
        <w:jc w:val="both"/>
        <w:rPr>
          <w:rFonts w:ascii="Garamond" w:hAnsi="Garamond"/>
          <w:sz w:val="22"/>
          <w:szCs w:val="22"/>
        </w:rPr>
      </w:pPr>
    </w:p>
    <w:p w14:paraId="14C735A3" w14:textId="77777777" w:rsidR="007B0FC1" w:rsidRDefault="007B0FC1" w:rsidP="00426698">
      <w:pPr>
        <w:jc w:val="both"/>
        <w:rPr>
          <w:rFonts w:ascii="Garamond" w:hAnsi="Garamond"/>
          <w:sz w:val="22"/>
          <w:szCs w:val="22"/>
        </w:rPr>
      </w:pPr>
      <w:r>
        <w:rPr>
          <w:rFonts w:ascii="Garamond" w:hAnsi="Garamond"/>
          <w:sz w:val="22"/>
          <w:szCs w:val="22"/>
        </w:rPr>
        <w:t>Página 130</w:t>
      </w:r>
    </w:p>
    <w:p w14:paraId="39617B2B" w14:textId="77777777" w:rsidR="007B0FC1" w:rsidRDefault="007B0FC1" w:rsidP="00426698">
      <w:pPr>
        <w:jc w:val="both"/>
        <w:rPr>
          <w:rFonts w:ascii="Garamond" w:hAnsi="Garamond"/>
          <w:sz w:val="22"/>
          <w:szCs w:val="22"/>
        </w:rPr>
      </w:pPr>
    </w:p>
    <w:p w14:paraId="6BBEE900" w14:textId="77777777" w:rsidR="007B0FC1" w:rsidRDefault="007B0FC1" w:rsidP="00426698">
      <w:pPr>
        <w:jc w:val="both"/>
        <w:rPr>
          <w:rFonts w:ascii="Garamond" w:hAnsi="Garamond"/>
          <w:sz w:val="22"/>
          <w:szCs w:val="22"/>
        </w:rPr>
      </w:pPr>
      <w:r>
        <w:rPr>
          <w:rFonts w:ascii="Garamond" w:hAnsi="Garamond"/>
          <w:sz w:val="22"/>
          <w:szCs w:val="22"/>
        </w:rPr>
        <w:t>5. Los estereotipos de belleza, género y “deber ser” impuestos a las mujeres y en específicoa las niñas.</w:t>
      </w:r>
    </w:p>
    <w:p w14:paraId="15FD90AD" w14:textId="77777777" w:rsidR="007B0FC1" w:rsidRDefault="007B0FC1" w:rsidP="00426698">
      <w:pPr>
        <w:jc w:val="both"/>
        <w:rPr>
          <w:rFonts w:ascii="Garamond" w:hAnsi="Garamond"/>
          <w:sz w:val="22"/>
          <w:szCs w:val="22"/>
        </w:rPr>
      </w:pPr>
      <w:r>
        <w:rPr>
          <w:rFonts w:ascii="Garamond" w:hAnsi="Garamond"/>
          <w:sz w:val="22"/>
          <w:szCs w:val="22"/>
        </w:rPr>
        <w:t>6. las mayúsculas generan el efecto de recibir el mensaje en un tono más alto, como un grito. El hablar en plural produce que se entienda la crítica comouna visión comunitaria, que incluye a todo el género.</w:t>
      </w:r>
    </w:p>
    <w:p w14:paraId="3BA3F113" w14:textId="77777777" w:rsidR="007B0FC1" w:rsidRDefault="007B0FC1" w:rsidP="00426698">
      <w:pPr>
        <w:jc w:val="both"/>
        <w:rPr>
          <w:rFonts w:ascii="Garamond" w:hAnsi="Garamond"/>
          <w:sz w:val="22"/>
          <w:szCs w:val="22"/>
        </w:rPr>
      </w:pPr>
      <w:r>
        <w:rPr>
          <w:rFonts w:ascii="Garamond" w:hAnsi="Garamond"/>
          <w:sz w:val="22"/>
          <w:szCs w:val="22"/>
        </w:rPr>
        <w:t xml:space="preserve">7. Porque el afiche es violento sin atacar a nadie explícitamente y aude de forma indirecta a los esquemas de belleza del género. </w:t>
      </w:r>
    </w:p>
    <w:p w14:paraId="1B643089" w14:textId="77777777" w:rsidR="007B0FC1" w:rsidRDefault="007B0FC1" w:rsidP="00426698">
      <w:pPr>
        <w:jc w:val="both"/>
        <w:rPr>
          <w:rFonts w:ascii="Garamond" w:hAnsi="Garamond"/>
          <w:sz w:val="22"/>
          <w:szCs w:val="22"/>
        </w:rPr>
      </w:pPr>
    </w:p>
    <w:p w14:paraId="6DA6A7F2" w14:textId="77777777" w:rsidR="007B0FC1" w:rsidRDefault="007B0FC1" w:rsidP="00426698">
      <w:pPr>
        <w:jc w:val="both"/>
        <w:rPr>
          <w:rFonts w:ascii="Garamond" w:hAnsi="Garamond"/>
          <w:sz w:val="22"/>
          <w:szCs w:val="22"/>
        </w:rPr>
      </w:pPr>
      <w:r>
        <w:rPr>
          <w:rFonts w:ascii="Garamond" w:hAnsi="Garamond"/>
          <w:sz w:val="22"/>
          <w:szCs w:val="22"/>
        </w:rPr>
        <w:t>Página 131</w:t>
      </w:r>
    </w:p>
    <w:p w14:paraId="2D85E740" w14:textId="77777777" w:rsidR="007B0FC1" w:rsidRDefault="007B0FC1" w:rsidP="00426698">
      <w:pPr>
        <w:jc w:val="both"/>
        <w:rPr>
          <w:rFonts w:ascii="Garamond" w:hAnsi="Garamond"/>
          <w:sz w:val="22"/>
          <w:szCs w:val="22"/>
        </w:rPr>
      </w:pPr>
    </w:p>
    <w:p w14:paraId="0505514E" w14:textId="77777777" w:rsidR="007B0FC1" w:rsidRDefault="007B0FC1" w:rsidP="00426698">
      <w:pPr>
        <w:jc w:val="both"/>
        <w:rPr>
          <w:rFonts w:ascii="Garamond" w:hAnsi="Garamond"/>
          <w:sz w:val="22"/>
          <w:szCs w:val="22"/>
        </w:rPr>
      </w:pPr>
      <w:r>
        <w:rPr>
          <w:rFonts w:ascii="Garamond" w:hAnsi="Garamond"/>
          <w:sz w:val="22"/>
          <w:szCs w:val="22"/>
        </w:rPr>
        <w:t>8. Es la misma, pero en distintos grados: mientras que la de Endler es directa (“la líder de la perfección”), en la de las niñas están de forma implícita los estereotipos de belleza (“podemos tratar mis estrías”)</w:t>
      </w:r>
    </w:p>
    <w:p w14:paraId="380CC2A7" w14:textId="77777777" w:rsidR="007B0FC1" w:rsidRDefault="007B0FC1" w:rsidP="00426698">
      <w:pPr>
        <w:jc w:val="both"/>
        <w:rPr>
          <w:rFonts w:ascii="Garamond" w:hAnsi="Garamond"/>
          <w:sz w:val="22"/>
          <w:szCs w:val="22"/>
        </w:rPr>
      </w:pPr>
      <w:r>
        <w:rPr>
          <w:rFonts w:ascii="Garamond" w:hAnsi="Garamond"/>
          <w:sz w:val="22"/>
          <w:szCs w:val="22"/>
        </w:rPr>
        <w:t>9. Crítica, ya que su misiónes educar sobre la violencia que generan estos mensajes en las niñas y adolescentes, los que perpetúan estereotipos, machismo, dominación, etc.</w:t>
      </w:r>
    </w:p>
    <w:p w14:paraId="5C9445AD" w14:textId="77777777" w:rsidR="007B0FC1" w:rsidRDefault="007B0FC1" w:rsidP="00426698">
      <w:pPr>
        <w:jc w:val="both"/>
        <w:rPr>
          <w:rFonts w:ascii="Garamond" w:hAnsi="Garamond"/>
          <w:sz w:val="22"/>
          <w:szCs w:val="22"/>
        </w:rPr>
      </w:pPr>
      <w:r>
        <w:rPr>
          <w:rFonts w:ascii="Garamond" w:hAnsi="Garamond"/>
          <w:sz w:val="22"/>
          <w:szCs w:val="22"/>
        </w:rPr>
        <w:t>10. Exclamación y mayúsculas para enfatizar la violencia y pedir su fin; enumeración para argumentar; apelan al lector con preguntas retóricas, entre otros.</w:t>
      </w:r>
    </w:p>
    <w:p w14:paraId="3F41E2DA" w14:textId="77777777" w:rsidR="007B0FC1" w:rsidRDefault="007B0FC1" w:rsidP="00426698">
      <w:pPr>
        <w:jc w:val="both"/>
        <w:rPr>
          <w:rFonts w:ascii="Garamond" w:hAnsi="Garamond"/>
          <w:sz w:val="22"/>
          <w:szCs w:val="22"/>
        </w:rPr>
      </w:pPr>
      <w:r>
        <w:rPr>
          <w:rFonts w:ascii="Garamond" w:hAnsi="Garamond"/>
          <w:sz w:val="22"/>
          <w:szCs w:val="22"/>
        </w:rPr>
        <w:t>11.</w:t>
      </w:r>
    </w:p>
    <w:p w14:paraId="5DA89957" w14:textId="77777777" w:rsidR="007B0FC1" w:rsidRDefault="007B0FC1" w:rsidP="00426698">
      <w:pPr>
        <w:jc w:val="both"/>
        <w:rPr>
          <w:rFonts w:ascii="Garamond" w:hAnsi="Garamond"/>
          <w:sz w:val="22"/>
          <w:szCs w:val="22"/>
        </w:rPr>
      </w:pPr>
      <w:r>
        <w:rPr>
          <w:rFonts w:ascii="Garamond" w:hAnsi="Garamond"/>
          <w:sz w:val="22"/>
          <w:szCs w:val="22"/>
        </w:rPr>
        <w:t>11.1. Ella está en contra de la imagen de la capacitaión porque es un estereotipo que perpetúa la idea de la mujer como histérica y del hombre prudente ante situaciones límites.</w:t>
      </w:r>
    </w:p>
    <w:p w14:paraId="280F77C6" w14:textId="77777777" w:rsidR="007B0FC1" w:rsidRDefault="007B0FC1" w:rsidP="00426698">
      <w:pPr>
        <w:jc w:val="both"/>
        <w:rPr>
          <w:rFonts w:ascii="Garamond" w:hAnsi="Garamond"/>
          <w:sz w:val="22"/>
          <w:szCs w:val="22"/>
        </w:rPr>
      </w:pPr>
      <w:r>
        <w:rPr>
          <w:rFonts w:ascii="Garamond" w:hAnsi="Garamond"/>
          <w:sz w:val="22"/>
          <w:szCs w:val="22"/>
        </w:rPr>
        <w:t>11.2 porque el movimiento combate activamente estereotipos de género y motiva a las afectadas a denunciar estos hechos, específicamente si se cometen en espacios públicos o privados.</w:t>
      </w:r>
    </w:p>
    <w:p w14:paraId="7472A03F" w14:textId="77777777" w:rsidR="007B0FC1" w:rsidRDefault="007B0FC1" w:rsidP="00426698">
      <w:pPr>
        <w:jc w:val="both"/>
        <w:rPr>
          <w:rFonts w:ascii="Garamond" w:hAnsi="Garamond"/>
          <w:sz w:val="22"/>
          <w:szCs w:val="22"/>
        </w:rPr>
      </w:pPr>
      <w:r>
        <w:rPr>
          <w:rFonts w:ascii="Garamond" w:hAnsi="Garamond"/>
          <w:sz w:val="22"/>
          <w:szCs w:val="22"/>
        </w:rPr>
        <w:t xml:space="preserve">11.3. respuesta personal. Considere que para cualquier posición al respecto argumente con base sólida. </w:t>
      </w:r>
    </w:p>
    <w:p w14:paraId="6C7A8F5D" w14:textId="77777777" w:rsidR="007B0FC1" w:rsidRDefault="007B0FC1" w:rsidP="00426698">
      <w:pPr>
        <w:jc w:val="both"/>
        <w:rPr>
          <w:rFonts w:ascii="Garamond" w:hAnsi="Garamond"/>
          <w:sz w:val="22"/>
          <w:szCs w:val="22"/>
        </w:rPr>
      </w:pPr>
      <w:r>
        <w:rPr>
          <w:rFonts w:ascii="Garamond" w:hAnsi="Garamond"/>
          <w:sz w:val="22"/>
          <w:szCs w:val="22"/>
        </w:rPr>
        <w:t>12. Pueden mencinar que actualmente existe un estereotipo femenino que está regulado por la publicidad, los cánones de belleza y la necesidad de controlar y crear un estándar del cuerpo de las personas.</w:t>
      </w:r>
    </w:p>
    <w:p w14:paraId="34DAD401" w14:textId="77777777" w:rsidR="007B0FC1" w:rsidRDefault="007B0FC1" w:rsidP="00426698">
      <w:pPr>
        <w:jc w:val="both"/>
        <w:rPr>
          <w:rFonts w:ascii="Garamond" w:hAnsi="Garamond"/>
          <w:sz w:val="22"/>
          <w:szCs w:val="22"/>
        </w:rPr>
      </w:pPr>
    </w:p>
    <w:p w14:paraId="4A03EF86" w14:textId="77777777" w:rsidR="007B0FC1" w:rsidRDefault="007B0FC1" w:rsidP="00426698">
      <w:pPr>
        <w:jc w:val="both"/>
        <w:rPr>
          <w:rFonts w:ascii="Garamond" w:hAnsi="Garamond"/>
          <w:sz w:val="22"/>
          <w:szCs w:val="22"/>
        </w:rPr>
      </w:pPr>
    </w:p>
    <w:p w14:paraId="1408B442" w14:textId="77777777" w:rsidR="007B0FC1" w:rsidRPr="007B0FC1" w:rsidRDefault="007B0FC1" w:rsidP="00426698">
      <w:pPr>
        <w:jc w:val="both"/>
        <w:rPr>
          <w:rFonts w:ascii="Garamond" w:hAnsi="Garamond"/>
          <w:sz w:val="22"/>
          <w:szCs w:val="22"/>
        </w:rPr>
      </w:pPr>
      <w:r>
        <w:rPr>
          <w:rFonts w:ascii="Garamond" w:hAnsi="Garamond"/>
          <w:sz w:val="22"/>
          <w:szCs w:val="22"/>
        </w:rPr>
        <w:t xml:space="preserve"> </w:t>
      </w:r>
    </w:p>
    <w:p w14:paraId="2CF813E1" w14:textId="77777777" w:rsidR="007B0FC1" w:rsidRDefault="007B0FC1" w:rsidP="00426698">
      <w:pPr>
        <w:jc w:val="both"/>
        <w:rPr>
          <w:rFonts w:ascii="Garamond" w:hAnsi="Garamond"/>
          <w:b/>
          <w:sz w:val="22"/>
          <w:szCs w:val="22"/>
          <w:u w:val="single"/>
        </w:rPr>
      </w:pPr>
    </w:p>
    <w:p w14:paraId="441F78A7" w14:textId="77777777" w:rsidR="007B0FC1" w:rsidRPr="007B0FC1" w:rsidRDefault="007B0FC1" w:rsidP="00426698">
      <w:pPr>
        <w:jc w:val="both"/>
        <w:rPr>
          <w:rFonts w:ascii="Garamond" w:hAnsi="Garamond"/>
          <w:sz w:val="22"/>
          <w:szCs w:val="22"/>
        </w:rPr>
      </w:pPr>
      <w:r w:rsidRPr="007B0FC1">
        <w:rPr>
          <w:rFonts w:ascii="Garamond" w:hAnsi="Garamond"/>
          <w:sz w:val="22"/>
          <w:szCs w:val="22"/>
        </w:rPr>
        <w:lastRenderedPageBreak/>
        <w:t>13.</w:t>
      </w:r>
    </w:p>
    <w:p w14:paraId="06647750" w14:textId="77777777" w:rsidR="007B0FC1" w:rsidRPr="007B0FC1" w:rsidRDefault="007B0FC1" w:rsidP="00426698">
      <w:pPr>
        <w:jc w:val="both"/>
        <w:rPr>
          <w:rFonts w:ascii="Garamond" w:hAnsi="Garamond"/>
          <w:sz w:val="22"/>
          <w:szCs w:val="22"/>
        </w:rPr>
      </w:pPr>
    </w:p>
    <w:p w14:paraId="5741E6F7" w14:textId="77777777" w:rsidR="007B0FC1" w:rsidRPr="007B0FC1" w:rsidRDefault="007B0FC1" w:rsidP="00426698">
      <w:pPr>
        <w:jc w:val="both"/>
        <w:rPr>
          <w:rFonts w:ascii="Garamond" w:hAnsi="Garamond"/>
          <w:sz w:val="22"/>
          <w:szCs w:val="22"/>
        </w:rPr>
      </w:pPr>
      <w:r w:rsidRPr="007B0FC1">
        <w:rPr>
          <w:rFonts w:ascii="Garamond" w:hAnsi="Garamond"/>
          <w:sz w:val="22"/>
          <w:szCs w:val="22"/>
        </w:rPr>
        <w:t>13.1 Porque influye directamente en la autoestima de las niñas en formación, impone un modelo de que debe seguir que muchas veces es inalcanzable y que no valora la diversidad.</w:t>
      </w:r>
    </w:p>
    <w:p w14:paraId="164686B2" w14:textId="77777777" w:rsidR="007B0FC1" w:rsidRDefault="007B0FC1" w:rsidP="00426698">
      <w:pPr>
        <w:jc w:val="both"/>
        <w:rPr>
          <w:rFonts w:ascii="Garamond" w:hAnsi="Garamond"/>
          <w:sz w:val="22"/>
          <w:szCs w:val="22"/>
        </w:rPr>
      </w:pPr>
      <w:r w:rsidRPr="007B0FC1">
        <w:rPr>
          <w:rFonts w:ascii="Garamond" w:hAnsi="Garamond"/>
          <w:sz w:val="22"/>
          <w:szCs w:val="22"/>
        </w:rPr>
        <w:t xml:space="preserve">14. investigación. Considere que identifiquen estereotipos de género tanto femenino como masculinos y cómo estos afectan física o mentalmente a los receptores. </w:t>
      </w:r>
    </w:p>
    <w:p w14:paraId="2AAA22E6" w14:textId="77777777" w:rsidR="007B0FC1" w:rsidRDefault="007B0FC1" w:rsidP="00426698">
      <w:pPr>
        <w:jc w:val="both"/>
        <w:rPr>
          <w:rFonts w:ascii="Garamond" w:hAnsi="Garamond"/>
          <w:sz w:val="22"/>
          <w:szCs w:val="22"/>
        </w:rPr>
      </w:pPr>
    </w:p>
    <w:p w14:paraId="5C0988ED" w14:textId="77777777" w:rsidR="007B0FC1" w:rsidRDefault="007B0FC1" w:rsidP="007B0FC1">
      <w:pPr>
        <w:rPr>
          <w:rFonts w:ascii="Garamond" w:hAnsi="Garamond"/>
          <w:b/>
          <w:sz w:val="22"/>
          <w:szCs w:val="22"/>
          <w:u w:val="single"/>
        </w:rPr>
      </w:pPr>
      <w:r w:rsidRPr="00817FF5">
        <w:rPr>
          <w:rFonts w:ascii="Garamond" w:hAnsi="Garamond"/>
          <w:b/>
          <w:sz w:val="22"/>
          <w:szCs w:val="22"/>
          <w:u w:val="single"/>
        </w:rPr>
        <w:t>ACTIVIDADE</w:t>
      </w:r>
      <w:r>
        <w:rPr>
          <w:rFonts w:ascii="Garamond" w:hAnsi="Garamond"/>
          <w:b/>
          <w:sz w:val="22"/>
          <w:szCs w:val="22"/>
          <w:u w:val="single"/>
        </w:rPr>
        <w:t>S</w:t>
      </w:r>
    </w:p>
    <w:p w14:paraId="74D6CEDA" w14:textId="77777777" w:rsidR="007B0FC1" w:rsidRPr="009A1F30" w:rsidRDefault="007B0FC1" w:rsidP="007B0FC1">
      <w:pPr>
        <w:rPr>
          <w:rFonts w:ascii="Garamond" w:hAnsi="Garamond"/>
          <w:b/>
          <w:sz w:val="22"/>
          <w:szCs w:val="22"/>
          <w:u w:val="single"/>
        </w:rPr>
      </w:pPr>
    </w:p>
    <w:p w14:paraId="6FCA6A78" w14:textId="77777777" w:rsidR="007B0FC1" w:rsidRPr="00817FF5" w:rsidRDefault="007B0FC1" w:rsidP="007B0FC1">
      <w:pPr>
        <w:pStyle w:val="Prrafodelista"/>
        <w:numPr>
          <w:ilvl w:val="0"/>
          <w:numId w:val="25"/>
        </w:numPr>
        <w:spacing w:line="276" w:lineRule="auto"/>
        <w:rPr>
          <w:rFonts w:ascii="Garamond" w:hAnsi="Garamond" w:cs="Arial"/>
          <w:b/>
          <w:sz w:val="22"/>
          <w:szCs w:val="22"/>
        </w:rPr>
      </w:pPr>
      <w:r w:rsidRPr="00817FF5">
        <w:rPr>
          <w:rFonts w:ascii="Garamond" w:hAnsi="Garamond" w:cs="Arial"/>
          <w:b/>
          <w:sz w:val="22"/>
          <w:szCs w:val="22"/>
        </w:rPr>
        <w:t>Vicios idiomáticos</w:t>
      </w:r>
    </w:p>
    <w:p w14:paraId="43635F60" w14:textId="77777777" w:rsidR="007B0FC1" w:rsidRPr="00817FF5" w:rsidRDefault="007B0FC1" w:rsidP="007B0FC1">
      <w:pPr>
        <w:pStyle w:val="Prrafodelista"/>
        <w:ind w:left="1080"/>
        <w:rPr>
          <w:rFonts w:ascii="Garamond" w:hAnsi="Garamond" w:cs="Arial"/>
          <w:b/>
          <w:sz w:val="22"/>
          <w:szCs w:val="22"/>
        </w:rPr>
      </w:pPr>
    </w:p>
    <w:tbl>
      <w:tblPr>
        <w:tblW w:w="0" w:type="auto"/>
        <w:tblInd w:w="-5"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153"/>
      </w:tblGrid>
      <w:tr w:rsidR="007B0FC1" w:rsidRPr="00817FF5" w14:paraId="6BE1D6A2" w14:textId="77777777" w:rsidTr="007B0FC1">
        <w:tc>
          <w:tcPr>
            <w:tcW w:w="9153" w:type="dxa"/>
            <w:shd w:val="clear" w:color="auto" w:fill="auto"/>
          </w:tcPr>
          <w:p w14:paraId="564EC15D" w14:textId="77777777" w:rsidR="007B0FC1" w:rsidRPr="00817FF5" w:rsidRDefault="007B0FC1" w:rsidP="0005499B">
            <w:pPr>
              <w:jc w:val="both"/>
              <w:rPr>
                <w:rFonts w:ascii="Garamond" w:hAnsi="Garamond" w:cs="Arial"/>
                <w:b/>
                <w:sz w:val="22"/>
                <w:szCs w:val="22"/>
              </w:rPr>
            </w:pPr>
          </w:p>
          <w:p w14:paraId="265CDE4F" w14:textId="77777777" w:rsidR="007B0FC1" w:rsidRPr="00817FF5" w:rsidRDefault="007B0FC1" w:rsidP="0005499B">
            <w:pPr>
              <w:jc w:val="both"/>
              <w:rPr>
                <w:rFonts w:ascii="Garamond" w:hAnsi="Garamond" w:cs="Arial"/>
                <w:sz w:val="22"/>
                <w:szCs w:val="22"/>
                <w:u w:val="single"/>
              </w:rPr>
            </w:pPr>
            <w:r w:rsidRPr="00817FF5">
              <w:rPr>
                <w:rFonts w:ascii="Garamond" w:hAnsi="Garamond" w:cs="Arial"/>
                <w:b/>
                <w:sz w:val="22"/>
                <w:szCs w:val="22"/>
              </w:rPr>
              <w:t>Instrucciones</w:t>
            </w:r>
            <w:r w:rsidRPr="00817FF5">
              <w:rPr>
                <w:rFonts w:ascii="Garamond" w:hAnsi="Garamond" w:cs="Arial"/>
                <w:sz w:val="22"/>
                <w:szCs w:val="22"/>
              </w:rPr>
              <w:t xml:space="preserve">: Lee los siguientes enunciados e identifica los vicios en el lenguaje presentes, luego </w:t>
            </w:r>
            <w:r w:rsidRPr="009A1F30">
              <w:rPr>
                <w:rFonts w:ascii="Garamond" w:hAnsi="Garamond" w:cs="Arial"/>
                <w:sz w:val="22"/>
                <w:szCs w:val="22"/>
              </w:rPr>
              <w:t>señala el vicio</w:t>
            </w:r>
            <w:r w:rsidRPr="00817FF5">
              <w:rPr>
                <w:rFonts w:ascii="Garamond" w:hAnsi="Garamond" w:cs="Arial"/>
                <w:sz w:val="22"/>
                <w:szCs w:val="22"/>
              </w:rPr>
              <w:t xml:space="preserve"> </w:t>
            </w:r>
            <w:r>
              <w:rPr>
                <w:rFonts w:ascii="Garamond" w:hAnsi="Garamond" w:cs="Arial"/>
                <w:sz w:val="22"/>
                <w:szCs w:val="22"/>
              </w:rPr>
              <w:t xml:space="preserve">y </w:t>
            </w:r>
            <w:r w:rsidRPr="00817FF5">
              <w:rPr>
                <w:rFonts w:ascii="Garamond" w:hAnsi="Garamond" w:cs="Arial"/>
                <w:sz w:val="22"/>
                <w:szCs w:val="22"/>
              </w:rPr>
              <w:t>reescribe la oración</w:t>
            </w:r>
            <w:r>
              <w:rPr>
                <w:rFonts w:ascii="Garamond" w:hAnsi="Garamond" w:cs="Arial"/>
                <w:sz w:val="22"/>
                <w:szCs w:val="22"/>
              </w:rPr>
              <w:t>.</w:t>
            </w:r>
          </w:p>
          <w:p w14:paraId="53C94827" w14:textId="77777777" w:rsidR="007B0FC1" w:rsidRPr="00817FF5" w:rsidRDefault="007B0FC1" w:rsidP="0005499B">
            <w:pPr>
              <w:pStyle w:val="Prrafodelista"/>
              <w:ind w:left="1080"/>
              <w:rPr>
                <w:rFonts w:ascii="Garamond" w:hAnsi="Garamond" w:cs="Arial"/>
                <w:b/>
                <w:sz w:val="22"/>
                <w:szCs w:val="22"/>
              </w:rPr>
            </w:pPr>
          </w:p>
        </w:tc>
      </w:tr>
    </w:tbl>
    <w:p w14:paraId="51F3F638" w14:textId="77777777" w:rsidR="007B0FC1" w:rsidRPr="007B0FC1" w:rsidRDefault="007B0FC1" w:rsidP="00426698">
      <w:pPr>
        <w:jc w:val="both"/>
        <w:rPr>
          <w:rFonts w:ascii="Garamond" w:hAnsi="Garamond"/>
          <w:sz w:val="22"/>
          <w:szCs w:val="22"/>
        </w:rPr>
      </w:pPr>
    </w:p>
    <w:p w14:paraId="17399571" w14:textId="77777777" w:rsidR="007B0FC1" w:rsidRDefault="007B0FC1" w:rsidP="00426698">
      <w:pPr>
        <w:jc w:val="both"/>
        <w:rPr>
          <w:rFonts w:ascii="Garamond" w:hAnsi="Garamond"/>
          <w:b/>
          <w:sz w:val="22"/>
          <w:szCs w:val="22"/>
          <w:u w:val="single"/>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4819"/>
      </w:tblGrid>
      <w:tr w:rsidR="007B0FC1" w:rsidRPr="00F02598" w14:paraId="750802DB" w14:textId="77777777" w:rsidTr="007B0FC1">
        <w:trPr>
          <w:trHeight w:val="149"/>
        </w:trPr>
        <w:tc>
          <w:tcPr>
            <w:tcW w:w="4248" w:type="dxa"/>
            <w:shd w:val="clear" w:color="auto" w:fill="auto"/>
          </w:tcPr>
          <w:p w14:paraId="1726D463" w14:textId="77777777" w:rsidR="007B0FC1" w:rsidRPr="00F02598" w:rsidRDefault="007B0FC1" w:rsidP="0005499B">
            <w:pPr>
              <w:rPr>
                <w:rFonts w:ascii="Garamond" w:hAnsi="Garamond" w:cs="Arial"/>
                <w:b/>
              </w:rPr>
            </w:pPr>
            <w:r w:rsidRPr="00F02598">
              <w:rPr>
                <w:rFonts w:ascii="Garamond" w:hAnsi="Garamond" w:cs="Arial"/>
                <w:b/>
              </w:rPr>
              <w:t>Enunciado</w:t>
            </w:r>
          </w:p>
          <w:p w14:paraId="47AEA69E" w14:textId="77777777" w:rsidR="007B0FC1" w:rsidRPr="00F02598" w:rsidRDefault="007B0FC1" w:rsidP="0005499B">
            <w:pPr>
              <w:rPr>
                <w:rFonts w:ascii="Garamond" w:hAnsi="Garamond" w:cs="Arial"/>
                <w:b/>
              </w:rPr>
            </w:pPr>
          </w:p>
        </w:tc>
        <w:tc>
          <w:tcPr>
            <w:tcW w:w="4819" w:type="dxa"/>
            <w:shd w:val="clear" w:color="auto" w:fill="auto"/>
          </w:tcPr>
          <w:p w14:paraId="123ACE46" w14:textId="77777777" w:rsidR="007B0FC1" w:rsidRPr="00F02598" w:rsidRDefault="007B0FC1" w:rsidP="0005499B">
            <w:pPr>
              <w:rPr>
                <w:rFonts w:ascii="Garamond" w:hAnsi="Garamond" w:cs="Arial"/>
                <w:b/>
              </w:rPr>
            </w:pPr>
            <w:r w:rsidRPr="00F02598">
              <w:rPr>
                <w:rFonts w:ascii="Garamond" w:hAnsi="Garamond" w:cs="Arial"/>
                <w:b/>
              </w:rPr>
              <w:t>Corrección</w:t>
            </w:r>
          </w:p>
        </w:tc>
      </w:tr>
      <w:tr w:rsidR="007B0FC1" w:rsidRPr="00F02598" w14:paraId="11BBDC2E" w14:textId="77777777" w:rsidTr="007B0FC1">
        <w:trPr>
          <w:trHeight w:val="62"/>
        </w:trPr>
        <w:tc>
          <w:tcPr>
            <w:tcW w:w="4248" w:type="dxa"/>
            <w:shd w:val="clear" w:color="auto" w:fill="auto"/>
          </w:tcPr>
          <w:p w14:paraId="4F628AF0" w14:textId="77777777" w:rsidR="007B0FC1" w:rsidRPr="00F02598" w:rsidRDefault="007B0FC1" w:rsidP="007B0FC1">
            <w:pPr>
              <w:numPr>
                <w:ilvl w:val="0"/>
                <w:numId w:val="26"/>
              </w:numPr>
              <w:tabs>
                <w:tab w:val="left" w:pos="284"/>
              </w:tabs>
              <w:ind w:left="0" w:firstLine="0"/>
              <w:rPr>
                <w:rFonts w:ascii="Garamond" w:hAnsi="Garamond" w:cs="Arial"/>
              </w:rPr>
            </w:pPr>
            <w:r w:rsidRPr="00F02598">
              <w:rPr>
                <w:rFonts w:ascii="Garamond" w:hAnsi="Garamond" w:cs="Arial"/>
                <w:color w:val="343433"/>
              </w:rPr>
              <w:t>Ellas no </w:t>
            </w:r>
            <w:r w:rsidRPr="00F02598">
              <w:rPr>
                <w:rFonts w:ascii="Garamond" w:hAnsi="Garamond" w:cs="Arial"/>
                <w:bCs/>
                <w:color w:val="343433"/>
              </w:rPr>
              <w:t>dijieron</w:t>
            </w:r>
            <w:r w:rsidRPr="00F02598">
              <w:rPr>
                <w:rFonts w:ascii="Garamond" w:hAnsi="Garamond" w:cs="Arial"/>
                <w:color w:val="343433"/>
              </w:rPr>
              <w:t> que nada</w:t>
            </w:r>
            <w:r w:rsidRPr="00F02598">
              <w:rPr>
                <w:rFonts w:ascii="Garamond" w:hAnsi="Garamond" w:cs="Arial"/>
              </w:rPr>
              <w:t xml:space="preserve"> </w:t>
            </w:r>
          </w:p>
          <w:p w14:paraId="1278EAF0" w14:textId="77777777" w:rsidR="007B0FC1" w:rsidRPr="00F02598" w:rsidRDefault="007B0FC1" w:rsidP="0005499B">
            <w:pPr>
              <w:tabs>
                <w:tab w:val="left" w:pos="284"/>
              </w:tabs>
              <w:rPr>
                <w:rFonts w:ascii="Garamond" w:hAnsi="Garamond" w:cs="Arial"/>
              </w:rPr>
            </w:pPr>
          </w:p>
        </w:tc>
        <w:tc>
          <w:tcPr>
            <w:tcW w:w="4819" w:type="dxa"/>
            <w:shd w:val="clear" w:color="auto" w:fill="auto"/>
          </w:tcPr>
          <w:p w14:paraId="43D9B32F" w14:textId="77777777" w:rsidR="007B0FC1" w:rsidRPr="00ED432C" w:rsidRDefault="007B0FC1" w:rsidP="0005499B">
            <w:pPr>
              <w:rPr>
                <w:rFonts w:ascii="Garamond" w:hAnsi="Garamond" w:cs="Arial"/>
              </w:rPr>
            </w:pPr>
            <w:r>
              <w:rPr>
                <w:rFonts w:ascii="Garamond" w:hAnsi="Garamond" w:cs="Arial"/>
                <w:b/>
                <w:bCs/>
              </w:rPr>
              <w:t xml:space="preserve">Barbarismo – </w:t>
            </w:r>
            <w:r>
              <w:rPr>
                <w:rFonts w:ascii="Garamond" w:hAnsi="Garamond" w:cs="Arial"/>
              </w:rPr>
              <w:t xml:space="preserve">Ellas no dijeron </w:t>
            </w:r>
            <w:r w:rsidRPr="00066360">
              <w:rPr>
                <w:rFonts w:ascii="Garamond" w:hAnsi="Garamond" w:cs="Arial"/>
                <w:strike/>
                <w:u w:val="single"/>
              </w:rPr>
              <w:t>que</w:t>
            </w:r>
            <w:r>
              <w:rPr>
                <w:rFonts w:ascii="Garamond" w:hAnsi="Garamond" w:cs="Arial"/>
              </w:rPr>
              <w:t xml:space="preserve"> nada.</w:t>
            </w:r>
          </w:p>
        </w:tc>
      </w:tr>
      <w:tr w:rsidR="007B0FC1" w:rsidRPr="00F02598" w14:paraId="1704BC2E" w14:textId="77777777" w:rsidTr="007B0FC1">
        <w:trPr>
          <w:trHeight w:val="299"/>
        </w:trPr>
        <w:tc>
          <w:tcPr>
            <w:tcW w:w="4248" w:type="dxa"/>
            <w:shd w:val="clear" w:color="auto" w:fill="auto"/>
          </w:tcPr>
          <w:p w14:paraId="6EFA9CD6" w14:textId="77777777" w:rsidR="007B0FC1" w:rsidRPr="00F02598" w:rsidRDefault="007B0FC1" w:rsidP="007B0FC1">
            <w:pPr>
              <w:pStyle w:val="Prrafodelista"/>
              <w:numPr>
                <w:ilvl w:val="0"/>
                <w:numId w:val="26"/>
              </w:numPr>
              <w:tabs>
                <w:tab w:val="left" w:pos="284"/>
              </w:tabs>
              <w:ind w:left="0" w:firstLine="0"/>
              <w:rPr>
                <w:rFonts w:ascii="Garamond" w:hAnsi="Garamond" w:cs="Arial"/>
              </w:rPr>
            </w:pPr>
            <w:r w:rsidRPr="00F02598">
              <w:rPr>
                <w:rFonts w:ascii="Garamond" w:hAnsi="Garamond" w:cs="Arial"/>
              </w:rPr>
              <w:t>Ancianos de la tercera edad</w:t>
            </w:r>
          </w:p>
          <w:p w14:paraId="1F5FAC90" w14:textId="77777777" w:rsidR="007B0FC1" w:rsidRPr="00F02598" w:rsidRDefault="007B0FC1" w:rsidP="0005499B">
            <w:pPr>
              <w:tabs>
                <w:tab w:val="left" w:pos="284"/>
              </w:tabs>
              <w:rPr>
                <w:rFonts w:ascii="Garamond" w:hAnsi="Garamond" w:cs="Arial"/>
              </w:rPr>
            </w:pPr>
          </w:p>
          <w:p w14:paraId="346BDCAA" w14:textId="77777777" w:rsidR="007B0FC1" w:rsidRPr="00F02598" w:rsidRDefault="007B0FC1" w:rsidP="0005499B">
            <w:pPr>
              <w:tabs>
                <w:tab w:val="left" w:pos="284"/>
              </w:tabs>
              <w:rPr>
                <w:rFonts w:ascii="Garamond" w:hAnsi="Garamond" w:cs="Arial"/>
              </w:rPr>
            </w:pPr>
          </w:p>
        </w:tc>
        <w:tc>
          <w:tcPr>
            <w:tcW w:w="4819" w:type="dxa"/>
            <w:shd w:val="clear" w:color="auto" w:fill="auto"/>
          </w:tcPr>
          <w:p w14:paraId="28FD431F" w14:textId="77777777" w:rsidR="007B0FC1" w:rsidRPr="00686C85" w:rsidRDefault="007B0FC1" w:rsidP="0005499B">
            <w:pPr>
              <w:rPr>
                <w:rFonts w:ascii="Garamond" w:hAnsi="Garamond" w:cs="Arial"/>
              </w:rPr>
            </w:pPr>
            <w:r>
              <w:rPr>
                <w:rFonts w:ascii="Garamond" w:hAnsi="Garamond" w:cs="Arial"/>
                <w:b/>
                <w:bCs/>
              </w:rPr>
              <w:t xml:space="preserve">Pleonasmo – </w:t>
            </w:r>
            <w:r>
              <w:rPr>
                <w:rFonts w:ascii="Garamond" w:hAnsi="Garamond" w:cs="Arial"/>
              </w:rPr>
              <w:t>Ancianos.</w:t>
            </w:r>
          </w:p>
        </w:tc>
      </w:tr>
      <w:tr w:rsidR="007B0FC1" w:rsidRPr="00F02598" w14:paraId="28487A41" w14:textId="77777777" w:rsidTr="007B0FC1">
        <w:trPr>
          <w:trHeight w:val="119"/>
        </w:trPr>
        <w:tc>
          <w:tcPr>
            <w:tcW w:w="4248" w:type="dxa"/>
            <w:shd w:val="clear" w:color="auto" w:fill="auto"/>
          </w:tcPr>
          <w:p w14:paraId="2BB3E1DE" w14:textId="77777777" w:rsidR="007B0FC1" w:rsidRPr="00F02598" w:rsidRDefault="007B0FC1" w:rsidP="007B0FC1">
            <w:pPr>
              <w:pStyle w:val="Prrafodelista"/>
              <w:numPr>
                <w:ilvl w:val="0"/>
                <w:numId w:val="26"/>
              </w:numPr>
              <w:tabs>
                <w:tab w:val="left" w:pos="284"/>
              </w:tabs>
              <w:ind w:left="0" w:firstLine="0"/>
              <w:rPr>
                <w:rFonts w:ascii="Garamond" w:hAnsi="Garamond" w:cs="Arial"/>
              </w:rPr>
            </w:pPr>
            <w:r w:rsidRPr="00F02598">
              <w:rPr>
                <w:rFonts w:ascii="Garamond" w:hAnsi="Garamond" w:cs="Arial"/>
              </w:rPr>
              <w:t>El perro de Camilo</w:t>
            </w:r>
          </w:p>
          <w:p w14:paraId="2EECBB1F" w14:textId="77777777" w:rsidR="007B0FC1" w:rsidRPr="00F02598" w:rsidRDefault="007B0FC1" w:rsidP="0005499B">
            <w:pPr>
              <w:tabs>
                <w:tab w:val="left" w:pos="284"/>
              </w:tabs>
              <w:rPr>
                <w:rFonts w:ascii="Garamond" w:hAnsi="Garamond" w:cs="Arial"/>
              </w:rPr>
            </w:pPr>
          </w:p>
        </w:tc>
        <w:tc>
          <w:tcPr>
            <w:tcW w:w="4819" w:type="dxa"/>
            <w:shd w:val="clear" w:color="auto" w:fill="auto"/>
          </w:tcPr>
          <w:p w14:paraId="4AD353F3" w14:textId="77777777" w:rsidR="007B0FC1" w:rsidRPr="00066360" w:rsidRDefault="007B0FC1" w:rsidP="0005499B">
            <w:pPr>
              <w:rPr>
                <w:rFonts w:ascii="Garamond" w:hAnsi="Garamond" w:cs="Arial"/>
              </w:rPr>
            </w:pPr>
            <w:r>
              <w:rPr>
                <w:rFonts w:ascii="Garamond" w:hAnsi="Garamond" w:cs="Arial"/>
                <w:b/>
                <w:bCs/>
              </w:rPr>
              <w:t xml:space="preserve">Anfibología – </w:t>
            </w:r>
            <w:r>
              <w:rPr>
                <w:rFonts w:ascii="Garamond" w:hAnsi="Garamond" w:cs="Arial"/>
              </w:rPr>
              <w:t>El perro pertenece a Camilo.</w:t>
            </w:r>
          </w:p>
        </w:tc>
      </w:tr>
      <w:tr w:rsidR="007B0FC1" w:rsidRPr="00F02598" w14:paraId="7F380C37" w14:textId="77777777" w:rsidTr="007B0FC1">
        <w:trPr>
          <w:trHeight w:val="442"/>
        </w:trPr>
        <w:tc>
          <w:tcPr>
            <w:tcW w:w="4248" w:type="dxa"/>
            <w:shd w:val="clear" w:color="auto" w:fill="auto"/>
          </w:tcPr>
          <w:p w14:paraId="7F86D571" w14:textId="77777777" w:rsidR="007B0FC1" w:rsidRPr="00F02598" w:rsidRDefault="007B0FC1" w:rsidP="007B0FC1">
            <w:pPr>
              <w:pStyle w:val="Prrafodelista"/>
              <w:numPr>
                <w:ilvl w:val="0"/>
                <w:numId w:val="26"/>
              </w:numPr>
              <w:tabs>
                <w:tab w:val="left" w:pos="284"/>
              </w:tabs>
              <w:ind w:left="0" w:firstLine="0"/>
              <w:jc w:val="both"/>
              <w:rPr>
                <w:rFonts w:ascii="Garamond" w:hAnsi="Garamond" w:cs="Arial"/>
              </w:rPr>
            </w:pPr>
            <w:r w:rsidRPr="00F02598">
              <w:rPr>
                <w:rFonts w:ascii="Garamond" w:hAnsi="Garamond" w:cs="Arial"/>
              </w:rPr>
              <w:t>Algo estuvo mal en el accidente aéreo donde murieron todos los pasajeros, aseguran los expertos.</w:t>
            </w:r>
          </w:p>
        </w:tc>
        <w:tc>
          <w:tcPr>
            <w:tcW w:w="4819" w:type="dxa"/>
            <w:shd w:val="clear" w:color="auto" w:fill="auto"/>
          </w:tcPr>
          <w:p w14:paraId="72B75B57" w14:textId="77777777" w:rsidR="007B0FC1" w:rsidRPr="00234FEE" w:rsidRDefault="007B0FC1" w:rsidP="0005499B">
            <w:pPr>
              <w:rPr>
                <w:rFonts w:ascii="Garamond" w:hAnsi="Garamond" w:cs="Arial"/>
              </w:rPr>
            </w:pPr>
            <w:r>
              <w:rPr>
                <w:rFonts w:ascii="Garamond" w:hAnsi="Garamond" w:cs="Arial"/>
                <w:b/>
                <w:bCs/>
              </w:rPr>
              <w:t xml:space="preserve">Anfibología – </w:t>
            </w:r>
            <w:r>
              <w:rPr>
                <w:rFonts w:ascii="Garamond" w:hAnsi="Garamond" w:cs="Arial"/>
              </w:rPr>
              <w:t>Los expertos aseguran que algo estuvo mal en el accidente aéreo donde murieron todos los pasajeros.</w:t>
            </w:r>
          </w:p>
        </w:tc>
      </w:tr>
      <w:tr w:rsidR="007B0FC1" w:rsidRPr="00F02598" w14:paraId="49062FEE" w14:textId="77777777" w:rsidTr="007B0FC1">
        <w:trPr>
          <w:trHeight w:val="299"/>
        </w:trPr>
        <w:tc>
          <w:tcPr>
            <w:tcW w:w="4248" w:type="dxa"/>
            <w:shd w:val="clear" w:color="auto" w:fill="auto"/>
          </w:tcPr>
          <w:p w14:paraId="2439A4AD" w14:textId="77777777" w:rsidR="007B0FC1" w:rsidRPr="005B1614" w:rsidRDefault="007B0FC1" w:rsidP="007B0FC1">
            <w:pPr>
              <w:numPr>
                <w:ilvl w:val="0"/>
                <w:numId w:val="27"/>
              </w:numPr>
              <w:ind w:left="284" w:hanging="284"/>
              <w:rPr>
                <w:rFonts w:ascii="Garamond" w:hAnsi="Garamond" w:cs="Arial"/>
              </w:rPr>
            </w:pPr>
            <w:r w:rsidRPr="00F02598">
              <w:rPr>
                <w:rFonts w:ascii="Garamond" w:hAnsi="Garamond"/>
              </w:rPr>
              <w:t>Mezclé cuatro colores diferentes</w:t>
            </w:r>
          </w:p>
          <w:p w14:paraId="526F3CB7" w14:textId="77777777" w:rsidR="007B0FC1" w:rsidRDefault="007B0FC1" w:rsidP="0005499B">
            <w:pPr>
              <w:ind w:left="284"/>
              <w:rPr>
                <w:rFonts w:ascii="Garamond" w:hAnsi="Garamond" w:cs="Arial"/>
              </w:rPr>
            </w:pPr>
          </w:p>
          <w:p w14:paraId="10791758" w14:textId="77777777" w:rsidR="007B0FC1" w:rsidRPr="00F02598" w:rsidRDefault="007B0FC1" w:rsidP="0005499B">
            <w:pPr>
              <w:ind w:left="284"/>
              <w:rPr>
                <w:rFonts w:ascii="Garamond" w:hAnsi="Garamond" w:cs="Arial"/>
              </w:rPr>
            </w:pPr>
          </w:p>
        </w:tc>
        <w:tc>
          <w:tcPr>
            <w:tcW w:w="4819" w:type="dxa"/>
            <w:shd w:val="clear" w:color="auto" w:fill="auto"/>
          </w:tcPr>
          <w:p w14:paraId="10813CCD" w14:textId="77777777" w:rsidR="007B0FC1" w:rsidRPr="005B73D1" w:rsidRDefault="007B0FC1" w:rsidP="0005499B">
            <w:pPr>
              <w:rPr>
                <w:rFonts w:ascii="Garamond" w:hAnsi="Garamond" w:cs="Arial"/>
              </w:rPr>
            </w:pPr>
            <w:r>
              <w:rPr>
                <w:rFonts w:ascii="Garamond" w:hAnsi="Garamond" w:cs="Arial"/>
                <w:b/>
                <w:bCs/>
              </w:rPr>
              <w:t xml:space="preserve">Pleonasmo – </w:t>
            </w:r>
            <w:r>
              <w:rPr>
                <w:rFonts w:ascii="Garamond" w:hAnsi="Garamond" w:cs="Arial"/>
              </w:rPr>
              <w:t>Mezcle cuatro colores.</w:t>
            </w:r>
          </w:p>
        </w:tc>
      </w:tr>
      <w:tr w:rsidR="007B0FC1" w:rsidRPr="00F02598" w14:paraId="1E769E74" w14:textId="77777777" w:rsidTr="007B0FC1">
        <w:trPr>
          <w:trHeight w:val="377"/>
        </w:trPr>
        <w:tc>
          <w:tcPr>
            <w:tcW w:w="4248" w:type="dxa"/>
            <w:shd w:val="clear" w:color="auto" w:fill="auto"/>
          </w:tcPr>
          <w:p w14:paraId="0D69A4CA" w14:textId="77777777" w:rsidR="007B0FC1" w:rsidRPr="00F02598" w:rsidRDefault="007B0FC1" w:rsidP="007B0FC1">
            <w:pPr>
              <w:pStyle w:val="Prrafodelista"/>
              <w:numPr>
                <w:ilvl w:val="0"/>
                <w:numId w:val="27"/>
              </w:numPr>
              <w:ind w:left="284" w:hanging="284"/>
              <w:rPr>
                <w:rFonts w:ascii="Garamond" w:hAnsi="Garamond" w:cs="Arial"/>
              </w:rPr>
            </w:pPr>
            <w:r w:rsidRPr="00F02598">
              <w:rPr>
                <w:rFonts w:ascii="Garamond" w:hAnsi="Garamond" w:cs="Arial"/>
              </w:rPr>
              <w:t>Cada caja encaja perfectamente</w:t>
            </w:r>
          </w:p>
          <w:p w14:paraId="28E39F5E" w14:textId="77777777" w:rsidR="007B0FC1" w:rsidRPr="00F02598" w:rsidRDefault="007B0FC1" w:rsidP="0005499B">
            <w:pPr>
              <w:pStyle w:val="Prrafodelista"/>
              <w:ind w:left="0"/>
              <w:rPr>
                <w:rFonts w:ascii="Garamond" w:hAnsi="Garamond" w:cs="Arial"/>
              </w:rPr>
            </w:pPr>
          </w:p>
        </w:tc>
        <w:tc>
          <w:tcPr>
            <w:tcW w:w="4819" w:type="dxa"/>
            <w:shd w:val="clear" w:color="auto" w:fill="auto"/>
          </w:tcPr>
          <w:p w14:paraId="3F65A5A7" w14:textId="77777777" w:rsidR="007B0FC1" w:rsidRPr="00686C85" w:rsidRDefault="007B0FC1" w:rsidP="0005499B">
            <w:pPr>
              <w:rPr>
                <w:rFonts w:ascii="Garamond" w:hAnsi="Garamond" w:cs="Arial"/>
              </w:rPr>
            </w:pPr>
            <w:r>
              <w:rPr>
                <w:rFonts w:ascii="Garamond" w:hAnsi="Garamond" w:cs="Arial"/>
                <w:b/>
                <w:bCs/>
              </w:rPr>
              <w:t xml:space="preserve">Cacofonía – </w:t>
            </w:r>
            <w:r w:rsidRPr="00066360">
              <w:rPr>
                <w:rFonts w:ascii="Garamond" w:hAnsi="Garamond" w:cs="Arial"/>
                <w:strike/>
              </w:rPr>
              <w:t>Cada</w:t>
            </w:r>
            <w:r>
              <w:rPr>
                <w:rFonts w:ascii="Garamond" w:hAnsi="Garamond" w:cs="Arial"/>
              </w:rPr>
              <w:t xml:space="preserve"> todas las cajas caben perfectamente.</w:t>
            </w:r>
          </w:p>
          <w:p w14:paraId="3990BC9A" w14:textId="77777777" w:rsidR="007B0FC1" w:rsidRPr="00F02598" w:rsidRDefault="007B0FC1" w:rsidP="0005499B">
            <w:pPr>
              <w:rPr>
                <w:rFonts w:ascii="Garamond" w:hAnsi="Garamond" w:cs="Arial"/>
              </w:rPr>
            </w:pPr>
          </w:p>
          <w:p w14:paraId="00A03DFC" w14:textId="77777777" w:rsidR="007B0FC1" w:rsidRPr="00F02598" w:rsidRDefault="007B0FC1" w:rsidP="0005499B">
            <w:pPr>
              <w:rPr>
                <w:rFonts w:ascii="Garamond" w:hAnsi="Garamond" w:cs="Arial"/>
              </w:rPr>
            </w:pPr>
          </w:p>
        </w:tc>
      </w:tr>
      <w:tr w:rsidR="007B0FC1" w:rsidRPr="00F02598" w14:paraId="0B81E7B5" w14:textId="77777777" w:rsidTr="007B0FC1">
        <w:trPr>
          <w:trHeight w:val="291"/>
        </w:trPr>
        <w:tc>
          <w:tcPr>
            <w:tcW w:w="4248" w:type="dxa"/>
            <w:shd w:val="clear" w:color="auto" w:fill="auto"/>
          </w:tcPr>
          <w:p w14:paraId="47A97A92" w14:textId="77777777" w:rsidR="007B0FC1" w:rsidRPr="00F02598" w:rsidRDefault="007B0FC1" w:rsidP="007B0FC1">
            <w:pPr>
              <w:pStyle w:val="Prrafodelista"/>
              <w:numPr>
                <w:ilvl w:val="0"/>
                <w:numId w:val="27"/>
              </w:numPr>
              <w:ind w:left="284" w:hanging="284"/>
              <w:rPr>
                <w:rFonts w:ascii="Garamond" w:hAnsi="Garamond" w:cs="Arial"/>
              </w:rPr>
            </w:pPr>
            <w:r w:rsidRPr="00F02598">
              <w:rPr>
                <w:rFonts w:ascii="Garamond" w:hAnsi="Garamond" w:cs="Arial"/>
              </w:rPr>
              <w:t>Hazaña muy importante</w:t>
            </w:r>
          </w:p>
          <w:p w14:paraId="4BCFFB62" w14:textId="77777777" w:rsidR="007B0FC1" w:rsidRPr="00F02598" w:rsidRDefault="007B0FC1" w:rsidP="0005499B">
            <w:pPr>
              <w:rPr>
                <w:rFonts w:ascii="Garamond" w:hAnsi="Garamond" w:cs="Arial"/>
              </w:rPr>
            </w:pPr>
          </w:p>
          <w:p w14:paraId="04EBB393" w14:textId="77777777" w:rsidR="007B0FC1" w:rsidRPr="00F02598" w:rsidRDefault="007B0FC1" w:rsidP="0005499B">
            <w:pPr>
              <w:rPr>
                <w:rFonts w:ascii="Garamond" w:hAnsi="Garamond" w:cs="Arial"/>
              </w:rPr>
            </w:pPr>
          </w:p>
        </w:tc>
        <w:tc>
          <w:tcPr>
            <w:tcW w:w="4819" w:type="dxa"/>
            <w:shd w:val="clear" w:color="auto" w:fill="auto"/>
          </w:tcPr>
          <w:p w14:paraId="6154C121" w14:textId="77777777" w:rsidR="007B0FC1" w:rsidRPr="006059EB" w:rsidRDefault="007B0FC1" w:rsidP="0005499B">
            <w:pPr>
              <w:rPr>
                <w:rFonts w:ascii="Garamond" w:hAnsi="Garamond" w:cs="Arial"/>
              </w:rPr>
            </w:pPr>
            <w:r>
              <w:rPr>
                <w:rFonts w:ascii="Garamond" w:hAnsi="Garamond" w:cs="Arial"/>
                <w:b/>
                <w:bCs/>
              </w:rPr>
              <w:t xml:space="preserve">Disparate – </w:t>
            </w:r>
            <w:r>
              <w:rPr>
                <w:rFonts w:ascii="Garamond" w:hAnsi="Garamond" w:cs="Arial"/>
              </w:rPr>
              <w:t>Hazaña.</w:t>
            </w:r>
          </w:p>
        </w:tc>
      </w:tr>
      <w:tr w:rsidR="007B0FC1" w:rsidRPr="00F02598" w14:paraId="41B645AD" w14:textId="77777777" w:rsidTr="007B0FC1">
        <w:trPr>
          <w:trHeight w:val="299"/>
        </w:trPr>
        <w:tc>
          <w:tcPr>
            <w:tcW w:w="4248" w:type="dxa"/>
            <w:shd w:val="clear" w:color="auto" w:fill="auto"/>
          </w:tcPr>
          <w:p w14:paraId="11A2C0A1" w14:textId="77777777" w:rsidR="007B0FC1" w:rsidRPr="00F02598" w:rsidRDefault="007B0FC1" w:rsidP="007B0FC1">
            <w:pPr>
              <w:pStyle w:val="Prrafodelista"/>
              <w:numPr>
                <w:ilvl w:val="0"/>
                <w:numId w:val="27"/>
              </w:numPr>
              <w:ind w:left="284" w:hanging="284"/>
              <w:rPr>
                <w:rFonts w:ascii="Garamond" w:hAnsi="Garamond" w:cs="Arial"/>
              </w:rPr>
            </w:pPr>
            <w:r w:rsidRPr="00F02598">
              <w:rPr>
                <w:rFonts w:ascii="Garamond" w:hAnsi="Garamond" w:cs="Arial"/>
              </w:rPr>
              <w:t xml:space="preserve">Tenís </w:t>
            </w:r>
            <w:r>
              <w:rPr>
                <w:rFonts w:ascii="Garamond" w:hAnsi="Garamond" w:cs="Arial"/>
              </w:rPr>
              <w:t>la tarea lista</w:t>
            </w:r>
          </w:p>
          <w:p w14:paraId="2BC4AAF8" w14:textId="77777777" w:rsidR="007B0FC1" w:rsidRPr="00F02598" w:rsidRDefault="007B0FC1" w:rsidP="0005499B">
            <w:pPr>
              <w:rPr>
                <w:rFonts w:ascii="Garamond" w:hAnsi="Garamond" w:cs="Arial"/>
              </w:rPr>
            </w:pPr>
          </w:p>
          <w:p w14:paraId="32DFB4B3" w14:textId="77777777" w:rsidR="007B0FC1" w:rsidRPr="00F02598" w:rsidRDefault="007B0FC1" w:rsidP="0005499B">
            <w:pPr>
              <w:rPr>
                <w:rFonts w:ascii="Garamond" w:hAnsi="Garamond" w:cs="Arial"/>
              </w:rPr>
            </w:pPr>
          </w:p>
        </w:tc>
        <w:tc>
          <w:tcPr>
            <w:tcW w:w="4819" w:type="dxa"/>
            <w:shd w:val="clear" w:color="auto" w:fill="auto"/>
          </w:tcPr>
          <w:p w14:paraId="4B24113E" w14:textId="77777777" w:rsidR="007B0FC1" w:rsidRPr="003F5548" w:rsidRDefault="007B0FC1" w:rsidP="0005499B">
            <w:pPr>
              <w:rPr>
                <w:rFonts w:ascii="Garamond" w:hAnsi="Garamond" w:cs="Arial"/>
              </w:rPr>
            </w:pPr>
            <w:r>
              <w:rPr>
                <w:rFonts w:ascii="Garamond" w:hAnsi="Garamond" w:cs="Arial"/>
                <w:b/>
                <w:bCs/>
              </w:rPr>
              <w:t>Barbarismo –</w:t>
            </w:r>
            <w:r>
              <w:rPr>
                <w:rFonts w:ascii="Garamond" w:hAnsi="Garamond" w:cs="Arial"/>
              </w:rPr>
              <w:t xml:space="preserve"> Tienes la tarea lista.</w:t>
            </w:r>
          </w:p>
        </w:tc>
      </w:tr>
      <w:tr w:rsidR="007B0FC1" w:rsidRPr="00F02598" w14:paraId="196B521B" w14:textId="77777777" w:rsidTr="007B0FC1">
        <w:trPr>
          <w:trHeight w:val="448"/>
        </w:trPr>
        <w:tc>
          <w:tcPr>
            <w:tcW w:w="4248" w:type="dxa"/>
            <w:shd w:val="clear" w:color="auto" w:fill="auto"/>
          </w:tcPr>
          <w:p w14:paraId="089BC2A3" w14:textId="77777777" w:rsidR="007B0FC1" w:rsidRPr="00F02598" w:rsidRDefault="007B0FC1" w:rsidP="0005499B">
            <w:pPr>
              <w:pStyle w:val="Prrafodelista"/>
              <w:ind w:left="0"/>
              <w:rPr>
                <w:rFonts w:ascii="Garamond" w:hAnsi="Garamond" w:cs="Arial"/>
              </w:rPr>
            </w:pPr>
            <w:r>
              <w:rPr>
                <w:rFonts w:ascii="Garamond" w:hAnsi="Garamond" w:cs="Arial"/>
              </w:rPr>
              <w:t xml:space="preserve">9. </w:t>
            </w:r>
            <w:r w:rsidRPr="00F02598">
              <w:rPr>
                <w:rFonts w:ascii="Garamond" w:hAnsi="Garamond" w:cs="Arial"/>
              </w:rPr>
              <w:t>Me trompecé en la escalera.</w:t>
            </w:r>
          </w:p>
          <w:p w14:paraId="5A8690F3" w14:textId="77777777" w:rsidR="007B0FC1" w:rsidRPr="00F02598" w:rsidRDefault="007B0FC1" w:rsidP="0005499B">
            <w:pPr>
              <w:rPr>
                <w:rFonts w:ascii="Garamond" w:hAnsi="Garamond" w:cs="Arial"/>
              </w:rPr>
            </w:pPr>
          </w:p>
        </w:tc>
        <w:tc>
          <w:tcPr>
            <w:tcW w:w="4819" w:type="dxa"/>
            <w:shd w:val="clear" w:color="auto" w:fill="auto"/>
          </w:tcPr>
          <w:p w14:paraId="77739AC8" w14:textId="77777777" w:rsidR="007B0FC1" w:rsidRPr="009E6210" w:rsidRDefault="007B0FC1" w:rsidP="0005499B">
            <w:pPr>
              <w:rPr>
                <w:rFonts w:ascii="Garamond" w:hAnsi="Garamond" w:cs="Arial"/>
              </w:rPr>
            </w:pPr>
            <w:r>
              <w:rPr>
                <w:rFonts w:ascii="Garamond" w:hAnsi="Garamond" w:cs="Arial"/>
                <w:b/>
                <w:bCs/>
              </w:rPr>
              <w:t xml:space="preserve">Barbarismo – </w:t>
            </w:r>
            <w:r>
              <w:rPr>
                <w:rFonts w:ascii="Garamond" w:hAnsi="Garamond" w:cs="Arial"/>
              </w:rPr>
              <w:t>Me tropecé en la escalera.</w:t>
            </w:r>
          </w:p>
          <w:p w14:paraId="2905E910" w14:textId="77777777" w:rsidR="007B0FC1" w:rsidRPr="00F02598" w:rsidRDefault="007B0FC1" w:rsidP="0005499B">
            <w:pPr>
              <w:rPr>
                <w:rFonts w:ascii="Garamond" w:hAnsi="Garamond" w:cs="Arial"/>
              </w:rPr>
            </w:pPr>
          </w:p>
          <w:p w14:paraId="62CACEC5" w14:textId="77777777" w:rsidR="007B0FC1" w:rsidRPr="00F02598" w:rsidRDefault="007B0FC1" w:rsidP="0005499B">
            <w:pPr>
              <w:rPr>
                <w:rFonts w:ascii="Garamond" w:hAnsi="Garamond" w:cs="Arial"/>
              </w:rPr>
            </w:pPr>
          </w:p>
        </w:tc>
      </w:tr>
      <w:tr w:rsidR="007B0FC1" w:rsidRPr="00F02598" w14:paraId="2682DF9B" w14:textId="77777777" w:rsidTr="007B0FC1">
        <w:trPr>
          <w:trHeight w:val="299"/>
        </w:trPr>
        <w:tc>
          <w:tcPr>
            <w:tcW w:w="4248" w:type="dxa"/>
            <w:shd w:val="clear" w:color="auto" w:fill="auto"/>
          </w:tcPr>
          <w:p w14:paraId="453996EC" w14:textId="77777777" w:rsidR="007B0FC1" w:rsidRPr="00F02598" w:rsidRDefault="007B0FC1" w:rsidP="0005499B">
            <w:pPr>
              <w:pStyle w:val="Prrafodelista"/>
              <w:ind w:left="0"/>
              <w:rPr>
                <w:rFonts w:ascii="Garamond" w:hAnsi="Garamond" w:cs="Arial"/>
              </w:rPr>
            </w:pPr>
            <w:r>
              <w:rPr>
                <w:rFonts w:ascii="Garamond" w:hAnsi="Garamond" w:cs="Arial"/>
              </w:rPr>
              <w:t xml:space="preserve">10. </w:t>
            </w:r>
            <w:r w:rsidRPr="00F02598">
              <w:rPr>
                <w:rFonts w:ascii="Garamond" w:hAnsi="Garamond" w:cs="Arial"/>
              </w:rPr>
              <w:t>Círculos perfectamente redondos.</w:t>
            </w:r>
          </w:p>
          <w:p w14:paraId="4D5FAFA7" w14:textId="77777777" w:rsidR="007B0FC1" w:rsidRPr="00F02598" w:rsidRDefault="007B0FC1" w:rsidP="0005499B">
            <w:pPr>
              <w:ind w:left="426" w:hanging="284"/>
              <w:rPr>
                <w:rFonts w:ascii="Garamond" w:hAnsi="Garamond" w:cs="Arial"/>
              </w:rPr>
            </w:pPr>
          </w:p>
          <w:p w14:paraId="6AE2844A" w14:textId="77777777" w:rsidR="007B0FC1" w:rsidRPr="00F02598" w:rsidRDefault="007B0FC1" w:rsidP="0005499B">
            <w:pPr>
              <w:ind w:left="426" w:hanging="284"/>
              <w:rPr>
                <w:rFonts w:ascii="Garamond" w:hAnsi="Garamond" w:cs="Arial"/>
              </w:rPr>
            </w:pPr>
          </w:p>
        </w:tc>
        <w:tc>
          <w:tcPr>
            <w:tcW w:w="4819" w:type="dxa"/>
            <w:shd w:val="clear" w:color="auto" w:fill="auto"/>
          </w:tcPr>
          <w:p w14:paraId="0EF9F6EF" w14:textId="77777777" w:rsidR="007B0FC1" w:rsidRPr="00686C85" w:rsidRDefault="007B0FC1" w:rsidP="0005499B">
            <w:pPr>
              <w:rPr>
                <w:rFonts w:ascii="Garamond" w:hAnsi="Garamond" w:cs="Arial"/>
              </w:rPr>
            </w:pPr>
            <w:r>
              <w:rPr>
                <w:rFonts w:ascii="Garamond" w:hAnsi="Garamond" w:cs="Arial"/>
                <w:b/>
                <w:bCs/>
              </w:rPr>
              <w:t xml:space="preserve">Pleonasmo – </w:t>
            </w:r>
            <w:r>
              <w:rPr>
                <w:rFonts w:ascii="Garamond" w:hAnsi="Garamond" w:cs="Arial"/>
              </w:rPr>
              <w:t>Círculos perfectos.</w:t>
            </w:r>
          </w:p>
        </w:tc>
      </w:tr>
      <w:tr w:rsidR="007B0FC1" w:rsidRPr="00F02598" w14:paraId="658FC348" w14:textId="77777777" w:rsidTr="007B0FC1">
        <w:trPr>
          <w:trHeight w:val="299"/>
        </w:trPr>
        <w:tc>
          <w:tcPr>
            <w:tcW w:w="4248" w:type="dxa"/>
            <w:shd w:val="clear" w:color="auto" w:fill="auto"/>
          </w:tcPr>
          <w:p w14:paraId="05C8FA4E" w14:textId="77777777" w:rsidR="007B0FC1" w:rsidRPr="00F02598" w:rsidRDefault="007B0FC1" w:rsidP="0005499B">
            <w:pPr>
              <w:pStyle w:val="Prrafodelista"/>
              <w:ind w:left="0"/>
              <w:rPr>
                <w:rFonts w:ascii="Garamond" w:hAnsi="Garamond" w:cs="Arial"/>
              </w:rPr>
            </w:pPr>
            <w:r>
              <w:rPr>
                <w:rFonts w:ascii="Garamond" w:hAnsi="Garamond" w:cs="Arial"/>
              </w:rPr>
              <w:t xml:space="preserve">11. </w:t>
            </w:r>
            <w:r w:rsidRPr="00F02598">
              <w:rPr>
                <w:rFonts w:ascii="Garamond" w:hAnsi="Garamond" w:cs="Arial"/>
              </w:rPr>
              <w:t>Firme la forma solicitada</w:t>
            </w:r>
          </w:p>
          <w:p w14:paraId="0A373045" w14:textId="77777777" w:rsidR="007B0FC1" w:rsidRPr="00F02598" w:rsidRDefault="007B0FC1" w:rsidP="0005499B">
            <w:pPr>
              <w:ind w:left="426" w:hanging="284"/>
              <w:rPr>
                <w:rFonts w:ascii="Garamond" w:hAnsi="Garamond" w:cs="Arial"/>
              </w:rPr>
            </w:pPr>
          </w:p>
        </w:tc>
        <w:tc>
          <w:tcPr>
            <w:tcW w:w="4819" w:type="dxa"/>
            <w:shd w:val="clear" w:color="auto" w:fill="auto"/>
          </w:tcPr>
          <w:p w14:paraId="024387CF" w14:textId="77777777" w:rsidR="007B0FC1" w:rsidRPr="00F02598" w:rsidRDefault="007B0FC1" w:rsidP="0005499B">
            <w:pPr>
              <w:rPr>
                <w:rFonts w:ascii="Garamond" w:hAnsi="Garamond" w:cs="Arial"/>
              </w:rPr>
            </w:pPr>
          </w:p>
          <w:p w14:paraId="73BDC146" w14:textId="77777777" w:rsidR="007B0FC1" w:rsidRPr="0004110D" w:rsidRDefault="007B0FC1" w:rsidP="0005499B">
            <w:pPr>
              <w:rPr>
                <w:rFonts w:ascii="Garamond" w:hAnsi="Garamond" w:cs="Arial"/>
              </w:rPr>
            </w:pPr>
            <w:r>
              <w:rPr>
                <w:rFonts w:ascii="Garamond" w:hAnsi="Garamond" w:cs="Arial"/>
                <w:b/>
                <w:bCs/>
              </w:rPr>
              <w:t xml:space="preserve">Cacofonía – </w:t>
            </w:r>
            <w:r>
              <w:rPr>
                <w:rFonts w:ascii="Garamond" w:hAnsi="Garamond" w:cs="Arial"/>
              </w:rPr>
              <w:t>Firme lo solicitado.</w:t>
            </w:r>
          </w:p>
          <w:p w14:paraId="51AC99A9" w14:textId="77777777" w:rsidR="007B0FC1" w:rsidRPr="00F02598" w:rsidRDefault="007B0FC1" w:rsidP="0005499B">
            <w:pPr>
              <w:rPr>
                <w:rFonts w:ascii="Garamond" w:hAnsi="Garamond" w:cs="Arial"/>
              </w:rPr>
            </w:pPr>
          </w:p>
        </w:tc>
      </w:tr>
      <w:tr w:rsidR="007B0FC1" w:rsidRPr="00F02598" w14:paraId="4423CCD9" w14:textId="77777777" w:rsidTr="007B0FC1">
        <w:trPr>
          <w:trHeight w:val="442"/>
        </w:trPr>
        <w:tc>
          <w:tcPr>
            <w:tcW w:w="4248" w:type="dxa"/>
            <w:shd w:val="clear" w:color="auto" w:fill="auto"/>
          </w:tcPr>
          <w:p w14:paraId="574387A8" w14:textId="77777777" w:rsidR="007B0FC1" w:rsidRPr="00F02598" w:rsidRDefault="007B0FC1" w:rsidP="0005499B">
            <w:pPr>
              <w:pStyle w:val="Prrafodelista"/>
              <w:ind w:left="0"/>
              <w:jc w:val="both"/>
              <w:rPr>
                <w:rFonts w:ascii="Garamond" w:hAnsi="Garamond" w:cs="Arial"/>
              </w:rPr>
            </w:pPr>
            <w:r>
              <w:rPr>
                <w:rFonts w:ascii="Garamond" w:hAnsi="Garamond" w:cs="Arial"/>
              </w:rPr>
              <w:lastRenderedPageBreak/>
              <w:t xml:space="preserve">12. </w:t>
            </w:r>
            <w:r w:rsidRPr="00F02598">
              <w:rPr>
                <w:rFonts w:ascii="Garamond" w:hAnsi="Garamond" w:cs="Arial"/>
              </w:rPr>
              <w:t>No permita que las máquinas destruyan sus camisas en la lavandería; nosotros lo hacemos cuidadosamente a mano.</w:t>
            </w:r>
          </w:p>
          <w:p w14:paraId="54B82474" w14:textId="77777777" w:rsidR="007B0FC1" w:rsidRPr="00F02598" w:rsidRDefault="007B0FC1" w:rsidP="0005499B">
            <w:pPr>
              <w:ind w:left="426" w:hanging="284"/>
              <w:rPr>
                <w:rFonts w:ascii="Garamond" w:hAnsi="Garamond" w:cs="Arial"/>
              </w:rPr>
            </w:pPr>
          </w:p>
        </w:tc>
        <w:tc>
          <w:tcPr>
            <w:tcW w:w="4819" w:type="dxa"/>
            <w:shd w:val="clear" w:color="auto" w:fill="auto"/>
          </w:tcPr>
          <w:p w14:paraId="375B499D" w14:textId="77777777" w:rsidR="007B0FC1" w:rsidRPr="0093434A" w:rsidRDefault="007B0FC1" w:rsidP="0005499B">
            <w:pPr>
              <w:rPr>
                <w:rFonts w:ascii="Garamond" w:hAnsi="Garamond" w:cs="Arial"/>
              </w:rPr>
            </w:pPr>
            <w:r>
              <w:rPr>
                <w:rFonts w:ascii="Garamond" w:hAnsi="Garamond" w:cs="Arial"/>
                <w:b/>
                <w:bCs/>
              </w:rPr>
              <w:t xml:space="preserve">Anfibología – </w:t>
            </w:r>
            <w:r>
              <w:rPr>
                <w:rFonts w:ascii="Garamond" w:hAnsi="Garamond" w:cs="Arial"/>
              </w:rPr>
              <w:t>No permita que las máquinas destruyan sus camisas en la lavandería, nosotros las lavamos cuidadosamente a mano.</w:t>
            </w:r>
          </w:p>
        </w:tc>
      </w:tr>
      <w:tr w:rsidR="007B0FC1" w:rsidRPr="00F02598" w14:paraId="39471D54" w14:textId="77777777" w:rsidTr="007B0FC1">
        <w:trPr>
          <w:trHeight w:val="299"/>
        </w:trPr>
        <w:tc>
          <w:tcPr>
            <w:tcW w:w="4248" w:type="dxa"/>
            <w:shd w:val="clear" w:color="auto" w:fill="auto"/>
          </w:tcPr>
          <w:p w14:paraId="2C767F3E" w14:textId="77777777" w:rsidR="007B0FC1" w:rsidRPr="00F02598" w:rsidRDefault="007B0FC1" w:rsidP="0005499B">
            <w:pPr>
              <w:pStyle w:val="Prrafodelista"/>
              <w:ind w:left="0"/>
              <w:jc w:val="both"/>
              <w:rPr>
                <w:rFonts w:ascii="Garamond" w:hAnsi="Garamond" w:cs="Arial"/>
              </w:rPr>
            </w:pPr>
            <w:r>
              <w:rPr>
                <w:rFonts w:ascii="Garamond" w:hAnsi="Garamond" w:cs="Arial"/>
              </w:rPr>
              <w:t>13. Fui a la u en la bici del Rodri</w:t>
            </w:r>
          </w:p>
          <w:p w14:paraId="58FC4244" w14:textId="77777777" w:rsidR="007B0FC1" w:rsidRPr="00F02598" w:rsidRDefault="007B0FC1" w:rsidP="0005499B">
            <w:pPr>
              <w:jc w:val="both"/>
              <w:rPr>
                <w:rFonts w:ascii="Garamond" w:hAnsi="Garamond" w:cs="Arial"/>
              </w:rPr>
            </w:pPr>
          </w:p>
        </w:tc>
        <w:tc>
          <w:tcPr>
            <w:tcW w:w="4819" w:type="dxa"/>
            <w:shd w:val="clear" w:color="auto" w:fill="auto"/>
          </w:tcPr>
          <w:p w14:paraId="60871540" w14:textId="77777777" w:rsidR="007B0FC1" w:rsidRPr="00311137" w:rsidRDefault="007B0FC1" w:rsidP="0005499B">
            <w:pPr>
              <w:rPr>
                <w:rFonts w:ascii="Garamond" w:hAnsi="Garamond" w:cs="Arial"/>
              </w:rPr>
            </w:pPr>
            <w:r>
              <w:rPr>
                <w:rFonts w:ascii="Garamond" w:hAnsi="Garamond" w:cs="Arial"/>
                <w:b/>
                <w:bCs/>
              </w:rPr>
              <w:t xml:space="preserve">Apocope – </w:t>
            </w:r>
            <w:r>
              <w:rPr>
                <w:rFonts w:ascii="Garamond" w:hAnsi="Garamond" w:cs="Arial"/>
              </w:rPr>
              <w:t>Fui a la universidad en la bici del Rodrigo.</w:t>
            </w:r>
          </w:p>
        </w:tc>
      </w:tr>
      <w:tr w:rsidR="007B0FC1" w:rsidRPr="00F02598" w14:paraId="544265B2" w14:textId="77777777" w:rsidTr="007B0FC1">
        <w:trPr>
          <w:trHeight w:val="696"/>
        </w:trPr>
        <w:tc>
          <w:tcPr>
            <w:tcW w:w="4248" w:type="dxa"/>
            <w:shd w:val="clear" w:color="auto" w:fill="auto"/>
          </w:tcPr>
          <w:p w14:paraId="783CFAA0" w14:textId="77777777" w:rsidR="007B0FC1" w:rsidRPr="00F02598" w:rsidRDefault="007B0FC1" w:rsidP="0005499B">
            <w:pPr>
              <w:pStyle w:val="Prrafodelista"/>
              <w:ind w:left="0"/>
              <w:jc w:val="both"/>
              <w:rPr>
                <w:rFonts w:ascii="Garamond" w:hAnsi="Garamond" w:cs="Arial"/>
                <w:color w:val="222222"/>
                <w:shd w:val="clear" w:color="auto" w:fill="FFFFFF"/>
              </w:rPr>
            </w:pPr>
            <w:r>
              <w:rPr>
                <w:rFonts w:ascii="Garamond" w:hAnsi="Garamond" w:cs="Arial"/>
                <w:color w:val="222222"/>
                <w:shd w:val="clear" w:color="auto" w:fill="FFFFFF"/>
              </w:rPr>
              <w:t xml:space="preserve">14. </w:t>
            </w:r>
            <w:r w:rsidRPr="00F02598">
              <w:rPr>
                <w:rFonts w:ascii="Garamond" w:hAnsi="Garamond" w:cs="Arial"/>
                <w:color w:val="222222"/>
                <w:shd w:val="clear" w:color="auto" w:fill="FFFFFF"/>
              </w:rPr>
              <w:t>Ayer me hizo fiebre mi hija</w:t>
            </w:r>
          </w:p>
          <w:p w14:paraId="5667C788" w14:textId="77777777" w:rsidR="007B0FC1" w:rsidRPr="00F02598" w:rsidRDefault="007B0FC1" w:rsidP="0005499B">
            <w:pPr>
              <w:jc w:val="both"/>
              <w:rPr>
                <w:rFonts w:ascii="Garamond" w:hAnsi="Garamond" w:cs="Arial"/>
                <w:color w:val="222222"/>
                <w:shd w:val="clear" w:color="auto" w:fill="FFFFFF"/>
              </w:rPr>
            </w:pPr>
          </w:p>
        </w:tc>
        <w:tc>
          <w:tcPr>
            <w:tcW w:w="4819" w:type="dxa"/>
            <w:shd w:val="clear" w:color="auto" w:fill="auto"/>
          </w:tcPr>
          <w:p w14:paraId="665E8C8A" w14:textId="77777777" w:rsidR="007B0FC1" w:rsidRPr="009871A2" w:rsidRDefault="007B0FC1" w:rsidP="0005499B">
            <w:pPr>
              <w:rPr>
                <w:rFonts w:ascii="Garamond" w:hAnsi="Garamond" w:cs="Arial"/>
              </w:rPr>
            </w:pPr>
            <w:r>
              <w:rPr>
                <w:rFonts w:ascii="Garamond" w:hAnsi="Garamond" w:cs="Arial"/>
                <w:b/>
                <w:bCs/>
              </w:rPr>
              <w:t xml:space="preserve">Disparate – </w:t>
            </w:r>
            <w:r>
              <w:rPr>
                <w:rFonts w:ascii="Garamond" w:hAnsi="Garamond" w:cs="Arial"/>
              </w:rPr>
              <w:t>Ayer le dio fiebre a mi hija.</w:t>
            </w:r>
          </w:p>
        </w:tc>
      </w:tr>
      <w:tr w:rsidR="007B0FC1" w:rsidRPr="00F02598" w14:paraId="0CD47579" w14:textId="77777777" w:rsidTr="007B0FC1">
        <w:trPr>
          <w:trHeight w:val="30"/>
        </w:trPr>
        <w:tc>
          <w:tcPr>
            <w:tcW w:w="4248" w:type="dxa"/>
            <w:shd w:val="clear" w:color="auto" w:fill="auto"/>
          </w:tcPr>
          <w:p w14:paraId="12443628" w14:textId="77777777" w:rsidR="007B0FC1" w:rsidRDefault="007B0FC1" w:rsidP="0005499B">
            <w:pPr>
              <w:rPr>
                <w:rFonts w:ascii="Garamond" w:hAnsi="Garamond" w:cs="Arial"/>
                <w:color w:val="222222"/>
                <w:shd w:val="clear" w:color="auto" w:fill="FFFFFF"/>
              </w:rPr>
            </w:pPr>
            <w:r>
              <w:rPr>
                <w:rFonts w:ascii="Garamond" w:hAnsi="Garamond" w:cs="Arial"/>
                <w:color w:val="222222"/>
                <w:shd w:val="clear" w:color="auto" w:fill="FFFFFF"/>
              </w:rPr>
              <w:t>15</w:t>
            </w:r>
            <w:r w:rsidRPr="00F02598">
              <w:rPr>
                <w:rFonts w:ascii="Garamond" w:hAnsi="Garamond" w:cs="Arial"/>
                <w:color w:val="222222"/>
                <w:shd w:val="clear" w:color="auto" w:fill="FFFFFF"/>
              </w:rPr>
              <w:t xml:space="preserve">. He escribido un poema </w:t>
            </w:r>
          </w:p>
          <w:p w14:paraId="5DDE63DD" w14:textId="77777777" w:rsidR="007B0FC1" w:rsidRPr="00F02598" w:rsidRDefault="007B0FC1" w:rsidP="0005499B">
            <w:pPr>
              <w:rPr>
                <w:rFonts w:ascii="Garamond" w:hAnsi="Garamond" w:cs="Arial"/>
                <w:color w:val="222222"/>
                <w:shd w:val="clear" w:color="auto" w:fill="FFFFFF"/>
              </w:rPr>
            </w:pPr>
          </w:p>
        </w:tc>
        <w:tc>
          <w:tcPr>
            <w:tcW w:w="4819" w:type="dxa"/>
            <w:shd w:val="clear" w:color="auto" w:fill="auto"/>
          </w:tcPr>
          <w:p w14:paraId="37A9EC21" w14:textId="77777777" w:rsidR="007B0FC1" w:rsidRPr="001749DE" w:rsidRDefault="007B0FC1" w:rsidP="0005499B">
            <w:pPr>
              <w:rPr>
                <w:rFonts w:ascii="Garamond" w:hAnsi="Garamond" w:cs="Arial"/>
              </w:rPr>
            </w:pPr>
            <w:r>
              <w:rPr>
                <w:rFonts w:ascii="Garamond" w:hAnsi="Garamond" w:cs="Arial"/>
                <w:b/>
                <w:bCs/>
              </w:rPr>
              <w:t xml:space="preserve">Solecismo – </w:t>
            </w:r>
            <w:r>
              <w:rPr>
                <w:rFonts w:ascii="Garamond" w:hAnsi="Garamond" w:cs="Arial"/>
              </w:rPr>
              <w:t>Escribí un poema.</w:t>
            </w:r>
          </w:p>
        </w:tc>
      </w:tr>
      <w:tr w:rsidR="007B0FC1" w:rsidRPr="00F02598" w14:paraId="090F6160" w14:textId="77777777" w:rsidTr="007B0FC1">
        <w:trPr>
          <w:trHeight w:val="30"/>
        </w:trPr>
        <w:tc>
          <w:tcPr>
            <w:tcW w:w="4248" w:type="dxa"/>
            <w:shd w:val="clear" w:color="auto" w:fill="auto"/>
          </w:tcPr>
          <w:p w14:paraId="4DAB615F" w14:textId="77777777" w:rsidR="007B0FC1" w:rsidRPr="00F02598" w:rsidRDefault="007B0FC1" w:rsidP="0005499B">
            <w:pPr>
              <w:rPr>
                <w:rFonts w:ascii="Garamond" w:hAnsi="Garamond" w:cs="Arial"/>
                <w:color w:val="222222"/>
                <w:shd w:val="clear" w:color="auto" w:fill="FFFFFF"/>
              </w:rPr>
            </w:pPr>
            <w:r>
              <w:rPr>
                <w:rFonts w:ascii="Garamond" w:hAnsi="Garamond" w:cs="Arial"/>
                <w:color w:val="222222"/>
                <w:shd w:val="clear" w:color="auto" w:fill="FFFFFF"/>
              </w:rPr>
              <w:t>16. S</w:t>
            </w:r>
            <w:r w:rsidRPr="00F02598">
              <w:rPr>
                <w:rFonts w:ascii="Garamond" w:hAnsi="Garamond" w:cs="Arial"/>
                <w:color w:val="222222"/>
                <w:shd w:val="clear" w:color="auto" w:fill="FFFFFF"/>
              </w:rPr>
              <w:t>ale pa fuera</w:t>
            </w:r>
          </w:p>
        </w:tc>
        <w:tc>
          <w:tcPr>
            <w:tcW w:w="4819" w:type="dxa"/>
            <w:shd w:val="clear" w:color="auto" w:fill="auto"/>
          </w:tcPr>
          <w:p w14:paraId="42C35F1D" w14:textId="77777777" w:rsidR="007B0FC1" w:rsidRPr="009871A2" w:rsidRDefault="007B0FC1" w:rsidP="0005499B">
            <w:pPr>
              <w:rPr>
                <w:rFonts w:ascii="Garamond" w:hAnsi="Garamond" w:cs="Arial"/>
              </w:rPr>
            </w:pPr>
            <w:r>
              <w:rPr>
                <w:rFonts w:ascii="Garamond" w:hAnsi="Garamond" w:cs="Arial"/>
                <w:b/>
                <w:bCs/>
              </w:rPr>
              <w:t>Barbarismo –</w:t>
            </w:r>
            <w:r w:rsidRPr="007B0FC1">
              <w:rPr>
                <w:rFonts w:ascii="Garamond" w:hAnsi="Garamond" w:cs="Arial"/>
              </w:rPr>
              <w:t>SAL</w:t>
            </w:r>
          </w:p>
          <w:p w14:paraId="5C24C110" w14:textId="77777777" w:rsidR="007B0FC1" w:rsidRPr="00F02598" w:rsidRDefault="007B0FC1" w:rsidP="0005499B">
            <w:pPr>
              <w:rPr>
                <w:rFonts w:ascii="Garamond" w:hAnsi="Garamond" w:cs="Arial"/>
              </w:rPr>
            </w:pPr>
          </w:p>
        </w:tc>
      </w:tr>
      <w:tr w:rsidR="007B0FC1" w:rsidRPr="00F02598" w14:paraId="05493FA4" w14:textId="77777777" w:rsidTr="007B0FC1">
        <w:trPr>
          <w:trHeight w:val="30"/>
        </w:trPr>
        <w:tc>
          <w:tcPr>
            <w:tcW w:w="4248" w:type="dxa"/>
            <w:shd w:val="clear" w:color="auto" w:fill="auto"/>
          </w:tcPr>
          <w:p w14:paraId="2E175C32" w14:textId="77777777" w:rsidR="007B0FC1" w:rsidRPr="00F02598" w:rsidRDefault="007B0FC1" w:rsidP="0005499B">
            <w:pPr>
              <w:rPr>
                <w:rFonts w:ascii="Garamond" w:hAnsi="Garamond" w:cs="Arial"/>
                <w:color w:val="222222"/>
                <w:shd w:val="clear" w:color="auto" w:fill="FFFFFF"/>
              </w:rPr>
            </w:pPr>
            <w:r>
              <w:rPr>
                <w:rFonts w:ascii="Garamond" w:hAnsi="Garamond" w:cs="Arial"/>
                <w:color w:val="222222"/>
                <w:shd w:val="clear" w:color="auto" w:fill="FFFFFF"/>
              </w:rPr>
              <w:t>17</w:t>
            </w:r>
            <w:r w:rsidRPr="00F02598">
              <w:rPr>
                <w:rFonts w:ascii="Garamond" w:hAnsi="Garamond" w:cs="Arial"/>
                <w:color w:val="222222"/>
                <w:shd w:val="clear" w:color="auto" w:fill="FFFFFF"/>
              </w:rPr>
              <w:t>. Tiene mucha necesidá</w:t>
            </w:r>
            <w:r w:rsidRPr="00F02598">
              <w:rPr>
                <w:rFonts w:ascii="Garamond" w:hAnsi="Garamond" w:cs="Arial"/>
                <w:color w:val="222222"/>
                <w:shd w:val="clear" w:color="auto" w:fill="FFFFFF"/>
              </w:rPr>
              <w:br/>
            </w:r>
          </w:p>
        </w:tc>
        <w:tc>
          <w:tcPr>
            <w:tcW w:w="4819" w:type="dxa"/>
            <w:shd w:val="clear" w:color="auto" w:fill="auto"/>
          </w:tcPr>
          <w:p w14:paraId="5138A61B" w14:textId="77777777" w:rsidR="007B0FC1" w:rsidRPr="00482D00" w:rsidRDefault="007B0FC1" w:rsidP="0005499B">
            <w:pPr>
              <w:rPr>
                <w:rFonts w:ascii="Garamond" w:hAnsi="Garamond" w:cs="Arial"/>
              </w:rPr>
            </w:pPr>
            <w:r>
              <w:rPr>
                <w:rFonts w:ascii="Garamond" w:hAnsi="Garamond" w:cs="Arial"/>
                <w:b/>
                <w:bCs/>
              </w:rPr>
              <w:t xml:space="preserve">Barbarismo – </w:t>
            </w:r>
            <w:r>
              <w:rPr>
                <w:rFonts w:ascii="Garamond" w:hAnsi="Garamond" w:cs="Arial"/>
              </w:rPr>
              <w:t>Tiene mucha necesidad.</w:t>
            </w:r>
          </w:p>
        </w:tc>
      </w:tr>
      <w:tr w:rsidR="007B0FC1" w:rsidRPr="00F02598" w14:paraId="6125DE42" w14:textId="77777777" w:rsidTr="007B0FC1">
        <w:trPr>
          <w:trHeight w:val="30"/>
        </w:trPr>
        <w:tc>
          <w:tcPr>
            <w:tcW w:w="4248" w:type="dxa"/>
            <w:shd w:val="clear" w:color="auto" w:fill="auto"/>
          </w:tcPr>
          <w:p w14:paraId="661B2448" w14:textId="77777777" w:rsidR="007B0FC1" w:rsidRPr="00F02598" w:rsidRDefault="007B0FC1" w:rsidP="0005499B">
            <w:pPr>
              <w:rPr>
                <w:rFonts w:ascii="Garamond" w:hAnsi="Garamond" w:cs="Arial"/>
              </w:rPr>
            </w:pPr>
            <w:r>
              <w:rPr>
                <w:rFonts w:ascii="Garamond" w:hAnsi="Garamond" w:cs="Arial"/>
                <w:color w:val="222222"/>
                <w:shd w:val="clear" w:color="auto" w:fill="FFFFFF"/>
              </w:rPr>
              <w:t>19</w:t>
            </w:r>
            <w:r w:rsidRPr="00F02598">
              <w:rPr>
                <w:rFonts w:ascii="Garamond" w:hAnsi="Garamond" w:cs="Arial"/>
                <w:color w:val="222222"/>
                <w:shd w:val="clear" w:color="auto" w:fill="FFFFFF"/>
              </w:rPr>
              <w:t xml:space="preserve">. </w:t>
            </w:r>
            <w:r>
              <w:rPr>
                <w:rFonts w:ascii="Garamond" w:hAnsi="Garamond" w:cs="Arial"/>
                <w:color w:val="222222"/>
                <w:shd w:val="clear" w:color="auto" w:fill="FFFFFF"/>
              </w:rPr>
              <w:t>Se comió toda la comida</w:t>
            </w:r>
          </w:p>
          <w:p w14:paraId="3A4BD6B7" w14:textId="77777777" w:rsidR="007B0FC1" w:rsidRPr="00F02598" w:rsidRDefault="007B0FC1" w:rsidP="0005499B">
            <w:pPr>
              <w:ind w:left="426" w:hanging="284"/>
              <w:rPr>
                <w:rFonts w:ascii="Garamond" w:hAnsi="Garamond" w:cs="Arial"/>
                <w:color w:val="222222"/>
                <w:shd w:val="clear" w:color="auto" w:fill="FFFFFF"/>
              </w:rPr>
            </w:pPr>
          </w:p>
        </w:tc>
        <w:tc>
          <w:tcPr>
            <w:tcW w:w="4819" w:type="dxa"/>
            <w:shd w:val="clear" w:color="auto" w:fill="auto"/>
          </w:tcPr>
          <w:p w14:paraId="0A790E4A" w14:textId="77777777" w:rsidR="007B0FC1" w:rsidRPr="00686C85" w:rsidRDefault="007B0FC1" w:rsidP="0005499B">
            <w:pPr>
              <w:rPr>
                <w:rFonts w:ascii="Garamond" w:hAnsi="Garamond" w:cs="Arial"/>
              </w:rPr>
            </w:pPr>
            <w:r>
              <w:rPr>
                <w:rFonts w:ascii="Garamond" w:hAnsi="Garamond" w:cs="Arial"/>
                <w:b/>
                <w:bCs/>
              </w:rPr>
              <w:t xml:space="preserve">Pleonasmo – </w:t>
            </w:r>
            <w:r>
              <w:rPr>
                <w:rFonts w:ascii="Garamond" w:hAnsi="Garamond" w:cs="Arial"/>
              </w:rPr>
              <w:t>Se comió todo.</w:t>
            </w:r>
          </w:p>
        </w:tc>
      </w:tr>
      <w:tr w:rsidR="007B0FC1" w:rsidRPr="00F02598" w14:paraId="4D6DEF7A" w14:textId="77777777" w:rsidTr="007B0FC1">
        <w:trPr>
          <w:trHeight w:val="30"/>
        </w:trPr>
        <w:tc>
          <w:tcPr>
            <w:tcW w:w="4248" w:type="dxa"/>
            <w:shd w:val="clear" w:color="auto" w:fill="auto"/>
          </w:tcPr>
          <w:p w14:paraId="04CC7EB8" w14:textId="77777777" w:rsidR="007B0FC1" w:rsidRDefault="007B0FC1" w:rsidP="0005499B">
            <w:pPr>
              <w:spacing w:after="60" w:line="330" w:lineRule="atLeast"/>
              <w:ind w:right="-990"/>
              <w:jc w:val="both"/>
              <w:rPr>
                <w:rFonts w:ascii="Garamond" w:hAnsi="Garamond" w:cs="Arial"/>
                <w:color w:val="222222"/>
              </w:rPr>
            </w:pPr>
            <w:r>
              <w:rPr>
                <w:rFonts w:ascii="Garamond" w:hAnsi="Garamond" w:cs="Arial"/>
                <w:color w:val="222222"/>
                <w:shd w:val="clear" w:color="auto" w:fill="FFFFFF"/>
              </w:rPr>
              <w:t>20</w:t>
            </w:r>
            <w:r w:rsidRPr="00F02598">
              <w:rPr>
                <w:rFonts w:ascii="Garamond" w:hAnsi="Garamond" w:cs="Arial"/>
                <w:color w:val="222222"/>
                <w:shd w:val="clear" w:color="auto" w:fill="FFFFFF"/>
              </w:rPr>
              <w:t xml:space="preserve">. </w:t>
            </w:r>
            <w:r>
              <w:rPr>
                <w:rFonts w:ascii="Garamond" w:hAnsi="Garamond" w:cs="Arial"/>
                <w:color w:val="222222"/>
              </w:rPr>
              <w:t xml:space="preserve">Tiene una niñita mujer y un niñito </w:t>
            </w:r>
          </w:p>
          <w:p w14:paraId="34260C2C" w14:textId="77777777" w:rsidR="007B0FC1" w:rsidRPr="00F02598" w:rsidRDefault="007B0FC1" w:rsidP="0005499B">
            <w:pPr>
              <w:spacing w:after="60" w:line="330" w:lineRule="atLeast"/>
              <w:ind w:right="-990"/>
              <w:jc w:val="both"/>
              <w:rPr>
                <w:rFonts w:ascii="Garamond" w:hAnsi="Garamond" w:cs="Arial"/>
                <w:color w:val="222222"/>
              </w:rPr>
            </w:pPr>
            <w:r>
              <w:rPr>
                <w:rFonts w:ascii="Garamond" w:hAnsi="Garamond" w:cs="Arial"/>
                <w:color w:val="222222"/>
              </w:rPr>
              <w:t>hombre</w:t>
            </w:r>
          </w:p>
        </w:tc>
        <w:tc>
          <w:tcPr>
            <w:tcW w:w="4819" w:type="dxa"/>
            <w:shd w:val="clear" w:color="auto" w:fill="auto"/>
          </w:tcPr>
          <w:p w14:paraId="32ADB7B8" w14:textId="77777777" w:rsidR="007B0FC1" w:rsidRPr="00120B8A" w:rsidRDefault="007B0FC1" w:rsidP="0005499B">
            <w:pPr>
              <w:rPr>
                <w:rFonts w:ascii="Garamond" w:hAnsi="Garamond" w:cs="Arial"/>
              </w:rPr>
            </w:pPr>
            <w:r>
              <w:rPr>
                <w:rFonts w:ascii="Garamond" w:hAnsi="Garamond" w:cs="Arial"/>
                <w:b/>
                <w:bCs/>
              </w:rPr>
              <w:t xml:space="preserve">Pleonasmo – </w:t>
            </w:r>
            <w:r>
              <w:rPr>
                <w:rFonts w:ascii="Garamond" w:hAnsi="Garamond" w:cs="Arial"/>
              </w:rPr>
              <w:t>Tiene una niñita y un niñito.</w:t>
            </w:r>
          </w:p>
        </w:tc>
      </w:tr>
    </w:tbl>
    <w:p w14:paraId="0D88E8CD" w14:textId="77777777" w:rsidR="007B0FC1" w:rsidRDefault="007B0FC1" w:rsidP="007B0FC1"/>
    <w:p w14:paraId="5857ACE7" w14:textId="77777777" w:rsidR="007B0FC1" w:rsidRDefault="007B0FC1" w:rsidP="00426698">
      <w:pPr>
        <w:jc w:val="both"/>
        <w:rPr>
          <w:rFonts w:ascii="Garamond" w:hAnsi="Garamond"/>
          <w:b/>
          <w:sz w:val="22"/>
          <w:szCs w:val="22"/>
          <w:u w:val="single"/>
        </w:rPr>
      </w:pPr>
    </w:p>
    <w:p w14:paraId="36910F1B" w14:textId="77777777" w:rsidR="007B0FC1" w:rsidRPr="00817FF5" w:rsidRDefault="007B0FC1" w:rsidP="007B0FC1">
      <w:pPr>
        <w:ind w:left="-426"/>
        <w:rPr>
          <w:rFonts w:ascii="Garamond" w:hAnsi="Garamond"/>
          <w:b/>
          <w:color w:val="000000" w:themeColor="text1"/>
          <w:sz w:val="22"/>
          <w:szCs w:val="22"/>
          <w:u w:val="single"/>
        </w:rPr>
      </w:pPr>
      <w:r w:rsidRPr="00817FF5">
        <w:rPr>
          <w:rFonts w:ascii="Garamond" w:hAnsi="Garamond"/>
          <w:b/>
          <w:color w:val="000000" w:themeColor="text1"/>
          <w:sz w:val="22"/>
          <w:szCs w:val="22"/>
          <w:u w:val="single"/>
        </w:rPr>
        <w:t>Completa el siguiente cuadro</w:t>
      </w:r>
    </w:p>
    <w:p w14:paraId="75FD5BF1" w14:textId="77777777" w:rsidR="007B0FC1" w:rsidRPr="00817FF5" w:rsidRDefault="007B0FC1" w:rsidP="007B0FC1">
      <w:pPr>
        <w:ind w:left="-426"/>
        <w:rPr>
          <w:rFonts w:ascii="Garamond" w:hAnsi="Garamond"/>
          <w:b/>
          <w:color w:val="000000" w:themeColor="text1"/>
          <w:sz w:val="22"/>
          <w:szCs w:val="22"/>
          <w:u w:val="single"/>
        </w:rPr>
      </w:pPr>
    </w:p>
    <w:tbl>
      <w:tblPr>
        <w:tblStyle w:val="Tablaconcuadrcula"/>
        <w:tblW w:w="0" w:type="auto"/>
        <w:tblInd w:w="-426" w:type="dxa"/>
        <w:tblLook w:val="04A0" w:firstRow="1" w:lastRow="0" w:firstColumn="1" w:lastColumn="0" w:noHBand="0" w:noVBand="1"/>
      </w:tblPr>
      <w:tblGrid>
        <w:gridCol w:w="4727"/>
        <w:gridCol w:w="4727"/>
      </w:tblGrid>
      <w:tr w:rsidR="007B0FC1" w:rsidRPr="00817FF5" w14:paraId="7B572F81" w14:textId="77777777" w:rsidTr="0005499B">
        <w:trPr>
          <w:trHeight w:val="389"/>
        </w:trPr>
        <w:tc>
          <w:tcPr>
            <w:tcW w:w="4727" w:type="dxa"/>
          </w:tcPr>
          <w:p w14:paraId="13BD244A" w14:textId="77777777" w:rsidR="007B0FC1" w:rsidRPr="00817FF5" w:rsidRDefault="007B0FC1" w:rsidP="0005499B">
            <w:pPr>
              <w:rPr>
                <w:rFonts w:ascii="Garamond" w:hAnsi="Garamond"/>
                <w:b/>
                <w:color w:val="000000" w:themeColor="text1"/>
              </w:rPr>
            </w:pPr>
            <w:r w:rsidRPr="00817FF5">
              <w:rPr>
                <w:rFonts w:ascii="Garamond" w:hAnsi="Garamond"/>
                <w:b/>
                <w:color w:val="000000" w:themeColor="text1"/>
              </w:rPr>
              <w:t>DATOS</w:t>
            </w:r>
            <w:r>
              <w:rPr>
                <w:rFonts w:ascii="Garamond" w:hAnsi="Garamond"/>
                <w:b/>
                <w:color w:val="000000" w:themeColor="text1"/>
              </w:rPr>
              <w:t xml:space="preserve"> DEL TEXTO</w:t>
            </w:r>
          </w:p>
        </w:tc>
        <w:tc>
          <w:tcPr>
            <w:tcW w:w="4727" w:type="dxa"/>
          </w:tcPr>
          <w:p w14:paraId="5A25E88C" w14:textId="77777777" w:rsidR="007B0FC1" w:rsidRPr="00817FF5" w:rsidRDefault="007B0FC1" w:rsidP="0005499B">
            <w:pPr>
              <w:rPr>
                <w:rFonts w:ascii="Garamond" w:hAnsi="Garamond"/>
                <w:b/>
                <w:color w:val="000000" w:themeColor="text1"/>
              </w:rPr>
            </w:pPr>
            <w:r>
              <w:rPr>
                <w:rFonts w:ascii="Garamond" w:hAnsi="Garamond"/>
                <w:b/>
                <w:color w:val="000000" w:themeColor="text1"/>
              </w:rPr>
              <w:t xml:space="preserve"> respuestas</w:t>
            </w:r>
          </w:p>
        </w:tc>
      </w:tr>
      <w:tr w:rsidR="007B0FC1" w:rsidRPr="00817FF5" w14:paraId="7A4EE470" w14:textId="77777777" w:rsidTr="007B0FC1">
        <w:trPr>
          <w:trHeight w:val="1185"/>
        </w:trPr>
        <w:tc>
          <w:tcPr>
            <w:tcW w:w="4727" w:type="dxa"/>
          </w:tcPr>
          <w:p w14:paraId="5AC6503D" w14:textId="77777777" w:rsidR="007B0FC1" w:rsidRPr="00817FF5" w:rsidRDefault="007B0FC1" w:rsidP="007B0FC1">
            <w:pPr>
              <w:rPr>
                <w:rFonts w:ascii="Garamond" w:hAnsi="Garamond"/>
                <w:color w:val="000000" w:themeColor="text1"/>
              </w:rPr>
            </w:pPr>
          </w:p>
          <w:p w14:paraId="05010F0D" w14:textId="77777777" w:rsidR="007B0FC1" w:rsidRPr="00817FF5" w:rsidRDefault="007B0FC1" w:rsidP="007B0FC1">
            <w:pPr>
              <w:rPr>
                <w:rFonts w:ascii="Garamond" w:hAnsi="Garamond"/>
                <w:color w:val="000000" w:themeColor="text1"/>
              </w:rPr>
            </w:pPr>
            <w:r>
              <w:rPr>
                <w:rFonts w:ascii="Garamond" w:hAnsi="Garamond"/>
                <w:color w:val="000000" w:themeColor="text1"/>
              </w:rPr>
              <w:t>Escritor de la reseña</w:t>
            </w:r>
          </w:p>
          <w:p w14:paraId="14AB25DD" w14:textId="77777777" w:rsidR="007B0FC1" w:rsidRPr="00817FF5" w:rsidRDefault="007B0FC1" w:rsidP="007B0FC1">
            <w:pPr>
              <w:rPr>
                <w:rFonts w:ascii="Garamond" w:hAnsi="Garamond"/>
                <w:color w:val="000000" w:themeColor="text1"/>
              </w:rPr>
            </w:pPr>
          </w:p>
        </w:tc>
        <w:tc>
          <w:tcPr>
            <w:tcW w:w="4727" w:type="dxa"/>
          </w:tcPr>
          <w:p w14:paraId="04D85559" w14:textId="77777777" w:rsidR="007B0FC1" w:rsidRPr="00851B03" w:rsidRDefault="007B0FC1" w:rsidP="007B0FC1">
            <w:pPr>
              <w:rPr>
                <w:rFonts w:ascii="Garamond" w:hAnsi="Garamond"/>
                <w:color w:val="000000" w:themeColor="text1"/>
              </w:rPr>
            </w:pPr>
            <w:r>
              <w:rPr>
                <w:rFonts w:ascii="Garamond" w:hAnsi="Garamond"/>
                <w:color w:val="000000" w:themeColor="text1"/>
              </w:rPr>
              <w:t>Javier Ocaña</w:t>
            </w:r>
          </w:p>
        </w:tc>
      </w:tr>
      <w:tr w:rsidR="007B0FC1" w:rsidRPr="00817FF5" w14:paraId="279129D5" w14:textId="77777777" w:rsidTr="007B0FC1">
        <w:trPr>
          <w:trHeight w:val="1981"/>
        </w:trPr>
        <w:tc>
          <w:tcPr>
            <w:tcW w:w="4727" w:type="dxa"/>
          </w:tcPr>
          <w:p w14:paraId="3F9E83DD" w14:textId="77777777" w:rsidR="007B0FC1" w:rsidRPr="00817FF5" w:rsidRDefault="007B0FC1" w:rsidP="007B0FC1">
            <w:pPr>
              <w:rPr>
                <w:rFonts w:ascii="Garamond" w:hAnsi="Garamond"/>
                <w:color w:val="000000" w:themeColor="text1"/>
              </w:rPr>
            </w:pPr>
          </w:p>
          <w:p w14:paraId="3F3593C5" w14:textId="77777777" w:rsidR="007B0FC1" w:rsidRPr="00817FF5" w:rsidRDefault="007B0FC1" w:rsidP="007B0FC1">
            <w:pPr>
              <w:rPr>
                <w:rFonts w:ascii="Garamond" w:hAnsi="Garamond"/>
                <w:color w:val="000000" w:themeColor="text1"/>
              </w:rPr>
            </w:pPr>
            <w:r>
              <w:rPr>
                <w:rFonts w:ascii="Garamond" w:hAnsi="Garamond"/>
                <w:color w:val="000000" w:themeColor="text1"/>
              </w:rPr>
              <w:t>¿Cúal es la  la f</w:t>
            </w:r>
            <w:r w:rsidRPr="00817FF5">
              <w:rPr>
                <w:rFonts w:ascii="Garamond" w:hAnsi="Garamond"/>
                <w:color w:val="000000" w:themeColor="text1"/>
              </w:rPr>
              <w:t>echa de publicación</w:t>
            </w:r>
            <w:r>
              <w:rPr>
                <w:rFonts w:ascii="Garamond" w:hAnsi="Garamond"/>
                <w:color w:val="000000" w:themeColor="text1"/>
              </w:rPr>
              <w:t xml:space="preserve"> de la reseña y de la película?</w:t>
            </w:r>
          </w:p>
          <w:p w14:paraId="0572C848" w14:textId="77777777" w:rsidR="007B0FC1" w:rsidRDefault="007B0FC1" w:rsidP="007B0FC1">
            <w:pPr>
              <w:rPr>
                <w:rFonts w:ascii="Garamond" w:hAnsi="Garamond"/>
                <w:color w:val="000000" w:themeColor="text1"/>
              </w:rPr>
            </w:pPr>
          </w:p>
          <w:p w14:paraId="1F7A3239" w14:textId="77777777" w:rsidR="007B0FC1" w:rsidRPr="00817FF5" w:rsidRDefault="007B0FC1" w:rsidP="007B0FC1">
            <w:pPr>
              <w:rPr>
                <w:rFonts w:ascii="Garamond" w:hAnsi="Garamond"/>
                <w:color w:val="000000" w:themeColor="text1"/>
              </w:rPr>
            </w:pPr>
          </w:p>
        </w:tc>
        <w:tc>
          <w:tcPr>
            <w:tcW w:w="4727" w:type="dxa"/>
          </w:tcPr>
          <w:p w14:paraId="2DE573CC" w14:textId="77777777" w:rsidR="007B0FC1" w:rsidRPr="007B0FC1" w:rsidRDefault="007B0FC1" w:rsidP="007B0FC1">
            <w:pPr>
              <w:rPr>
                <w:rFonts w:ascii="Garamond" w:hAnsi="Garamond"/>
                <w:color w:val="000000" w:themeColor="text1"/>
              </w:rPr>
            </w:pPr>
            <w:r w:rsidRPr="007B0FC1">
              <w:rPr>
                <w:rFonts w:ascii="Garamond" w:hAnsi="Garamond"/>
                <w:color w:val="000000" w:themeColor="text1"/>
              </w:rPr>
              <w:t>Reseña: 23 septiembre 2016</w:t>
            </w:r>
          </w:p>
          <w:p w14:paraId="569830B3" w14:textId="77777777" w:rsidR="007B0FC1" w:rsidRPr="00817FF5" w:rsidRDefault="007B0FC1" w:rsidP="007B0FC1">
            <w:pPr>
              <w:rPr>
                <w:rFonts w:ascii="Garamond" w:hAnsi="Garamond"/>
                <w:b/>
                <w:color w:val="000000" w:themeColor="text1"/>
                <w:u w:val="single"/>
              </w:rPr>
            </w:pPr>
            <w:r w:rsidRPr="007B0FC1">
              <w:rPr>
                <w:rFonts w:ascii="Garamond" w:hAnsi="Garamond"/>
                <w:color w:val="000000" w:themeColor="text1"/>
              </w:rPr>
              <w:t>Película: 2016</w:t>
            </w:r>
          </w:p>
        </w:tc>
      </w:tr>
      <w:tr w:rsidR="007B0FC1" w:rsidRPr="00817FF5" w14:paraId="25DBBCDA" w14:textId="77777777" w:rsidTr="007B0FC1">
        <w:trPr>
          <w:trHeight w:val="1185"/>
        </w:trPr>
        <w:tc>
          <w:tcPr>
            <w:tcW w:w="4727" w:type="dxa"/>
          </w:tcPr>
          <w:p w14:paraId="06FE8BF3" w14:textId="77777777" w:rsidR="007B0FC1" w:rsidRPr="00817FF5" w:rsidRDefault="007B0FC1" w:rsidP="007B0FC1">
            <w:pPr>
              <w:rPr>
                <w:rFonts w:ascii="Garamond" w:hAnsi="Garamond"/>
                <w:color w:val="000000" w:themeColor="text1"/>
              </w:rPr>
            </w:pPr>
            <w:r w:rsidRPr="00817FF5">
              <w:rPr>
                <w:rFonts w:ascii="Garamond" w:hAnsi="Garamond"/>
                <w:color w:val="000000" w:themeColor="text1"/>
              </w:rPr>
              <w:t>En qué medio está publicado</w:t>
            </w:r>
          </w:p>
          <w:p w14:paraId="6E4BAC43" w14:textId="77777777" w:rsidR="007B0FC1" w:rsidRPr="00817FF5" w:rsidRDefault="007B0FC1" w:rsidP="007B0FC1">
            <w:pPr>
              <w:rPr>
                <w:rFonts w:ascii="Garamond" w:hAnsi="Garamond"/>
                <w:color w:val="000000" w:themeColor="text1"/>
              </w:rPr>
            </w:pPr>
          </w:p>
        </w:tc>
        <w:tc>
          <w:tcPr>
            <w:tcW w:w="4727" w:type="dxa"/>
          </w:tcPr>
          <w:p w14:paraId="681C6F03" w14:textId="77777777" w:rsidR="007B0FC1" w:rsidRPr="007B0FC1" w:rsidRDefault="007B0FC1" w:rsidP="007B0FC1">
            <w:pPr>
              <w:rPr>
                <w:rFonts w:ascii="Garamond" w:hAnsi="Garamond"/>
                <w:color w:val="000000" w:themeColor="text1"/>
              </w:rPr>
            </w:pPr>
            <w:r w:rsidRPr="007B0FC1">
              <w:rPr>
                <w:rFonts w:ascii="Garamond" w:hAnsi="Garamond"/>
                <w:color w:val="000000" w:themeColor="text1"/>
              </w:rPr>
              <w:t>Diario, El País</w:t>
            </w:r>
          </w:p>
        </w:tc>
      </w:tr>
      <w:tr w:rsidR="007B0FC1" w:rsidRPr="00817FF5" w14:paraId="6D5FF7FC" w14:textId="77777777" w:rsidTr="007B0FC1">
        <w:trPr>
          <w:trHeight w:val="1574"/>
        </w:trPr>
        <w:tc>
          <w:tcPr>
            <w:tcW w:w="4727" w:type="dxa"/>
          </w:tcPr>
          <w:p w14:paraId="79E8CD36" w14:textId="77777777" w:rsidR="007B0FC1" w:rsidRPr="00817FF5" w:rsidRDefault="007B0FC1" w:rsidP="007B0FC1">
            <w:pPr>
              <w:rPr>
                <w:rFonts w:ascii="Garamond" w:hAnsi="Garamond"/>
                <w:color w:val="000000" w:themeColor="text1"/>
              </w:rPr>
            </w:pPr>
          </w:p>
          <w:p w14:paraId="73157E89" w14:textId="77777777" w:rsidR="007B0FC1" w:rsidRPr="00817FF5" w:rsidRDefault="007B0FC1" w:rsidP="007B0FC1">
            <w:pPr>
              <w:rPr>
                <w:rFonts w:ascii="Garamond" w:hAnsi="Garamond"/>
                <w:color w:val="000000" w:themeColor="text1"/>
              </w:rPr>
            </w:pPr>
            <w:r w:rsidRPr="00817FF5">
              <w:rPr>
                <w:rFonts w:ascii="Garamond" w:hAnsi="Garamond"/>
                <w:color w:val="000000" w:themeColor="text1"/>
              </w:rPr>
              <w:t xml:space="preserve">El medio </w:t>
            </w:r>
            <w:r>
              <w:rPr>
                <w:rFonts w:ascii="Garamond" w:hAnsi="Garamond"/>
                <w:color w:val="000000" w:themeColor="text1"/>
              </w:rPr>
              <w:t xml:space="preserve">donde </w:t>
            </w:r>
            <w:r w:rsidRPr="00817FF5">
              <w:rPr>
                <w:rFonts w:ascii="Garamond" w:hAnsi="Garamond"/>
                <w:color w:val="000000" w:themeColor="text1"/>
              </w:rPr>
              <w:t xml:space="preserve">se ubica  la información </w:t>
            </w:r>
            <w:r>
              <w:rPr>
                <w:rFonts w:ascii="Garamond" w:hAnsi="Garamond"/>
                <w:color w:val="000000" w:themeColor="text1"/>
              </w:rPr>
              <w:t>¿</w:t>
            </w:r>
            <w:r w:rsidRPr="00817FF5">
              <w:rPr>
                <w:rFonts w:ascii="Garamond" w:hAnsi="Garamond"/>
                <w:color w:val="000000" w:themeColor="text1"/>
              </w:rPr>
              <w:t>es confiable</w:t>
            </w:r>
            <w:r>
              <w:rPr>
                <w:rFonts w:ascii="Garamond" w:hAnsi="Garamond"/>
                <w:color w:val="000000" w:themeColor="text1"/>
              </w:rPr>
              <w:t>? Justifica tu respuesta</w:t>
            </w:r>
          </w:p>
          <w:p w14:paraId="1AA43998" w14:textId="77777777" w:rsidR="007B0FC1" w:rsidRPr="00817FF5" w:rsidRDefault="007B0FC1" w:rsidP="007B0FC1">
            <w:pPr>
              <w:rPr>
                <w:rFonts w:ascii="Garamond" w:hAnsi="Garamond"/>
                <w:color w:val="000000" w:themeColor="text1"/>
              </w:rPr>
            </w:pPr>
          </w:p>
        </w:tc>
        <w:tc>
          <w:tcPr>
            <w:tcW w:w="4727" w:type="dxa"/>
          </w:tcPr>
          <w:p w14:paraId="29423E62" w14:textId="77777777" w:rsidR="007B0FC1" w:rsidRPr="007B0FC1" w:rsidRDefault="007B0FC1" w:rsidP="007B0FC1">
            <w:pPr>
              <w:rPr>
                <w:rFonts w:ascii="Garamond" w:hAnsi="Garamond"/>
                <w:color w:val="000000" w:themeColor="text1"/>
              </w:rPr>
            </w:pPr>
            <w:r w:rsidRPr="007B0FC1">
              <w:rPr>
                <w:rFonts w:ascii="Garamond" w:hAnsi="Garamond"/>
                <w:color w:val="000000" w:themeColor="text1"/>
              </w:rPr>
              <w:t>Sí, p</w:t>
            </w:r>
            <w:r>
              <w:rPr>
                <w:rFonts w:ascii="Garamond" w:hAnsi="Garamond"/>
                <w:color w:val="000000" w:themeColor="text1"/>
              </w:rPr>
              <w:t>u</w:t>
            </w:r>
            <w:r w:rsidRPr="007B0FC1">
              <w:rPr>
                <w:rFonts w:ascii="Garamond" w:hAnsi="Garamond"/>
                <w:color w:val="000000" w:themeColor="text1"/>
              </w:rPr>
              <w:t xml:space="preserve">esto que es un diario que </w:t>
            </w:r>
            <w:r>
              <w:rPr>
                <w:rFonts w:ascii="Garamond" w:hAnsi="Garamond"/>
                <w:color w:val="000000" w:themeColor="text1"/>
              </w:rPr>
              <w:t>cuenta con un grupo editorial que edita el trabajo final.</w:t>
            </w:r>
          </w:p>
        </w:tc>
      </w:tr>
      <w:tr w:rsidR="007B0FC1" w:rsidRPr="00817FF5" w14:paraId="4EC39EF2" w14:textId="77777777" w:rsidTr="0005499B">
        <w:trPr>
          <w:trHeight w:val="1298"/>
        </w:trPr>
        <w:tc>
          <w:tcPr>
            <w:tcW w:w="4727" w:type="dxa"/>
            <w:vAlign w:val="bottom"/>
          </w:tcPr>
          <w:p w14:paraId="15B97C34" w14:textId="77777777" w:rsidR="007B0FC1" w:rsidRPr="00817FF5" w:rsidRDefault="007B0FC1" w:rsidP="0005499B">
            <w:pPr>
              <w:rPr>
                <w:rFonts w:ascii="Garamond" w:hAnsi="Garamond"/>
                <w:color w:val="000000" w:themeColor="text1"/>
              </w:rPr>
            </w:pPr>
          </w:p>
          <w:p w14:paraId="07DEA1E6" w14:textId="77777777" w:rsidR="007B0FC1" w:rsidRPr="00817FF5" w:rsidRDefault="007B0FC1" w:rsidP="0005499B">
            <w:pPr>
              <w:rPr>
                <w:rFonts w:ascii="Garamond" w:hAnsi="Garamond"/>
                <w:color w:val="000000" w:themeColor="text1"/>
              </w:rPr>
            </w:pPr>
            <w:r w:rsidRPr="00817FF5">
              <w:rPr>
                <w:rFonts w:ascii="Garamond" w:hAnsi="Garamond"/>
                <w:color w:val="000000" w:themeColor="text1"/>
              </w:rPr>
              <w:t>Qué película analiza</w:t>
            </w:r>
            <w:r>
              <w:rPr>
                <w:rFonts w:ascii="Garamond" w:hAnsi="Garamond"/>
                <w:color w:val="000000" w:themeColor="text1"/>
              </w:rPr>
              <w:t xml:space="preserve"> el escritor (fuente)</w:t>
            </w:r>
          </w:p>
          <w:p w14:paraId="02F5A137" w14:textId="77777777" w:rsidR="007B0FC1" w:rsidRPr="00817FF5" w:rsidRDefault="007B0FC1" w:rsidP="0005499B">
            <w:pPr>
              <w:rPr>
                <w:rFonts w:ascii="Garamond" w:hAnsi="Garamond"/>
                <w:color w:val="000000" w:themeColor="text1"/>
              </w:rPr>
            </w:pPr>
          </w:p>
        </w:tc>
        <w:tc>
          <w:tcPr>
            <w:tcW w:w="4727" w:type="dxa"/>
          </w:tcPr>
          <w:p w14:paraId="24367859" w14:textId="77777777" w:rsidR="007B0FC1" w:rsidRDefault="007B0FC1" w:rsidP="0005499B">
            <w:pPr>
              <w:rPr>
                <w:rFonts w:ascii="Garamond" w:hAnsi="Garamond"/>
                <w:b/>
                <w:color w:val="000000" w:themeColor="text1"/>
                <w:u w:val="single"/>
              </w:rPr>
            </w:pPr>
          </w:p>
          <w:p w14:paraId="58B3BF1B" w14:textId="77777777" w:rsidR="007B0FC1" w:rsidRDefault="007B0FC1" w:rsidP="0005499B">
            <w:pPr>
              <w:rPr>
                <w:rFonts w:ascii="Garamond" w:hAnsi="Garamond"/>
                <w:b/>
                <w:color w:val="000000" w:themeColor="text1"/>
                <w:u w:val="single"/>
              </w:rPr>
            </w:pPr>
          </w:p>
          <w:p w14:paraId="02B75850" w14:textId="77777777" w:rsidR="007B0FC1" w:rsidRPr="007B0FC1" w:rsidRDefault="007B0FC1" w:rsidP="0005499B">
            <w:pPr>
              <w:rPr>
                <w:rFonts w:ascii="Garamond" w:hAnsi="Garamond"/>
                <w:color w:val="000000" w:themeColor="text1"/>
              </w:rPr>
            </w:pPr>
            <w:r w:rsidRPr="007B0FC1">
              <w:rPr>
                <w:rFonts w:ascii="Garamond" w:hAnsi="Garamond"/>
                <w:color w:val="000000" w:themeColor="text1"/>
              </w:rPr>
              <w:t>Capitán Fantástico</w:t>
            </w:r>
          </w:p>
        </w:tc>
      </w:tr>
      <w:tr w:rsidR="007B0FC1" w:rsidRPr="00817FF5" w14:paraId="345C19FF" w14:textId="77777777" w:rsidTr="0005499B">
        <w:trPr>
          <w:trHeight w:val="2370"/>
        </w:trPr>
        <w:tc>
          <w:tcPr>
            <w:tcW w:w="4727" w:type="dxa"/>
          </w:tcPr>
          <w:p w14:paraId="41B5985C" w14:textId="77777777" w:rsidR="007B0FC1" w:rsidRDefault="007B0FC1" w:rsidP="0005499B">
            <w:pPr>
              <w:jc w:val="both"/>
              <w:rPr>
                <w:rFonts w:ascii="Garamond" w:hAnsi="Garamond" w:cs="Arial"/>
                <w:color w:val="000000" w:themeColor="text1"/>
              </w:rPr>
            </w:pPr>
            <w:r w:rsidRPr="00851B03">
              <w:rPr>
                <w:rFonts w:ascii="Garamond" w:hAnsi="Garamond" w:cs="Arial"/>
                <w:color w:val="000000" w:themeColor="text1"/>
              </w:rPr>
              <w:t>"Si asumes que no hay esperanza, entonces garantizas que no habrá esperanza. Si asumes que hay un instinto hacia la libertad, entonces aún hay posibilidades de cambiar las cosas".</w:t>
            </w:r>
          </w:p>
          <w:p w14:paraId="6EA2E839" w14:textId="77777777" w:rsidR="007B0FC1" w:rsidRPr="00817FF5" w:rsidRDefault="007B0FC1" w:rsidP="0005499B">
            <w:pPr>
              <w:jc w:val="both"/>
              <w:rPr>
                <w:rFonts w:ascii="Garamond" w:hAnsi="Garamond"/>
                <w:b/>
                <w:color w:val="000000" w:themeColor="text1"/>
              </w:rPr>
            </w:pPr>
            <w:r>
              <w:rPr>
                <w:rFonts w:ascii="Garamond" w:hAnsi="Garamond"/>
                <w:b/>
                <w:color w:val="000000" w:themeColor="text1"/>
              </w:rPr>
              <w:t>¿Se dice quién dijo esta frase y de dónde la extrae?</w:t>
            </w:r>
          </w:p>
        </w:tc>
        <w:tc>
          <w:tcPr>
            <w:tcW w:w="4727" w:type="dxa"/>
          </w:tcPr>
          <w:p w14:paraId="7AB3B4A3" w14:textId="77777777" w:rsidR="007B0FC1" w:rsidRDefault="007B0FC1" w:rsidP="0005499B">
            <w:pPr>
              <w:rPr>
                <w:rFonts w:ascii="Garamond" w:hAnsi="Garamond" w:cs="Arial"/>
                <w:color w:val="000000" w:themeColor="text1"/>
              </w:rPr>
            </w:pPr>
            <w:r>
              <w:rPr>
                <w:rFonts w:ascii="Garamond" w:hAnsi="Garamond"/>
                <w:b/>
                <w:color w:val="000000" w:themeColor="text1"/>
              </w:rPr>
              <w:t xml:space="preserve">Se dice que la frase </w:t>
            </w:r>
            <w:r>
              <w:rPr>
                <w:rFonts w:ascii="Garamond" w:hAnsi="Garamond" w:cs="Arial"/>
                <w:color w:val="000000" w:themeColor="text1"/>
              </w:rPr>
              <w:t>es de</w:t>
            </w:r>
            <w:r w:rsidRPr="00851B03">
              <w:rPr>
                <w:rFonts w:ascii="Garamond" w:hAnsi="Garamond" w:cs="Arial"/>
                <w:color w:val="000000" w:themeColor="text1"/>
              </w:rPr>
              <w:t xml:space="preserve"> Noam Chomsky, teórico de la izquierda más importante de Estados Unidos</w:t>
            </w:r>
            <w:r>
              <w:rPr>
                <w:rFonts w:ascii="Garamond" w:hAnsi="Garamond" w:cs="Arial"/>
                <w:color w:val="000000" w:themeColor="text1"/>
              </w:rPr>
              <w:t>.</w:t>
            </w:r>
          </w:p>
          <w:p w14:paraId="5B25BAA3" w14:textId="77777777" w:rsidR="007B0FC1" w:rsidRDefault="007B0FC1" w:rsidP="0005499B">
            <w:pPr>
              <w:rPr>
                <w:rFonts w:ascii="Garamond" w:hAnsi="Garamond"/>
                <w:b/>
                <w:color w:val="000000" w:themeColor="text1"/>
              </w:rPr>
            </w:pPr>
          </w:p>
          <w:p w14:paraId="5175EEEF" w14:textId="77777777" w:rsidR="007B0FC1" w:rsidRPr="00817FF5" w:rsidRDefault="007B0FC1" w:rsidP="0005499B">
            <w:pPr>
              <w:rPr>
                <w:rFonts w:ascii="Garamond" w:hAnsi="Garamond"/>
                <w:b/>
                <w:color w:val="000000" w:themeColor="text1"/>
              </w:rPr>
            </w:pPr>
            <w:r>
              <w:rPr>
                <w:rFonts w:ascii="Garamond" w:hAnsi="Garamond"/>
                <w:b/>
                <w:color w:val="000000" w:themeColor="text1"/>
              </w:rPr>
              <w:t>Pero no dice dónde se extrae o de qué libro es.</w:t>
            </w:r>
          </w:p>
        </w:tc>
      </w:tr>
    </w:tbl>
    <w:p w14:paraId="4C5E16F0" w14:textId="77777777" w:rsidR="007B0FC1" w:rsidRPr="00817FF5" w:rsidRDefault="007B0FC1" w:rsidP="007B0FC1">
      <w:pPr>
        <w:ind w:left="-426"/>
        <w:rPr>
          <w:rFonts w:ascii="Garamond" w:hAnsi="Garamond"/>
          <w:b/>
          <w:color w:val="000000" w:themeColor="text1"/>
          <w:sz w:val="22"/>
          <w:szCs w:val="22"/>
          <w:u w:val="single"/>
        </w:rPr>
      </w:pPr>
    </w:p>
    <w:p w14:paraId="50A2E415" w14:textId="77777777" w:rsidR="007B0FC1" w:rsidRPr="00817FF5" w:rsidRDefault="007B0FC1" w:rsidP="007B0FC1">
      <w:pPr>
        <w:ind w:left="-426"/>
        <w:rPr>
          <w:rFonts w:ascii="Garamond" w:hAnsi="Garamond"/>
          <w:b/>
          <w:sz w:val="22"/>
          <w:szCs w:val="22"/>
          <w:u w:val="single"/>
        </w:rPr>
      </w:pPr>
    </w:p>
    <w:p w14:paraId="1414CCE1" w14:textId="77777777" w:rsidR="007B0FC1" w:rsidRPr="00817FF5" w:rsidRDefault="007B0FC1" w:rsidP="007B0FC1">
      <w:pPr>
        <w:ind w:left="-426"/>
        <w:rPr>
          <w:rFonts w:ascii="Garamond" w:hAnsi="Garamond"/>
          <w:b/>
          <w:sz w:val="22"/>
          <w:szCs w:val="22"/>
          <w:u w:val="single"/>
        </w:rPr>
      </w:pPr>
    </w:p>
    <w:sectPr w:rsidR="007B0FC1" w:rsidRPr="00817FF5" w:rsidSect="009A1F30">
      <w:footerReference w:type="even" r:id="rId15"/>
      <w:footerReference w:type="default" r:id="rId16"/>
      <w:pgSz w:w="11900" w:h="16840" w:code="9"/>
      <w:pgMar w:top="1417" w:right="104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3238D5" w14:textId="77777777" w:rsidR="00821463" w:rsidRDefault="00821463">
      <w:r>
        <w:separator/>
      </w:r>
    </w:p>
  </w:endnote>
  <w:endnote w:type="continuationSeparator" w:id="0">
    <w:p w14:paraId="51D65322" w14:textId="77777777" w:rsidR="00821463" w:rsidRDefault="00821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游ゴシック Light">
    <w:charset w:val="80"/>
    <w:family w:val="auto"/>
    <w:pitch w:val="variable"/>
    <w:sig w:usb0="E00002FF" w:usb1="2AC7FDFF" w:usb2="00000016" w:usb3="00000000" w:csb0="0002009F" w:csb1="00000000"/>
  </w:font>
  <w:font w:name="Garamond">
    <w:panose1 w:val="020204040303010108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游明朝">
    <w:charset w:val="80"/>
    <w:family w:val="auto"/>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716554616"/>
      <w:docPartObj>
        <w:docPartGallery w:val="Page Numbers (Bottom of Page)"/>
        <w:docPartUnique/>
      </w:docPartObj>
    </w:sdtPr>
    <w:sdtEndPr>
      <w:rPr>
        <w:rStyle w:val="Nmerodepgina"/>
      </w:rPr>
    </w:sdtEndPr>
    <w:sdtContent>
      <w:p w14:paraId="2133B6C1" w14:textId="77777777" w:rsidR="009B128F" w:rsidRDefault="008307EE" w:rsidP="007B237C">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57F6DB8F" w14:textId="77777777" w:rsidR="009B128F" w:rsidRDefault="00821463" w:rsidP="00E832AE">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977444427"/>
      <w:docPartObj>
        <w:docPartGallery w:val="Page Numbers (Bottom of Page)"/>
        <w:docPartUnique/>
      </w:docPartObj>
    </w:sdtPr>
    <w:sdtEndPr>
      <w:rPr>
        <w:rStyle w:val="Nmerodepgina"/>
      </w:rPr>
    </w:sdtEndPr>
    <w:sdtContent>
      <w:p w14:paraId="453657B3" w14:textId="77777777" w:rsidR="009B128F" w:rsidRDefault="008307EE" w:rsidP="007B237C">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42250E">
          <w:rPr>
            <w:rStyle w:val="Nmerodepgina"/>
            <w:noProof/>
          </w:rPr>
          <w:t>1</w:t>
        </w:r>
        <w:r>
          <w:rPr>
            <w:rStyle w:val="Nmerodepgina"/>
          </w:rPr>
          <w:fldChar w:fldCharType="end"/>
        </w:r>
      </w:p>
    </w:sdtContent>
  </w:sdt>
  <w:p w14:paraId="50CF38A8" w14:textId="77777777" w:rsidR="009B128F" w:rsidRDefault="00821463" w:rsidP="00E832AE">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347A97" w14:textId="77777777" w:rsidR="00821463" w:rsidRDefault="00821463">
      <w:r>
        <w:separator/>
      </w:r>
    </w:p>
  </w:footnote>
  <w:footnote w:type="continuationSeparator" w:id="0">
    <w:p w14:paraId="7B132752" w14:textId="77777777" w:rsidR="00821463" w:rsidRDefault="0082146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329D7"/>
    <w:multiLevelType w:val="hybridMultilevel"/>
    <w:tmpl w:val="0E9CDD38"/>
    <w:lvl w:ilvl="0" w:tplc="4BDE0D24">
      <w:start w:val="1"/>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nsid w:val="047775B2"/>
    <w:multiLevelType w:val="hybridMultilevel"/>
    <w:tmpl w:val="DFF681F2"/>
    <w:lvl w:ilvl="0" w:tplc="FAECE1F4">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71C6ED9"/>
    <w:multiLevelType w:val="hybridMultilevel"/>
    <w:tmpl w:val="7DA0D71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07F90AB8"/>
    <w:multiLevelType w:val="hybridMultilevel"/>
    <w:tmpl w:val="E7F89340"/>
    <w:lvl w:ilvl="0" w:tplc="A6CE9EF0">
      <w:start w:val="1"/>
      <w:numFmt w:val="lowerLetter"/>
      <w:lvlText w:val="%1."/>
      <w:lvlJc w:val="left"/>
      <w:pPr>
        <w:ind w:left="502"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CAD7F43"/>
    <w:multiLevelType w:val="hybridMultilevel"/>
    <w:tmpl w:val="634AA36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36A7F56"/>
    <w:multiLevelType w:val="hybridMultilevel"/>
    <w:tmpl w:val="C8784EE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567ABB"/>
    <w:multiLevelType w:val="hybridMultilevel"/>
    <w:tmpl w:val="719CFD7C"/>
    <w:lvl w:ilvl="0" w:tplc="36E8D710">
      <w:start w:val="1"/>
      <w:numFmt w:val="lowerLetter"/>
      <w:lvlText w:val="%1."/>
      <w:lvlJc w:val="left"/>
      <w:pPr>
        <w:ind w:left="535" w:hanging="360"/>
      </w:pPr>
      <w:rPr>
        <w:rFonts w:hint="default"/>
        <w:b w:val="0"/>
        <w:i w:val="0"/>
      </w:rPr>
    </w:lvl>
    <w:lvl w:ilvl="1" w:tplc="340A0019" w:tentative="1">
      <w:start w:val="1"/>
      <w:numFmt w:val="lowerLetter"/>
      <w:lvlText w:val="%2."/>
      <w:lvlJc w:val="left"/>
      <w:pPr>
        <w:ind w:left="1255" w:hanging="360"/>
      </w:pPr>
    </w:lvl>
    <w:lvl w:ilvl="2" w:tplc="340A001B" w:tentative="1">
      <w:start w:val="1"/>
      <w:numFmt w:val="lowerRoman"/>
      <w:lvlText w:val="%3."/>
      <w:lvlJc w:val="right"/>
      <w:pPr>
        <w:ind w:left="1975" w:hanging="180"/>
      </w:pPr>
    </w:lvl>
    <w:lvl w:ilvl="3" w:tplc="340A000F" w:tentative="1">
      <w:start w:val="1"/>
      <w:numFmt w:val="decimal"/>
      <w:lvlText w:val="%4."/>
      <w:lvlJc w:val="left"/>
      <w:pPr>
        <w:ind w:left="2695" w:hanging="360"/>
      </w:pPr>
    </w:lvl>
    <w:lvl w:ilvl="4" w:tplc="340A0019" w:tentative="1">
      <w:start w:val="1"/>
      <w:numFmt w:val="lowerLetter"/>
      <w:lvlText w:val="%5."/>
      <w:lvlJc w:val="left"/>
      <w:pPr>
        <w:ind w:left="3415" w:hanging="360"/>
      </w:pPr>
    </w:lvl>
    <w:lvl w:ilvl="5" w:tplc="340A001B" w:tentative="1">
      <w:start w:val="1"/>
      <w:numFmt w:val="lowerRoman"/>
      <w:lvlText w:val="%6."/>
      <w:lvlJc w:val="right"/>
      <w:pPr>
        <w:ind w:left="4135" w:hanging="180"/>
      </w:pPr>
    </w:lvl>
    <w:lvl w:ilvl="6" w:tplc="340A000F" w:tentative="1">
      <w:start w:val="1"/>
      <w:numFmt w:val="decimal"/>
      <w:lvlText w:val="%7."/>
      <w:lvlJc w:val="left"/>
      <w:pPr>
        <w:ind w:left="4855" w:hanging="360"/>
      </w:pPr>
    </w:lvl>
    <w:lvl w:ilvl="7" w:tplc="340A0019" w:tentative="1">
      <w:start w:val="1"/>
      <w:numFmt w:val="lowerLetter"/>
      <w:lvlText w:val="%8."/>
      <w:lvlJc w:val="left"/>
      <w:pPr>
        <w:ind w:left="5575" w:hanging="360"/>
      </w:pPr>
    </w:lvl>
    <w:lvl w:ilvl="8" w:tplc="340A001B" w:tentative="1">
      <w:start w:val="1"/>
      <w:numFmt w:val="lowerRoman"/>
      <w:lvlText w:val="%9."/>
      <w:lvlJc w:val="right"/>
      <w:pPr>
        <w:ind w:left="6295" w:hanging="180"/>
      </w:pPr>
    </w:lvl>
  </w:abstractNum>
  <w:abstractNum w:abstractNumId="7">
    <w:nsid w:val="1BF9591E"/>
    <w:multiLevelType w:val="hybridMultilevel"/>
    <w:tmpl w:val="71E04274"/>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1E0B38CB"/>
    <w:multiLevelType w:val="hybridMultilevel"/>
    <w:tmpl w:val="2828D142"/>
    <w:lvl w:ilvl="0" w:tplc="0C0A0013">
      <w:start w:val="1"/>
      <w:numFmt w:val="upperRoman"/>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20B741DF"/>
    <w:multiLevelType w:val="hybridMultilevel"/>
    <w:tmpl w:val="B578506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5CC46BD"/>
    <w:multiLevelType w:val="hybridMultilevel"/>
    <w:tmpl w:val="E3CA76D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nsid w:val="2B4521C6"/>
    <w:multiLevelType w:val="hybridMultilevel"/>
    <w:tmpl w:val="54DE4280"/>
    <w:lvl w:ilvl="0" w:tplc="A6CE9EF0">
      <w:start w:val="1"/>
      <w:numFmt w:val="lowerLetter"/>
      <w:lvlText w:val="%1."/>
      <w:lvlJc w:val="left"/>
      <w:pPr>
        <w:ind w:left="502" w:hanging="360"/>
      </w:pPr>
      <w:rPr>
        <w:rFonts w:hint="default"/>
        <w:b w:val="0"/>
      </w:rPr>
    </w:lvl>
    <w:lvl w:ilvl="1" w:tplc="340A0019" w:tentative="1">
      <w:start w:val="1"/>
      <w:numFmt w:val="lowerLetter"/>
      <w:lvlText w:val="%2."/>
      <w:lvlJc w:val="left"/>
      <w:pPr>
        <w:ind w:left="1222" w:hanging="360"/>
      </w:pPr>
    </w:lvl>
    <w:lvl w:ilvl="2" w:tplc="340A001B" w:tentative="1">
      <w:start w:val="1"/>
      <w:numFmt w:val="lowerRoman"/>
      <w:lvlText w:val="%3."/>
      <w:lvlJc w:val="right"/>
      <w:pPr>
        <w:ind w:left="1942" w:hanging="180"/>
      </w:pPr>
    </w:lvl>
    <w:lvl w:ilvl="3" w:tplc="340A000F" w:tentative="1">
      <w:start w:val="1"/>
      <w:numFmt w:val="decimal"/>
      <w:lvlText w:val="%4."/>
      <w:lvlJc w:val="left"/>
      <w:pPr>
        <w:ind w:left="2662" w:hanging="360"/>
      </w:pPr>
    </w:lvl>
    <w:lvl w:ilvl="4" w:tplc="340A0019" w:tentative="1">
      <w:start w:val="1"/>
      <w:numFmt w:val="lowerLetter"/>
      <w:lvlText w:val="%5."/>
      <w:lvlJc w:val="left"/>
      <w:pPr>
        <w:ind w:left="3382" w:hanging="360"/>
      </w:pPr>
    </w:lvl>
    <w:lvl w:ilvl="5" w:tplc="340A001B" w:tentative="1">
      <w:start w:val="1"/>
      <w:numFmt w:val="lowerRoman"/>
      <w:lvlText w:val="%6."/>
      <w:lvlJc w:val="right"/>
      <w:pPr>
        <w:ind w:left="4102" w:hanging="180"/>
      </w:pPr>
    </w:lvl>
    <w:lvl w:ilvl="6" w:tplc="340A000F" w:tentative="1">
      <w:start w:val="1"/>
      <w:numFmt w:val="decimal"/>
      <w:lvlText w:val="%7."/>
      <w:lvlJc w:val="left"/>
      <w:pPr>
        <w:ind w:left="4822" w:hanging="360"/>
      </w:pPr>
    </w:lvl>
    <w:lvl w:ilvl="7" w:tplc="340A0019" w:tentative="1">
      <w:start w:val="1"/>
      <w:numFmt w:val="lowerLetter"/>
      <w:lvlText w:val="%8."/>
      <w:lvlJc w:val="left"/>
      <w:pPr>
        <w:ind w:left="5542" w:hanging="360"/>
      </w:pPr>
    </w:lvl>
    <w:lvl w:ilvl="8" w:tplc="340A001B" w:tentative="1">
      <w:start w:val="1"/>
      <w:numFmt w:val="lowerRoman"/>
      <w:lvlText w:val="%9."/>
      <w:lvlJc w:val="right"/>
      <w:pPr>
        <w:ind w:left="6262" w:hanging="180"/>
      </w:pPr>
    </w:lvl>
  </w:abstractNum>
  <w:abstractNum w:abstractNumId="12">
    <w:nsid w:val="2CAF6FCF"/>
    <w:multiLevelType w:val="hybridMultilevel"/>
    <w:tmpl w:val="0F940332"/>
    <w:lvl w:ilvl="0" w:tplc="09AEAC72">
      <w:start w:val="1"/>
      <w:numFmt w:val="decimal"/>
      <w:lvlText w:val="%1."/>
      <w:lvlJc w:val="left"/>
      <w:pPr>
        <w:ind w:left="720" w:hanging="360"/>
      </w:pPr>
      <w:rPr>
        <w:rFonts w:ascii="Calibri" w:hAnsi="Calibri" w:hint="default"/>
        <w:color w:val="343433"/>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F256B8C"/>
    <w:multiLevelType w:val="multilevel"/>
    <w:tmpl w:val="31B2E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3456174F"/>
    <w:multiLevelType w:val="hybridMultilevel"/>
    <w:tmpl w:val="5EC4FF0E"/>
    <w:lvl w:ilvl="0" w:tplc="759C5710">
      <w:start w:val="1"/>
      <w:numFmt w:val="lowerLetter"/>
      <w:lvlText w:val="%1."/>
      <w:lvlJc w:val="left"/>
      <w:pPr>
        <w:ind w:left="535" w:hanging="360"/>
      </w:pPr>
      <w:rPr>
        <w:rFonts w:hint="default"/>
        <w:b w:val="0"/>
      </w:rPr>
    </w:lvl>
    <w:lvl w:ilvl="1" w:tplc="340A0019" w:tentative="1">
      <w:start w:val="1"/>
      <w:numFmt w:val="lowerLetter"/>
      <w:lvlText w:val="%2."/>
      <w:lvlJc w:val="left"/>
      <w:pPr>
        <w:ind w:left="1255" w:hanging="360"/>
      </w:pPr>
    </w:lvl>
    <w:lvl w:ilvl="2" w:tplc="340A001B" w:tentative="1">
      <w:start w:val="1"/>
      <w:numFmt w:val="lowerRoman"/>
      <w:lvlText w:val="%3."/>
      <w:lvlJc w:val="right"/>
      <w:pPr>
        <w:ind w:left="1975" w:hanging="180"/>
      </w:pPr>
    </w:lvl>
    <w:lvl w:ilvl="3" w:tplc="340A000F" w:tentative="1">
      <w:start w:val="1"/>
      <w:numFmt w:val="decimal"/>
      <w:lvlText w:val="%4."/>
      <w:lvlJc w:val="left"/>
      <w:pPr>
        <w:ind w:left="2695" w:hanging="360"/>
      </w:pPr>
    </w:lvl>
    <w:lvl w:ilvl="4" w:tplc="340A0019" w:tentative="1">
      <w:start w:val="1"/>
      <w:numFmt w:val="lowerLetter"/>
      <w:lvlText w:val="%5."/>
      <w:lvlJc w:val="left"/>
      <w:pPr>
        <w:ind w:left="3415" w:hanging="360"/>
      </w:pPr>
    </w:lvl>
    <w:lvl w:ilvl="5" w:tplc="340A001B" w:tentative="1">
      <w:start w:val="1"/>
      <w:numFmt w:val="lowerRoman"/>
      <w:lvlText w:val="%6."/>
      <w:lvlJc w:val="right"/>
      <w:pPr>
        <w:ind w:left="4135" w:hanging="180"/>
      </w:pPr>
    </w:lvl>
    <w:lvl w:ilvl="6" w:tplc="340A000F" w:tentative="1">
      <w:start w:val="1"/>
      <w:numFmt w:val="decimal"/>
      <w:lvlText w:val="%7."/>
      <w:lvlJc w:val="left"/>
      <w:pPr>
        <w:ind w:left="4855" w:hanging="360"/>
      </w:pPr>
    </w:lvl>
    <w:lvl w:ilvl="7" w:tplc="340A0019" w:tentative="1">
      <w:start w:val="1"/>
      <w:numFmt w:val="lowerLetter"/>
      <w:lvlText w:val="%8."/>
      <w:lvlJc w:val="left"/>
      <w:pPr>
        <w:ind w:left="5575" w:hanging="360"/>
      </w:pPr>
    </w:lvl>
    <w:lvl w:ilvl="8" w:tplc="340A001B" w:tentative="1">
      <w:start w:val="1"/>
      <w:numFmt w:val="lowerRoman"/>
      <w:lvlText w:val="%9."/>
      <w:lvlJc w:val="right"/>
      <w:pPr>
        <w:ind w:left="6295" w:hanging="180"/>
      </w:pPr>
    </w:lvl>
  </w:abstractNum>
  <w:abstractNum w:abstractNumId="15">
    <w:nsid w:val="3AD66C69"/>
    <w:multiLevelType w:val="multilevel"/>
    <w:tmpl w:val="AB485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BB3075F"/>
    <w:multiLevelType w:val="hybridMultilevel"/>
    <w:tmpl w:val="07280E5A"/>
    <w:lvl w:ilvl="0" w:tplc="4BDE0D24">
      <w:start w:val="1"/>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nsid w:val="3BCF46FD"/>
    <w:multiLevelType w:val="hybridMultilevel"/>
    <w:tmpl w:val="3D007474"/>
    <w:lvl w:ilvl="0" w:tplc="8F148AD4">
      <w:start w:val="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nsid w:val="3E9D504B"/>
    <w:multiLevelType w:val="hybridMultilevel"/>
    <w:tmpl w:val="CCA20440"/>
    <w:lvl w:ilvl="0" w:tplc="506CD1B4">
      <w:start w:val="1"/>
      <w:numFmt w:val="lowerLetter"/>
      <w:lvlText w:val="%1."/>
      <w:lvlJc w:val="left"/>
      <w:pPr>
        <w:ind w:left="535" w:hanging="360"/>
      </w:pPr>
      <w:rPr>
        <w:rFonts w:hint="default"/>
        <w:b w:val="0"/>
      </w:rPr>
    </w:lvl>
    <w:lvl w:ilvl="1" w:tplc="340A0019" w:tentative="1">
      <w:start w:val="1"/>
      <w:numFmt w:val="lowerLetter"/>
      <w:lvlText w:val="%2."/>
      <w:lvlJc w:val="left"/>
      <w:pPr>
        <w:ind w:left="1255" w:hanging="360"/>
      </w:pPr>
    </w:lvl>
    <w:lvl w:ilvl="2" w:tplc="340A001B" w:tentative="1">
      <w:start w:val="1"/>
      <w:numFmt w:val="lowerRoman"/>
      <w:lvlText w:val="%3."/>
      <w:lvlJc w:val="right"/>
      <w:pPr>
        <w:ind w:left="1975" w:hanging="180"/>
      </w:pPr>
    </w:lvl>
    <w:lvl w:ilvl="3" w:tplc="340A000F" w:tentative="1">
      <w:start w:val="1"/>
      <w:numFmt w:val="decimal"/>
      <w:lvlText w:val="%4."/>
      <w:lvlJc w:val="left"/>
      <w:pPr>
        <w:ind w:left="2695" w:hanging="360"/>
      </w:pPr>
    </w:lvl>
    <w:lvl w:ilvl="4" w:tplc="340A0019" w:tentative="1">
      <w:start w:val="1"/>
      <w:numFmt w:val="lowerLetter"/>
      <w:lvlText w:val="%5."/>
      <w:lvlJc w:val="left"/>
      <w:pPr>
        <w:ind w:left="3415" w:hanging="360"/>
      </w:pPr>
    </w:lvl>
    <w:lvl w:ilvl="5" w:tplc="340A001B" w:tentative="1">
      <w:start w:val="1"/>
      <w:numFmt w:val="lowerRoman"/>
      <w:lvlText w:val="%6."/>
      <w:lvlJc w:val="right"/>
      <w:pPr>
        <w:ind w:left="4135" w:hanging="180"/>
      </w:pPr>
    </w:lvl>
    <w:lvl w:ilvl="6" w:tplc="340A000F" w:tentative="1">
      <w:start w:val="1"/>
      <w:numFmt w:val="decimal"/>
      <w:lvlText w:val="%7."/>
      <w:lvlJc w:val="left"/>
      <w:pPr>
        <w:ind w:left="4855" w:hanging="360"/>
      </w:pPr>
    </w:lvl>
    <w:lvl w:ilvl="7" w:tplc="340A0019" w:tentative="1">
      <w:start w:val="1"/>
      <w:numFmt w:val="lowerLetter"/>
      <w:lvlText w:val="%8."/>
      <w:lvlJc w:val="left"/>
      <w:pPr>
        <w:ind w:left="5575" w:hanging="360"/>
      </w:pPr>
    </w:lvl>
    <w:lvl w:ilvl="8" w:tplc="340A001B" w:tentative="1">
      <w:start w:val="1"/>
      <w:numFmt w:val="lowerRoman"/>
      <w:lvlText w:val="%9."/>
      <w:lvlJc w:val="right"/>
      <w:pPr>
        <w:ind w:left="6295" w:hanging="180"/>
      </w:pPr>
    </w:lvl>
  </w:abstractNum>
  <w:abstractNum w:abstractNumId="19">
    <w:nsid w:val="4B5120BE"/>
    <w:multiLevelType w:val="hybridMultilevel"/>
    <w:tmpl w:val="811699D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nsid w:val="57C161A9"/>
    <w:multiLevelType w:val="hybridMultilevel"/>
    <w:tmpl w:val="AA72670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nsid w:val="595029AF"/>
    <w:multiLevelType w:val="hybridMultilevel"/>
    <w:tmpl w:val="D17C1E88"/>
    <w:lvl w:ilvl="0" w:tplc="340A0019">
      <w:start w:val="1"/>
      <w:numFmt w:val="lowerLetter"/>
      <w:lvlText w:val="%1."/>
      <w:lvlJc w:val="left"/>
      <w:pPr>
        <w:ind w:left="535" w:hanging="360"/>
      </w:pPr>
    </w:lvl>
    <w:lvl w:ilvl="1" w:tplc="340A0019" w:tentative="1">
      <w:start w:val="1"/>
      <w:numFmt w:val="lowerLetter"/>
      <w:lvlText w:val="%2."/>
      <w:lvlJc w:val="left"/>
      <w:pPr>
        <w:ind w:left="1255" w:hanging="360"/>
      </w:pPr>
    </w:lvl>
    <w:lvl w:ilvl="2" w:tplc="340A001B" w:tentative="1">
      <w:start w:val="1"/>
      <w:numFmt w:val="lowerRoman"/>
      <w:lvlText w:val="%3."/>
      <w:lvlJc w:val="right"/>
      <w:pPr>
        <w:ind w:left="1975" w:hanging="180"/>
      </w:pPr>
    </w:lvl>
    <w:lvl w:ilvl="3" w:tplc="340A000F" w:tentative="1">
      <w:start w:val="1"/>
      <w:numFmt w:val="decimal"/>
      <w:lvlText w:val="%4."/>
      <w:lvlJc w:val="left"/>
      <w:pPr>
        <w:ind w:left="2695" w:hanging="360"/>
      </w:pPr>
    </w:lvl>
    <w:lvl w:ilvl="4" w:tplc="340A0019" w:tentative="1">
      <w:start w:val="1"/>
      <w:numFmt w:val="lowerLetter"/>
      <w:lvlText w:val="%5."/>
      <w:lvlJc w:val="left"/>
      <w:pPr>
        <w:ind w:left="3415" w:hanging="360"/>
      </w:pPr>
    </w:lvl>
    <w:lvl w:ilvl="5" w:tplc="340A001B" w:tentative="1">
      <w:start w:val="1"/>
      <w:numFmt w:val="lowerRoman"/>
      <w:lvlText w:val="%6."/>
      <w:lvlJc w:val="right"/>
      <w:pPr>
        <w:ind w:left="4135" w:hanging="180"/>
      </w:pPr>
    </w:lvl>
    <w:lvl w:ilvl="6" w:tplc="340A000F" w:tentative="1">
      <w:start w:val="1"/>
      <w:numFmt w:val="decimal"/>
      <w:lvlText w:val="%7."/>
      <w:lvlJc w:val="left"/>
      <w:pPr>
        <w:ind w:left="4855" w:hanging="360"/>
      </w:pPr>
    </w:lvl>
    <w:lvl w:ilvl="7" w:tplc="340A0019" w:tentative="1">
      <w:start w:val="1"/>
      <w:numFmt w:val="lowerLetter"/>
      <w:lvlText w:val="%8."/>
      <w:lvlJc w:val="left"/>
      <w:pPr>
        <w:ind w:left="5575" w:hanging="360"/>
      </w:pPr>
    </w:lvl>
    <w:lvl w:ilvl="8" w:tplc="340A001B" w:tentative="1">
      <w:start w:val="1"/>
      <w:numFmt w:val="lowerRoman"/>
      <w:lvlText w:val="%9."/>
      <w:lvlJc w:val="right"/>
      <w:pPr>
        <w:ind w:left="6295" w:hanging="180"/>
      </w:pPr>
    </w:lvl>
  </w:abstractNum>
  <w:abstractNum w:abstractNumId="22">
    <w:nsid w:val="692C00E2"/>
    <w:multiLevelType w:val="hybridMultilevel"/>
    <w:tmpl w:val="50BCA7AC"/>
    <w:lvl w:ilvl="0" w:tplc="236E908E">
      <w:start w:val="1"/>
      <w:numFmt w:val="lowerLetter"/>
      <w:lvlText w:val="%1."/>
      <w:lvlJc w:val="left"/>
      <w:pPr>
        <w:ind w:left="535" w:hanging="360"/>
      </w:pPr>
      <w:rPr>
        <w:b w:val="0"/>
      </w:rPr>
    </w:lvl>
    <w:lvl w:ilvl="1" w:tplc="340A0019" w:tentative="1">
      <w:start w:val="1"/>
      <w:numFmt w:val="lowerLetter"/>
      <w:lvlText w:val="%2."/>
      <w:lvlJc w:val="left"/>
      <w:pPr>
        <w:ind w:left="1255" w:hanging="360"/>
      </w:pPr>
    </w:lvl>
    <w:lvl w:ilvl="2" w:tplc="340A001B" w:tentative="1">
      <w:start w:val="1"/>
      <w:numFmt w:val="lowerRoman"/>
      <w:lvlText w:val="%3."/>
      <w:lvlJc w:val="right"/>
      <w:pPr>
        <w:ind w:left="1975" w:hanging="180"/>
      </w:pPr>
    </w:lvl>
    <w:lvl w:ilvl="3" w:tplc="340A000F" w:tentative="1">
      <w:start w:val="1"/>
      <w:numFmt w:val="decimal"/>
      <w:lvlText w:val="%4."/>
      <w:lvlJc w:val="left"/>
      <w:pPr>
        <w:ind w:left="2695" w:hanging="360"/>
      </w:pPr>
    </w:lvl>
    <w:lvl w:ilvl="4" w:tplc="340A0019" w:tentative="1">
      <w:start w:val="1"/>
      <w:numFmt w:val="lowerLetter"/>
      <w:lvlText w:val="%5."/>
      <w:lvlJc w:val="left"/>
      <w:pPr>
        <w:ind w:left="3415" w:hanging="360"/>
      </w:pPr>
    </w:lvl>
    <w:lvl w:ilvl="5" w:tplc="340A001B" w:tentative="1">
      <w:start w:val="1"/>
      <w:numFmt w:val="lowerRoman"/>
      <w:lvlText w:val="%6."/>
      <w:lvlJc w:val="right"/>
      <w:pPr>
        <w:ind w:left="4135" w:hanging="180"/>
      </w:pPr>
    </w:lvl>
    <w:lvl w:ilvl="6" w:tplc="340A000F" w:tentative="1">
      <w:start w:val="1"/>
      <w:numFmt w:val="decimal"/>
      <w:lvlText w:val="%7."/>
      <w:lvlJc w:val="left"/>
      <w:pPr>
        <w:ind w:left="4855" w:hanging="360"/>
      </w:pPr>
    </w:lvl>
    <w:lvl w:ilvl="7" w:tplc="340A0019" w:tentative="1">
      <w:start w:val="1"/>
      <w:numFmt w:val="lowerLetter"/>
      <w:lvlText w:val="%8."/>
      <w:lvlJc w:val="left"/>
      <w:pPr>
        <w:ind w:left="5575" w:hanging="360"/>
      </w:pPr>
    </w:lvl>
    <w:lvl w:ilvl="8" w:tplc="340A001B" w:tentative="1">
      <w:start w:val="1"/>
      <w:numFmt w:val="lowerRoman"/>
      <w:lvlText w:val="%9."/>
      <w:lvlJc w:val="right"/>
      <w:pPr>
        <w:ind w:left="6295" w:hanging="180"/>
      </w:pPr>
    </w:lvl>
  </w:abstractNum>
  <w:abstractNum w:abstractNumId="23">
    <w:nsid w:val="75E768E9"/>
    <w:multiLevelType w:val="multilevel"/>
    <w:tmpl w:val="E898A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791A3ED5"/>
    <w:multiLevelType w:val="hybridMultilevel"/>
    <w:tmpl w:val="54DE4280"/>
    <w:lvl w:ilvl="0" w:tplc="A6CE9EF0">
      <w:start w:val="1"/>
      <w:numFmt w:val="lowerLetter"/>
      <w:lvlText w:val="%1."/>
      <w:lvlJc w:val="left"/>
      <w:pPr>
        <w:ind w:left="502" w:hanging="360"/>
      </w:pPr>
      <w:rPr>
        <w:rFonts w:hint="default"/>
        <w:b w:val="0"/>
      </w:rPr>
    </w:lvl>
    <w:lvl w:ilvl="1" w:tplc="340A0019" w:tentative="1">
      <w:start w:val="1"/>
      <w:numFmt w:val="lowerLetter"/>
      <w:lvlText w:val="%2."/>
      <w:lvlJc w:val="left"/>
      <w:pPr>
        <w:ind w:left="1222" w:hanging="360"/>
      </w:pPr>
    </w:lvl>
    <w:lvl w:ilvl="2" w:tplc="340A001B" w:tentative="1">
      <w:start w:val="1"/>
      <w:numFmt w:val="lowerRoman"/>
      <w:lvlText w:val="%3."/>
      <w:lvlJc w:val="right"/>
      <w:pPr>
        <w:ind w:left="1942" w:hanging="180"/>
      </w:pPr>
    </w:lvl>
    <w:lvl w:ilvl="3" w:tplc="340A000F" w:tentative="1">
      <w:start w:val="1"/>
      <w:numFmt w:val="decimal"/>
      <w:lvlText w:val="%4."/>
      <w:lvlJc w:val="left"/>
      <w:pPr>
        <w:ind w:left="2662" w:hanging="360"/>
      </w:pPr>
    </w:lvl>
    <w:lvl w:ilvl="4" w:tplc="340A0019" w:tentative="1">
      <w:start w:val="1"/>
      <w:numFmt w:val="lowerLetter"/>
      <w:lvlText w:val="%5."/>
      <w:lvlJc w:val="left"/>
      <w:pPr>
        <w:ind w:left="3382" w:hanging="360"/>
      </w:pPr>
    </w:lvl>
    <w:lvl w:ilvl="5" w:tplc="340A001B" w:tentative="1">
      <w:start w:val="1"/>
      <w:numFmt w:val="lowerRoman"/>
      <w:lvlText w:val="%6."/>
      <w:lvlJc w:val="right"/>
      <w:pPr>
        <w:ind w:left="4102" w:hanging="180"/>
      </w:pPr>
    </w:lvl>
    <w:lvl w:ilvl="6" w:tplc="340A000F" w:tentative="1">
      <w:start w:val="1"/>
      <w:numFmt w:val="decimal"/>
      <w:lvlText w:val="%7."/>
      <w:lvlJc w:val="left"/>
      <w:pPr>
        <w:ind w:left="4822" w:hanging="360"/>
      </w:pPr>
    </w:lvl>
    <w:lvl w:ilvl="7" w:tplc="340A0019" w:tentative="1">
      <w:start w:val="1"/>
      <w:numFmt w:val="lowerLetter"/>
      <w:lvlText w:val="%8."/>
      <w:lvlJc w:val="left"/>
      <w:pPr>
        <w:ind w:left="5542" w:hanging="360"/>
      </w:pPr>
    </w:lvl>
    <w:lvl w:ilvl="8" w:tplc="340A001B" w:tentative="1">
      <w:start w:val="1"/>
      <w:numFmt w:val="lowerRoman"/>
      <w:lvlText w:val="%9."/>
      <w:lvlJc w:val="right"/>
      <w:pPr>
        <w:ind w:left="6262" w:hanging="180"/>
      </w:pPr>
    </w:lvl>
  </w:abstractNum>
  <w:abstractNum w:abstractNumId="25">
    <w:nsid w:val="7A3B6D7E"/>
    <w:multiLevelType w:val="hybridMultilevel"/>
    <w:tmpl w:val="AFDAAF0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nsid w:val="7D4C3348"/>
    <w:multiLevelType w:val="hybridMultilevel"/>
    <w:tmpl w:val="0E8EDFFA"/>
    <w:lvl w:ilvl="0" w:tplc="2E667BFE">
      <w:start w:val="1"/>
      <w:numFmt w:val="lowerLetter"/>
      <w:lvlText w:val="%1."/>
      <w:lvlJc w:val="left"/>
      <w:pPr>
        <w:ind w:left="535" w:hanging="360"/>
      </w:pPr>
      <w:rPr>
        <w:rFonts w:hint="default"/>
        <w:b w:val="0"/>
      </w:rPr>
    </w:lvl>
    <w:lvl w:ilvl="1" w:tplc="340A0019" w:tentative="1">
      <w:start w:val="1"/>
      <w:numFmt w:val="lowerLetter"/>
      <w:lvlText w:val="%2."/>
      <w:lvlJc w:val="left"/>
      <w:pPr>
        <w:ind w:left="1255" w:hanging="360"/>
      </w:pPr>
    </w:lvl>
    <w:lvl w:ilvl="2" w:tplc="340A001B" w:tentative="1">
      <w:start w:val="1"/>
      <w:numFmt w:val="lowerRoman"/>
      <w:lvlText w:val="%3."/>
      <w:lvlJc w:val="right"/>
      <w:pPr>
        <w:ind w:left="1975" w:hanging="180"/>
      </w:pPr>
    </w:lvl>
    <w:lvl w:ilvl="3" w:tplc="340A000F" w:tentative="1">
      <w:start w:val="1"/>
      <w:numFmt w:val="decimal"/>
      <w:lvlText w:val="%4."/>
      <w:lvlJc w:val="left"/>
      <w:pPr>
        <w:ind w:left="2695" w:hanging="360"/>
      </w:pPr>
    </w:lvl>
    <w:lvl w:ilvl="4" w:tplc="340A0019" w:tentative="1">
      <w:start w:val="1"/>
      <w:numFmt w:val="lowerLetter"/>
      <w:lvlText w:val="%5."/>
      <w:lvlJc w:val="left"/>
      <w:pPr>
        <w:ind w:left="3415" w:hanging="360"/>
      </w:pPr>
    </w:lvl>
    <w:lvl w:ilvl="5" w:tplc="340A001B" w:tentative="1">
      <w:start w:val="1"/>
      <w:numFmt w:val="lowerRoman"/>
      <w:lvlText w:val="%6."/>
      <w:lvlJc w:val="right"/>
      <w:pPr>
        <w:ind w:left="4135" w:hanging="180"/>
      </w:pPr>
    </w:lvl>
    <w:lvl w:ilvl="6" w:tplc="340A000F" w:tentative="1">
      <w:start w:val="1"/>
      <w:numFmt w:val="decimal"/>
      <w:lvlText w:val="%7."/>
      <w:lvlJc w:val="left"/>
      <w:pPr>
        <w:ind w:left="4855" w:hanging="360"/>
      </w:pPr>
    </w:lvl>
    <w:lvl w:ilvl="7" w:tplc="340A0019" w:tentative="1">
      <w:start w:val="1"/>
      <w:numFmt w:val="lowerLetter"/>
      <w:lvlText w:val="%8."/>
      <w:lvlJc w:val="left"/>
      <w:pPr>
        <w:ind w:left="5575" w:hanging="360"/>
      </w:pPr>
    </w:lvl>
    <w:lvl w:ilvl="8" w:tplc="340A001B" w:tentative="1">
      <w:start w:val="1"/>
      <w:numFmt w:val="lowerRoman"/>
      <w:lvlText w:val="%9."/>
      <w:lvlJc w:val="right"/>
      <w:pPr>
        <w:ind w:left="6295" w:hanging="180"/>
      </w:pPr>
    </w:lvl>
  </w:abstractNum>
  <w:num w:numId="1">
    <w:abstractNumId w:val="20"/>
  </w:num>
  <w:num w:numId="2">
    <w:abstractNumId w:val="9"/>
  </w:num>
  <w:num w:numId="3">
    <w:abstractNumId w:val="5"/>
  </w:num>
  <w:num w:numId="4">
    <w:abstractNumId w:val="0"/>
  </w:num>
  <w:num w:numId="5">
    <w:abstractNumId w:val="16"/>
  </w:num>
  <w:num w:numId="6">
    <w:abstractNumId w:val="4"/>
  </w:num>
  <w:num w:numId="7">
    <w:abstractNumId w:val="10"/>
  </w:num>
  <w:num w:numId="8">
    <w:abstractNumId w:val="15"/>
  </w:num>
  <w:num w:numId="9">
    <w:abstractNumId w:val="23"/>
  </w:num>
  <w:num w:numId="10">
    <w:abstractNumId w:val="13"/>
  </w:num>
  <w:num w:numId="11">
    <w:abstractNumId w:val="25"/>
  </w:num>
  <w:num w:numId="12">
    <w:abstractNumId w:val="19"/>
  </w:num>
  <w:num w:numId="13">
    <w:abstractNumId w:val="2"/>
  </w:num>
  <w:num w:numId="14">
    <w:abstractNumId w:val="7"/>
  </w:num>
  <w:num w:numId="15">
    <w:abstractNumId w:val="21"/>
  </w:num>
  <w:num w:numId="16">
    <w:abstractNumId w:val="14"/>
  </w:num>
  <w:num w:numId="17">
    <w:abstractNumId w:val="26"/>
  </w:num>
  <w:num w:numId="18">
    <w:abstractNumId w:val="11"/>
  </w:num>
  <w:num w:numId="19">
    <w:abstractNumId w:val="24"/>
  </w:num>
  <w:num w:numId="20">
    <w:abstractNumId w:val="3"/>
  </w:num>
  <w:num w:numId="21">
    <w:abstractNumId w:val="22"/>
  </w:num>
  <w:num w:numId="22">
    <w:abstractNumId w:val="8"/>
  </w:num>
  <w:num w:numId="23">
    <w:abstractNumId w:val="18"/>
  </w:num>
  <w:num w:numId="24">
    <w:abstractNumId w:val="6"/>
  </w:num>
  <w:num w:numId="25">
    <w:abstractNumId w:val="1"/>
  </w:num>
  <w:num w:numId="26">
    <w:abstractNumId w:val="12"/>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6698"/>
    <w:rsid w:val="0042250E"/>
    <w:rsid w:val="00426698"/>
    <w:rsid w:val="00474E3B"/>
    <w:rsid w:val="007B0FC1"/>
    <w:rsid w:val="00821463"/>
    <w:rsid w:val="008307EE"/>
    <w:rsid w:val="00C35C2A"/>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24AFC1"/>
  <w15:chartTrackingRefBased/>
  <w15:docId w15:val="{34850003-6FAF-EC41-9CD0-0D957691E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CL"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6698"/>
    <w:rPr>
      <w:rFonts w:ascii="Times New Roman" w:eastAsia="Times New Roman" w:hAnsi="Times New Roman" w:cs="Times New Roman"/>
      <w:lang w:eastAsia="es-ES_tradnl"/>
    </w:rPr>
  </w:style>
  <w:style w:type="paragraph" w:styleId="Ttulo1">
    <w:name w:val="heading 1"/>
    <w:basedOn w:val="Normal"/>
    <w:link w:val="Ttulo1Car"/>
    <w:uiPriority w:val="9"/>
    <w:qFormat/>
    <w:rsid w:val="00426698"/>
    <w:pPr>
      <w:spacing w:before="100" w:beforeAutospacing="1" w:after="100" w:afterAutospacing="1"/>
      <w:outlineLvl w:val="0"/>
    </w:pPr>
    <w:rPr>
      <w:b/>
      <w:bCs/>
      <w:kern w:val="36"/>
      <w:sz w:val="48"/>
      <w:szCs w:val="48"/>
    </w:rPr>
  </w:style>
  <w:style w:type="paragraph" w:styleId="Ttulo2">
    <w:name w:val="heading 2"/>
    <w:basedOn w:val="Normal"/>
    <w:next w:val="Normal"/>
    <w:link w:val="Ttulo2Car"/>
    <w:uiPriority w:val="9"/>
    <w:semiHidden/>
    <w:unhideWhenUsed/>
    <w:qFormat/>
    <w:rsid w:val="0042669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26698"/>
    <w:rPr>
      <w:rFonts w:ascii="Times New Roman" w:eastAsia="Times New Roman" w:hAnsi="Times New Roman" w:cs="Times New Roman"/>
      <w:b/>
      <w:bCs/>
      <w:kern w:val="36"/>
      <w:sz w:val="48"/>
      <w:szCs w:val="48"/>
      <w:lang w:eastAsia="es-ES_tradnl"/>
    </w:rPr>
  </w:style>
  <w:style w:type="character" w:customStyle="1" w:styleId="Ttulo2Car">
    <w:name w:val="Título 2 Car"/>
    <w:basedOn w:val="Fuentedeprrafopredeter"/>
    <w:link w:val="Ttulo2"/>
    <w:uiPriority w:val="9"/>
    <w:semiHidden/>
    <w:rsid w:val="00426698"/>
    <w:rPr>
      <w:rFonts w:asciiTheme="majorHAnsi" w:eastAsiaTheme="majorEastAsia" w:hAnsiTheme="majorHAnsi" w:cstheme="majorBidi"/>
      <w:color w:val="2F5496" w:themeColor="accent1" w:themeShade="BF"/>
      <w:sz w:val="26"/>
      <w:szCs w:val="26"/>
      <w:lang w:eastAsia="es-ES_tradnl"/>
    </w:rPr>
  </w:style>
  <w:style w:type="paragraph" w:styleId="NormalWeb">
    <w:name w:val="Normal (Web)"/>
    <w:basedOn w:val="Normal"/>
    <w:uiPriority w:val="99"/>
    <w:unhideWhenUsed/>
    <w:rsid w:val="00426698"/>
    <w:pPr>
      <w:spacing w:before="100" w:beforeAutospacing="1" w:after="100" w:afterAutospacing="1"/>
    </w:pPr>
  </w:style>
  <w:style w:type="paragraph" w:styleId="Prrafodelista">
    <w:name w:val="List Paragraph"/>
    <w:basedOn w:val="Normal"/>
    <w:uiPriority w:val="34"/>
    <w:qFormat/>
    <w:rsid w:val="00426698"/>
    <w:pPr>
      <w:ind w:left="720"/>
      <w:contextualSpacing/>
    </w:pPr>
    <w:rPr>
      <w:rFonts w:ascii="Calibri" w:hAnsi="Calibri"/>
      <w:lang w:eastAsia="en-US"/>
    </w:rPr>
  </w:style>
  <w:style w:type="character" w:styleId="Hipervnculo">
    <w:name w:val="Hyperlink"/>
    <w:basedOn w:val="Fuentedeprrafopredeter"/>
    <w:uiPriority w:val="99"/>
    <w:unhideWhenUsed/>
    <w:rsid w:val="00426698"/>
    <w:rPr>
      <w:color w:val="0563C1" w:themeColor="hyperlink"/>
      <w:u w:val="single"/>
    </w:rPr>
  </w:style>
  <w:style w:type="table" w:styleId="Tablaconcuadrcula">
    <w:name w:val="Table Grid"/>
    <w:basedOn w:val="Tablanormal"/>
    <w:uiPriority w:val="39"/>
    <w:rsid w:val="00426698"/>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iPriority w:val="99"/>
    <w:unhideWhenUsed/>
    <w:rsid w:val="00426698"/>
    <w:pPr>
      <w:tabs>
        <w:tab w:val="center" w:pos="4419"/>
        <w:tab w:val="right" w:pos="8838"/>
      </w:tabs>
    </w:pPr>
  </w:style>
  <w:style w:type="character" w:customStyle="1" w:styleId="PiedepginaCar">
    <w:name w:val="Pie de página Car"/>
    <w:basedOn w:val="Fuentedeprrafopredeter"/>
    <w:link w:val="Piedepgina"/>
    <w:uiPriority w:val="99"/>
    <w:rsid w:val="00426698"/>
    <w:rPr>
      <w:rFonts w:ascii="Times New Roman" w:eastAsia="Times New Roman" w:hAnsi="Times New Roman" w:cs="Times New Roman"/>
      <w:lang w:eastAsia="es-ES_tradnl"/>
    </w:rPr>
  </w:style>
  <w:style w:type="character" w:styleId="Nmerodepgina">
    <w:name w:val="page number"/>
    <w:basedOn w:val="Fuentedeprrafopredeter"/>
    <w:uiPriority w:val="99"/>
    <w:semiHidden/>
    <w:unhideWhenUsed/>
    <w:rsid w:val="00426698"/>
  </w:style>
  <w:style w:type="character" w:customStyle="1" w:styleId="apple-converted-space">
    <w:name w:val="apple-converted-space"/>
    <w:basedOn w:val="Fuentedeprrafopredeter"/>
    <w:rsid w:val="00426698"/>
  </w:style>
  <w:style w:type="paragraph" w:customStyle="1" w:styleId="pmain">
    <w:name w:val="pmain"/>
    <w:basedOn w:val="Normal"/>
    <w:rsid w:val="00426698"/>
    <w:pPr>
      <w:spacing w:before="100" w:beforeAutospacing="1" w:after="100" w:afterAutospacing="1"/>
    </w:pPr>
  </w:style>
  <w:style w:type="character" w:styleId="Textoennegrita">
    <w:name w:val="Strong"/>
    <w:basedOn w:val="Fuentedeprrafopredeter"/>
    <w:uiPriority w:val="22"/>
    <w:qFormat/>
    <w:rsid w:val="00426698"/>
    <w:rPr>
      <w:b/>
      <w:bCs/>
    </w:rPr>
  </w:style>
  <w:style w:type="character" w:styleId="nfasis">
    <w:name w:val="Emphasis"/>
    <w:basedOn w:val="Fuentedeprrafopredeter"/>
    <w:uiPriority w:val="20"/>
    <w:qFormat/>
    <w:rsid w:val="00426698"/>
    <w:rPr>
      <w:i/>
      <w:iCs/>
    </w:rPr>
  </w:style>
  <w:style w:type="paragraph" w:styleId="Encabezado">
    <w:name w:val="header"/>
    <w:basedOn w:val="Normal"/>
    <w:link w:val="EncabezadoCar"/>
    <w:unhideWhenUsed/>
    <w:rsid w:val="00426698"/>
    <w:pPr>
      <w:tabs>
        <w:tab w:val="center" w:pos="4419"/>
        <w:tab w:val="right" w:pos="8838"/>
      </w:tabs>
      <w:spacing w:after="200" w:line="276" w:lineRule="auto"/>
    </w:pPr>
    <w:rPr>
      <w:rFonts w:ascii="Calibri" w:eastAsia="Calibri" w:hAnsi="Calibri"/>
      <w:sz w:val="22"/>
      <w:szCs w:val="22"/>
      <w:lang w:val="x-none" w:eastAsia="en-US"/>
    </w:rPr>
  </w:style>
  <w:style w:type="character" w:customStyle="1" w:styleId="EncabezadoCar">
    <w:name w:val="Encabezado Car"/>
    <w:basedOn w:val="Fuentedeprrafopredeter"/>
    <w:link w:val="Encabezado"/>
    <w:rsid w:val="00426698"/>
    <w:rPr>
      <w:rFonts w:ascii="Calibri" w:eastAsia="Calibri" w:hAnsi="Calibri" w:cs="Times New Roman"/>
      <w:sz w:val="22"/>
      <w:szCs w:val="22"/>
      <w:lang w:val="x-none"/>
    </w:rPr>
  </w:style>
  <w:style w:type="paragraph" w:styleId="Sinespaciado">
    <w:name w:val="No Spacing"/>
    <w:uiPriority w:val="1"/>
    <w:qFormat/>
    <w:rsid w:val="00426698"/>
    <w:rPr>
      <w:rFonts w:ascii="Times New Roman" w:eastAsia="Times New Roman" w:hAnsi="Times New Roman" w:cs="Times New Roman"/>
      <w:lang w:eastAsia="es-ES_tradnl"/>
    </w:rPr>
  </w:style>
  <w:style w:type="character" w:customStyle="1" w:styleId="sinenlace">
    <w:name w:val="sin_enlace"/>
    <w:basedOn w:val="Fuentedeprrafopredeter"/>
    <w:rsid w:val="00426698"/>
  </w:style>
  <w:style w:type="character" w:styleId="Hipervnculovisitado">
    <w:name w:val="FollowedHyperlink"/>
    <w:basedOn w:val="Fuentedeprrafopredeter"/>
    <w:uiPriority w:val="99"/>
    <w:semiHidden/>
    <w:unhideWhenUsed/>
    <w:rsid w:val="0042669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tiff"/><Relationship Id="rId12" Type="http://schemas.openxmlformats.org/officeDocument/2006/relationships/hyperlink" Target="https://www.elestanteliterario.com/resenas-de-libros/2666-roberto-bolano" TargetMode="External"/><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tiff"/><Relationship Id="rId9" Type="http://schemas.openxmlformats.org/officeDocument/2006/relationships/image" Target="media/image3.tiff"/><Relationship Id="rId10" Type="http://schemas.openxmlformats.org/officeDocument/2006/relationships/hyperlink" Target="https://www.revistadelibros.com/autores/616/juan-marque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2447</Words>
  <Characters>13459</Characters>
  <Application>Microsoft Macintosh Word</Application>
  <DocSecurity>0</DocSecurity>
  <Lines>112</Lines>
  <Paragraphs>31</Paragraphs>
  <ScaleCrop>false</ScaleCrop>
  <Company/>
  <LinksUpToDate>false</LinksUpToDate>
  <CharactersWithSpaces>15875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Andrea Céspedes</cp:lastModifiedBy>
  <cp:revision>2</cp:revision>
  <dcterms:created xsi:type="dcterms:W3CDTF">2020-06-02T19:07:00Z</dcterms:created>
  <dcterms:modified xsi:type="dcterms:W3CDTF">2020-06-02T19:07:00Z</dcterms:modified>
</cp:coreProperties>
</file>