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FC21" w14:textId="5AF4F138" w:rsidR="009F4F04" w:rsidRDefault="009F4F04" w:rsidP="009F4F04">
      <w:pPr>
        <w:spacing w:after="0"/>
        <w:rPr>
          <w:rFonts w:ascii="Arial" w:hAnsi="Arial" w:cs="Arial"/>
        </w:rPr>
      </w:pPr>
    </w:p>
    <w:p w14:paraId="01D6DE25" w14:textId="77777777" w:rsidR="00380A92" w:rsidRPr="000905B0" w:rsidRDefault="00380A92" w:rsidP="009F4F04">
      <w:pPr>
        <w:spacing w:after="0"/>
        <w:rPr>
          <w:rFonts w:ascii="Arial" w:hAnsi="Arial" w:cs="Arial"/>
        </w:rPr>
      </w:pPr>
    </w:p>
    <w:p w14:paraId="25824CBD" w14:textId="3D18230C" w:rsidR="009F4F04" w:rsidRPr="00D544FA" w:rsidRDefault="00CC2560" w:rsidP="009F4F0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Guía de aprendizaje</w:t>
      </w:r>
    </w:p>
    <w:p w14:paraId="12C6C4D5" w14:textId="77777777" w:rsidR="009F4F04" w:rsidRPr="00D544FA" w:rsidRDefault="009F4F04" w:rsidP="009F4F0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Monumentos a la crisis: ¿qué se merece recordar?</w:t>
      </w:r>
    </w:p>
    <w:p w14:paraId="29369B8D" w14:textId="1FF45A7C" w:rsidR="00FF3FC8" w:rsidRPr="009F4F04" w:rsidRDefault="00FF3FC8" w:rsidP="009F4F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0C856C" w14:textId="77777777" w:rsidR="00CC2560" w:rsidRDefault="00CC2560" w:rsidP="00CC2560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C75BD2">
        <w:rPr>
          <w:rFonts w:ascii="Arial" w:hAnsi="Arial" w:cs="Arial"/>
          <w:b/>
          <w:bCs/>
          <w:sz w:val="20"/>
          <w:szCs w:val="20"/>
          <w:lang w:val="es-ES"/>
        </w:rPr>
        <w:t>U</w:t>
      </w:r>
      <w:r w:rsidRPr="00D544FA">
        <w:rPr>
          <w:rFonts w:ascii="Arial" w:hAnsi="Arial" w:cs="Arial"/>
          <w:b/>
          <w:bCs/>
          <w:sz w:val="20"/>
          <w:szCs w:val="20"/>
          <w:lang w:val="es-ES"/>
        </w:rPr>
        <w:t>nidad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2:</w:t>
      </w:r>
      <w:r w:rsidRPr="00D544F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C75BD2">
        <w:rPr>
          <w:rFonts w:ascii="Arial" w:hAnsi="Arial" w:cs="Arial"/>
          <w:sz w:val="20"/>
          <w:szCs w:val="20"/>
          <w:lang w:val="es-ES"/>
        </w:rPr>
        <w:t>“</w:t>
      </w:r>
      <w:r w:rsidRPr="003927C2">
        <w:rPr>
          <w:rFonts w:ascii="Arial" w:hAnsi="Arial" w:cs="Arial"/>
          <w:sz w:val="20"/>
          <w:szCs w:val="20"/>
          <w:lang w:val="es-ES"/>
        </w:rPr>
        <w:t>Problemáticas sociales y escultura</w:t>
      </w:r>
      <w:r>
        <w:rPr>
          <w:rFonts w:ascii="Arial" w:hAnsi="Arial" w:cs="Arial"/>
          <w:sz w:val="20"/>
          <w:szCs w:val="20"/>
          <w:lang w:val="es-ES"/>
        </w:rPr>
        <w:t>”</w:t>
      </w:r>
    </w:p>
    <w:p w14:paraId="38676610" w14:textId="77777777" w:rsidR="00CC2560" w:rsidRDefault="00CC2560" w:rsidP="00CC2560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3927C2">
        <w:rPr>
          <w:rFonts w:ascii="Arial" w:hAnsi="Arial" w:cs="Arial"/>
          <w:b/>
          <w:bCs/>
          <w:sz w:val="20"/>
          <w:szCs w:val="20"/>
          <w:lang w:val="es-ES"/>
        </w:rPr>
        <w:t>Contenidos: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35EE9">
        <w:rPr>
          <w:rFonts w:ascii="Arial" w:hAnsi="Arial" w:cs="Arial"/>
          <w:sz w:val="20"/>
          <w:szCs w:val="20"/>
          <w:lang w:val="es-ES"/>
        </w:rPr>
        <w:t>Manifestaciones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35EE9">
        <w:rPr>
          <w:rFonts w:ascii="Arial" w:hAnsi="Arial" w:cs="Arial"/>
          <w:sz w:val="20"/>
          <w:szCs w:val="20"/>
          <w:lang w:val="es-ES"/>
        </w:rPr>
        <w:t>visuales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35EE9">
        <w:rPr>
          <w:rFonts w:ascii="Arial" w:hAnsi="Arial" w:cs="Arial"/>
          <w:sz w:val="20"/>
          <w:szCs w:val="20"/>
          <w:lang w:val="es-ES"/>
        </w:rPr>
        <w:t>problemáticas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35EE9">
        <w:rPr>
          <w:rFonts w:ascii="Arial" w:hAnsi="Arial" w:cs="Arial"/>
          <w:sz w:val="20"/>
          <w:szCs w:val="20"/>
          <w:lang w:val="es-ES"/>
        </w:rPr>
        <w:t>sociales</w:t>
      </w:r>
      <w:r>
        <w:rPr>
          <w:rFonts w:ascii="Arial" w:hAnsi="Arial" w:cs="Arial"/>
          <w:sz w:val="20"/>
          <w:szCs w:val="20"/>
          <w:lang w:val="es-ES"/>
        </w:rPr>
        <w:t>, d</w:t>
      </w:r>
      <w:r w:rsidRPr="00C35EE9">
        <w:rPr>
          <w:rFonts w:ascii="Arial" w:hAnsi="Arial" w:cs="Arial"/>
          <w:sz w:val="20"/>
          <w:szCs w:val="20"/>
          <w:lang w:val="es-ES"/>
        </w:rPr>
        <w:t>esarrollo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35EE9">
        <w:rPr>
          <w:rFonts w:ascii="Arial" w:hAnsi="Arial" w:cs="Arial"/>
          <w:sz w:val="20"/>
          <w:szCs w:val="20"/>
          <w:lang w:val="es-ES"/>
        </w:rPr>
        <w:t>proyectos visuales</w:t>
      </w:r>
      <w:r>
        <w:rPr>
          <w:rFonts w:ascii="Arial" w:hAnsi="Arial" w:cs="Arial"/>
          <w:sz w:val="20"/>
          <w:szCs w:val="20"/>
          <w:lang w:val="es-ES"/>
        </w:rPr>
        <w:t>, p</w:t>
      </w:r>
      <w:r w:rsidRPr="00C35EE9">
        <w:rPr>
          <w:rFonts w:ascii="Arial" w:hAnsi="Arial" w:cs="Arial"/>
          <w:sz w:val="20"/>
          <w:szCs w:val="20"/>
          <w:lang w:val="es-ES"/>
        </w:rPr>
        <w:t>rocedimientos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35EE9">
        <w:rPr>
          <w:rFonts w:ascii="Arial" w:hAnsi="Arial" w:cs="Arial"/>
          <w:sz w:val="20"/>
          <w:szCs w:val="20"/>
          <w:lang w:val="es-ES"/>
        </w:rPr>
        <w:t>escultura</w:t>
      </w:r>
      <w:r>
        <w:rPr>
          <w:rFonts w:ascii="Arial" w:hAnsi="Arial" w:cs="Arial"/>
          <w:sz w:val="20"/>
          <w:szCs w:val="20"/>
          <w:lang w:val="es-ES"/>
        </w:rPr>
        <w:t>,</w:t>
      </w:r>
    </w:p>
    <w:p w14:paraId="71C347E1" w14:textId="77777777" w:rsidR="00CC2560" w:rsidRDefault="00CC2560" w:rsidP="00CC256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A97B4C" w14:textId="77777777" w:rsidR="00CC2560" w:rsidRDefault="00CC2560" w:rsidP="00CC2560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3927C2">
        <w:rPr>
          <w:rFonts w:ascii="Arial" w:hAnsi="Arial" w:cs="Arial"/>
          <w:b/>
          <w:bCs/>
          <w:sz w:val="20"/>
          <w:szCs w:val="20"/>
          <w:lang w:val="es-ES"/>
        </w:rPr>
        <w:t>Objetivos: (O</w:t>
      </w:r>
      <w:r w:rsidRPr="003927C2">
        <w:rPr>
          <w:rFonts w:ascii="Arial" w:hAnsi="Arial" w:cs="Arial"/>
          <w:b/>
          <w:bCs/>
          <w:sz w:val="20"/>
          <w:szCs w:val="20"/>
        </w:rPr>
        <w:t xml:space="preserve">A1) </w:t>
      </w:r>
      <w:r w:rsidRPr="003927C2">
        <w:rPr>
          <w:rFonts w:ascii="Arial" w:hAnsi="Arial" w:cs="Arial"/>
          <w:sz w:val="20"/>
          <w:szCs w:val="20"/>
          <w:lang w:val="es-ES"/>
        </w:rPr>
        <w:t>Crear proyectos visuales basados en la valoración crítica de manifestaciones estéticas referidas a problemáticas sociales y juveniles, en el espacio público y en diferentes contextos</w:t>
      </w:r>
      <w:r w:rsidRPr="003927C2">
        <w:rPr>
          <w:rFonts w:ascii="Arial" w:hAnsi="Arial" w:cs="Arial"/>
          <w:b/>
          <w:bCs/>
          <w:sz w:val="20"/>
          <w:szCs w:val="20"/>
          <w:lang w:val="es-ES"/>
        </w:rPr>
        <w:t>. (OA4)</w:t>
      </w:r>
      <w:r w:rsidRPr="003927C2">
        <w:rPr>
          <w:rFonts w:ascii="Arial" w:hAnsi="Arial" w:cs="Arial"/>
          <w:sz w:val="20"/>
          <w:szCs w:val="20"/>
          <w:lang w:val="es-ES"/>
        </w:rPr>
        <w:t xml:space="preserve"> Argumentar juicios críticos referidos a la valoración de diversas manifestaciones visuales, configurando una selección personal de criterios estéticos. </w:t>
      </w:r>
      <w:r w:rsidRPr="003927C2">
        <w:rPr>
          <w:rFonts w:ascii="Arial" w:hAnsi="Arial" w:cs="Arial"/>
          <w:b/>
          <w:bCs/>
          <w:sz w:val="20"/>
          <w:szCs w:val="20"/>
          <w:lang w:val="es-ES"/>
        </w:rPr>
        <w:t>(OA2)</w:t>
      </w:r>
      <w:r w:rsidRPr="003927C2">
        <w:rPr>
          <w:rFonts w:ascii="Arial" w:hAnsi="Arial" w:cs="Arial"/>
          <w:sz w:val="20"/>
          <w:szCs w:val="20"/>
          <w:lang w:val="es-ES"/>
        </w:rPr>
        <w:t xml:space="preserve"> Crear trabajos y proyectos visuales basados en diferentes desafíos creativos, investigando el manejo de materiales sustentables en procedimientos de escultura y diseño.</w:t>
      </w:r>
    </w:p>
    <w:p w14:paraId="5FEBF67D" w14:textId="77777777" w:rsidR="00CC2560" w:rsidRDefault="00CC2560" w:rsidP="00CC2560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A5BF831" w14:textId="77777777" w:rsidR="00CC2560" w:rsidRDefault="00CC2560" w:rsidP="00CC256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4D6763" w14:textId="77777777" w:rsidR="00CC2560" w:rsidRDefault="00CC2560" w:rsidP="00CC256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927C2">
        <w:rPr>
          <w:rFonts w:ascii="Arial" w:hAnsi="Arial" w:cs="Arial"/>
          <w:b/>
          <w:bCs/>
          <w:sz w:val="20"/>
          <w:szCs w:val="20"/>
          <w:lang w:val="es-ES"/>
        </w:rPr>
        <w:t>Instrucciones:</w:t>
      </w:r>
    </w:p>
    <w:p w14:paraId="758416E8" w14:textId="77777777" w:rsidR="00CC2560" w:rsidRPr="00B36084" w:rsidRDefault="00CC2560" w:rsidP="00CC2560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A9845A7" w14:textId="77777777" w:rsidR="00CC2560" w:rsidRDefault="00CC2560" w:rsidP="00CC256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Lea atentamente esta guía que ha sido preparada con el objetivo de que usted comprenda la teoría sobre la cual trabajaremos en esta unidad</w:t>
      </w:r>
    </w:p>
    <w:p w14:paraId="40CD9ADA" w14:textId="1FBC7ABE" w:rsidR="00CC2560" w:rsidRDefault="00CC2560" w:rsidP="00CC256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Puede subrayar o destacar lo que considere relevante</w:t>
      </w:r>
    </w:p>
    <w:p w14:paraId="676FA93B" w14:textId="5A1E9E63" w:rsidR="00CC2560" w:rsidRDefault="00CC2560" w:rsidP="00CC256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No dude en consultar a su docente en caso de dudas (nombreapellido@liceo1.cl).</w:t>
      </w:r>
    </w:p>
    <w:p w14:paraId="0BCE3053" w14:textId="62F7A653" w:rsidR="00FF3FC8" w:rsidRDefault="00FF3FC8" w:rsidP="00A626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4EA0B5" w14:textId="77777777" w:rsidR="009F4F04" w:rsidRPr="009F4F04" w:rsidRDefault="009F4F04" w:rsidP="009F4F04">
      <w:pPr>
        <w:pStyle w:val="Prrafodelist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BB51D9" w14:textId="739099F8" w:rsidR="00A626EC" w:rsidRDefault="00CC2560" w:rsidP="00CC256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C2560">
        <w:rPr>
          <w:rFonts w:ascii="Arial" w:hAnsi="Arial" w:cs="Arial"/>
          <w:b/>
          <w:bCs/>
          <w:i/>
          <w:iCs/>
          <w:sz w:val="24"/>
          <w:szCs w:val="24"/>
        </w:rPr>
        <w:t>La escultura</w:t>
      </w:r>
    </w:p>
    <w:p w14:paraId="0D6FAD2B" w14:textId="77777777" w:rsidR="00CC2560" w:rsidRPr="00CC2560" w:rsidRDefault="00CC2560" w:rsidP="00CC256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ABE12A" w14:textId="104FB2A8" w:rsidR="00A626EC" w:rsidRPr="009F4F04" w:rsidRDefault="00A626EC" w:rsidP="00FF3F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Técnica artística que utiliza la tridimensionalidad, vale decir, tiene largo, alto y ANCHO. Dentro de la escultura se emplean diferentes técnicas, como tallado, ensamblado, modelado, etcétera. En el contexto de Arte Contemporáneo</w:t>
      </w:r>
      <w:r w:rsidR="00544766" w:rsidRPr="009F4F04">
        <w:rPr>
          <w:rFonts w:ascii="Arial" w:hAnsi="Arial" w:cs="Arial"/>
          <w:sz w:val="20"/>
          <w:szCs w:val="20"/>
        </w:rPr>
        <w:t xml:space="preserve"> (citar ejemplos del PPT antiguo) </w:t>
      </w:r>
      <w:r w:rsidRPr="009F4F04">
        <w:rPr>
          <w:rFonts w:ascii="Arial" w:hAnsi="Arial" w:cs="Arial"/>
          <w:sz w:val="20"/>
          <w:szCs w:val="20"/>
        </w:rPr>
        <w:t xml:space="preserve">la escultura, además, innova en cuanto a los materiales y técnicas utilizadas, </w:t>
      </w:r>
      <w:r w:rsidR="00544766" w:rsidRPr="009F4F04">
        <w:rPr>
          <w:rFonts w:ascii="Arial" w:hAnsi="Arial" w:cs="Arial"/>
          <w:sz w:val="20"/>
          <w:szCs w:val="20"/>
        </w:rPr>
        <w:t>incluso aparece</w:t>
      </w:r>
      <w:r w:rsidRPr="009F4F04">
        <w:rPr>
          <w:rFonts w:ascii="Arial" w:hAnsi="Arial" w:cs="Arial"/>
          <w:sz w:val="20"/>
          <w:szCs w:val="20"/>
        </w:rPr>
        <w:t xml:space="preserve"> el ensamblaje y se pierde la mímesis </w:t>
      </w:r>
    </w:p>
    <w:p w14:paraId="4CAC6017" w14:textId="77777777" w:rsidR="00C77E8A" w:rsidRPr="009F4F04" w:rsidRDefault="00C77E8A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9CFD1" w14:textId="4EF1A15D" w:rsidR="00A626EC" w:rsidRPr="009F4F04" w:rsidRDefault="009F4F04" w:rsidP="00FF3FC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F4F04">
        <w:rPr>
          <w:rFonts w:ascii="Arial" w:hAnsi="Arial" w:cs="Arial"/>
          <w:i/>
          <w:iCs/>
          <w:sz w:val="20"/>
          <w:szCs w:val="20"/>
        </w:rPr>
        <w:t>¿Qué son las problemáticas sociales?</w:t>
      </w:r>
      <w:r w:rsidR="00A626EC" w:rsidRPr="009F4F0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377AFF3" w14:textId="20C4D29A" w:rsidR="003D228C" w:rsidRPr="009F4F04" w:rsidRDefault="00544766" w:rsidP="00FF3F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A pesar de que podemos </w:t>
      </w:r>
      <w:r w:rsidR="003D228C" w:rsidRPr="009F4F04">
        <w:rPr>
          <w:rFonts w:ascii="Arial" w:hAnsi="Arial" w:cs="Arial"/>
          <w:sz w:val="20"/>
          <w:szCs w:val="20"/>
        </w:rPr>
        <w:t>buscar una serie de ejemplos, lo más cercano y evidente es lo que estamos viviendo actualmente: desde Octubre hasta la fecha tenemos 2 grandes tópicos que desencadenan una serie de problemáticas:</w:t>
      </w:r>
      <w:r w:rsidR="00FF3FC8" w:rsidRPr="009F4F04">
        <w:rPr>
          <w:rFonts w:ascii="Arial" w:hAnsi="Arial" w:cs="Arial"/>
          <w:sz w:val="20"/>
          <w:szCs w:val="20"/>
        </w:rPr>
        <w:t xml:space="preserve"> el </w:t>
      </w:r>
      <w:r w:rsidR="003D228C" w:rsidRPr="009F4F04">
        <w:rPr>
          <w:rFonts w:ascii="Arial" w:hAnsi="Arial" w:cs="Arial"/>
          <w:sz w:val="20"/>
          <w:szCs w:val="20"/>
        </w:rPr>
        <w:t xml:space="preserve">“Estallido social” </w:t>
      </w:r>
      <w:r w:rsidR="00FF3FC8" w:rsidRPr="009F4F04">
        <w:rPr>
          <w:rFonts w:ascii="Arial" w:hAnsi="Arial" w:cs="Arial"/>
          <w:sz w:val="20"/>
          <w:szCs w:val="20"/>
        </w:rPr>
        <w:t>del 18/O y la p</w:t>
      </w:r>
      <w:r w:rsidR="003D228C" w:rsidRPr="009F4F04">
        <w:rPr>
          <w:rFonts w:ascii="Arial" w:hAnsi="Arial" w:cs="Arial"/>
          <w:sz w:val="20"/>
          <w:szCs w:val="20"/>
        </w:rPr>
        <w:t>andemia COVID</w:t>
      </w:r>
      <w:r w:rsidR="00FF3FC8" w:rsidRPr="009F4F04">
        <w:rPr>
          <w:rFonts w:ascii="Arial" w:hAnsi="Arial" w:cs="Arial"/>
          <w:sz w:val="20"/>
          <w:szCs w:val="20"/>
        </w:rPr>
        <w:t>-19</w:t>
      </w:r>
    </w:p>
    <w:p w14:paraId="5A236E1D" w14:textId="77777777" w:rsidR="00380A92" w:rsidRDefault="00380A92" w:rsidP="00FF3F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4235D7E" w14:textId="2B14DB07" w:rsidR="003D228C" w:rsidRPr="009F4F04" w:rsidRDefault="003D228C" w:rsidP="00FF3F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Ambas han visibilizado un montón de conflictos </w:t>
      </w:r>
      <w:r w:rsidR="00FF3FC8" w:rsidRPr="009F4F04">
        <w:rPr>
          <w:rFonts w:ascii="Arial" w:hAnsi="Arial" w:cs="Arial"/>
          <w:sz w:val="20"/>
          <w:szCs w:val="20"/>
        </w:rPr>
        <w:t xml:space="preserve">antiguos </w:t>
      </w:r>
      <w:r w:rsidRPr="009F4F04">
        <w:rPr>
          <w:rFonts w:ascii="Arial" w:hAnsi="Arial" w:cs="Arial"/>
          <w:sz w:val="20"/>
          <w:szCs w:val="20"/>
        </w:rPr>
        <w:t xml:space="preserve">tales como: crisis de desconfianza en instituciones, demandas de pensiones, de viviendas, de transporte, </w:t>
      </w:r>
      <w:r w:rsidR="00FF3FC8" w:rsidRPr="009F4F04">
        <w:rPr>
          <w:rFonts w:ascii="Arial" w:hAnsi="Arial" w:cs="Arial"/>
          <w:sz w:val="20"/>
          <w:szCs w:val="20"/>
        </w:rPr>
        <w:t>el colapso del</w:t>
      </w:r>
      <w:r w:rsidRPr="009F4F04">
        <w:rPr>
          <w:rFonts w:ascii="Arial" w:hAnsi="Arial" w:cs="Arial"/>
          <w:sz w:val="20"/>
          <w:szCs w:val="20"/>
        </w:rPr>
        <w:t xml:space="preserve"> sistema de salud,</w:t>
      </w:r>
      <w:r w:rsidR="00FF3FC8" w:rsidRPr="009F4F04">
        <w:rPr>
          <w:rFonts w:ascii="Arial" w:hAnsi="Arial" w:cs="Arial"/>
          <w:sz w:val="20"/>
          <w:szCs w:val="20"/>
        </w:rPr>
        <w:t xml:space="preserve"> las diferencias sociales, la lucha de clases, la reconversión de la protesta social, etcétera</w:t>
      </w:r>
    </w:p>
    <w:p w14:paraId="430D215C" w14:textId="69C5A5A7" w:rsidR="001930D7" w:rsidRPr="009F4F04" w:rsidRDefault="001930D7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90AE14" w14:textId="6BE59E52" w:rsidR="00A626EC" w:rsidRPr="009F4F04" w:rsidRDefault="009F4F04" w:rsidP="00FF3FC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F04">
        <w:rPr>
          <w:rFonts w:ascii="Arial" w:hAnsi="Arial" w:cs="Arial"/>
          <w:i/>
          <w:iCs/>
          <w:sz w:val="20"/>
          <w:szCs w:val="20"/>
        </w:rPr>
        <w:t>¿Para qué sirve la escultura en este contexto</w:t>
      </w:r>
      <w:r w:rsidR="00A626EC" w:rsidRPr="009F4F04">
        <w:rPr>
          <w:rFonts w:ascii="Arial" w:hAnsi="Arial" w:cs="Arial"/>
          <w:i/>
          <w:iCs/>
          <w:sz w:val="20"/>
          <w:szCs w:val="20"/>
        </w:rPr>
        <w:t xml:space="preserve">? </w:t>
      </w:r>
    </w:p>
    <w:p w14:paraId="0A72F3FC" w14:textId="0CF98E0E" w:rsidR="00A626EC" w:rsidRPr="009F4F04" w:rsidRDefault="00A626EC" w:rsidP="00C77E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  <w:r w:rsidRPr="009F4F04">
        <w:rPr>
          <w:rFonts w:ascii="Arial" w:hAnsi="Arial" w:cs="Arial"/>
          <w:sz w:val="20"/>
          <w:szCs w:val="20"/>
          <w:lang w:val="es-ES"/>
        </w:rPr>
        <w:t xml:space="preserve">En términos generales, la escultura tiene múltiples funciones dependiendo del contexto, puede tener un fin religioso, funerario, conmemorativo, didáctico, ornamental, etc. Ahora bien, en el contexto de estallido social va a tener una función inminentemente conmemorativa: las esculturas pretenden ser monumentos, que recuerden qué es lo que pasó durante el “estallido” </w:t>
      </w:r>
    </w:p>
    <w:p w14:paraId="2A052F55" w14:textId="1052F7A8" w:rsidR="004E6617" w:rsidRDefault="004E6617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59F3A1E0" w14:textId="7295F0E7" w:rsidR="00CC2560" w:rsidRDefault="00CC2560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7D47C8A6" w14:textId="45E97686" w:rsidR="00CC2560" w:rsidRDefault="00CC2560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2874D403" w14:textId="1C4445D3" w:rsidR="00CC2560" w:rsidRDefault="00CC2560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023769BA" w14:textId="22DFAF48" w:rsidR="00380A92" w:rsidRDefault="00380A92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7A542529" w14:textId="77777777" w:rsidR="00380A92" w:rsidRPr="009F4F04" w:rsidRDefault="00380A92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787C2D74" w14:textId="05F83759" w:rsidR="00B86213" w:rsidRDefault="009F4F04" w:rsidP="00FF3FC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9F4F04">
        <w:rPr>
          <w:rFonts w:ascii="Arial" w:hAnsi="Arial" w:cs="Arial"/>
          <w:i/>
          <w:iCs/>
          <w:sz w:val="20"/>
          <w:szCs w:val="20"/>
          <w:lang w:val="es-ES"/>
        </w:rPr>
        <w:lastRenderedPageBreak/>
        <w:t xml:space="preserve">¿Qué es un monumento? </w:t>
      </w:r>
    </w:p>
    <w:p w14:paraId="1E6FF85F" w14:textId="77777777" w:rsidR="00CC2560" w:rsidRPr="009F4F04" w:rsidRDefault="00CC2560" w:rsidP="00FF3FC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3604C2E2" w14:textId="5C0C8F9D" w:rsidR="00A626EC" w:rsidRPr="009F4F04" w:rsidRDefault="00B86213" w:rsidP="00C77E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P</w:t>
      </w:r>
      <w:r w:rsidR="00A626EC" w:rsidRPr="009F4F04">
        <w:rPr>
          <w:rFonts w:ascii="Arial" w:hAnsi="Arial" w:cs="Arial"/>
          <w:sz w:val="20"/>
          <w:szCs w:val="20"/>
        </w:rPr>
        <w:t>robablemente suene a algo grande, lo “monumental” v/s COLOSAL o DESCOMUNAL (puede confundirse) pero en verdad se refiere al poder del recuerdo</w:t>
      </w:r>
    </w:p>
    <w:p w14:paraId="24F0D045" w14:textId="3D2485E8" w:rsidR="001930D7" w:rsidRPr="009F4F04" w:rsidRDefault="00A626EC" w:rsidP="00380A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4F04">
        <w:rPr>
          <w:rFonts w:ascii="Arial" w:hAnsi="Arial" w:cs="Arial"/>
          <w:b/>
          <w:bCs/>
          <w:sz w:val="20"/>
          <w:szCs w:val="20"/>
          <w:lang w:val="es-ES"/>
        </w:rPr>
        <w:t>MONUMENTO</w:t>
      </w:r>
      <w:r w:rsidR="00B86213" w:rsidRPr="009F4F04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09795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9F4F04">
        <w:rPr>
          <w:rFonts w:ascii="Arial" w:hAnsi="Arial" w:cs="Arial"/>
          <w:b/>
          <w:bCs/>
          <w:sz w:val="20"/>
          <w:szCs w:val="20"/>
          <w:lang w:val="es-ES"/>
        </w:rPr>
        <w:t>del latín &lt;</w:t>
      </w:r>
      <w:r w:rsidRPr="009F4F0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monumentum&gt;</w:t>
      </w:r>
      <w:r w:rsidR="00380A92" w:rsidRPr="009F4F0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</w:t>
      </w:r>
      <w:r w:rsidR="00380A92" w:rsidRPr="009F4F04">
        <w:rPr>
          <w:rFonts w:ascii="Arial" w:hAnsi="Arial" w:cs="Arial"/>
          <w:b/>
          <w:bCs/>
          <w:sz w:val="20"/>
          <w:szCs w:val="20"/>
          <w:lang w:val="es-ES"/>
        </w:rPr>
        <w:t>recuerdo</w:t>
      </w:r>
      <w:r w:rsidRPr="009F4F04">
        <w:rPr>
          <w:rFonts w:ascii="Arial" w:hAnsi="Arial" w:cs="Arial"/>
          <w:b/>
          <w:bCs/>
          <w:sz w:val="20"/>
          <w:szCs w:val="20"/>
          <w:lang w:val="es-ES"/>
        </w:rPr>
        <w:t>, conmemoración, ofrenda</w:t>
      </w:r>
    </w:p>
    <w:p w14:paraId="12C0F540" w14:textId="60B1ED7D" w:rsidR="00A626EC" w:rsidRPr="009F4F04" w:rsidRDefault="00A626EC" w:rsidP="00380A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4F04">
        <w:rPr>
          <w:rFonts w:ascii="Arial" w:hAnsi="Arial" w:cs="Arial"/>
          <w:b/>
          <w:bCs/>
          <w:sz w:val="20"/>
          <w:szCs w:val="20"/>
          <w:lang w:val="es-ES"/>
        </w:rPr>
        <w:t>Obra pública y patente construida para recordar algo o a alguien a perpetuidad</w:t>
      </w:r>
    </w:p>
    <w:p w14:paraId="07ECEB2F" w14:textId="77777777" w:rsidR="00CC2560" w:rsidRDefault="00A626EC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Dato rosa </w:t>
      </w:r>
      <w:r w:rsidRPr="009F4F04">
        <w:rPr>
          <w:rFonts w:ascii="Arial" w:hAnsi="Arial" w:cs="Arial"/>
          <w:sz w:val="20"/>
          <w:szCs w:val="20"/>
        </w:rPr>
        <w:sym w:font="Wingdings" w:char="F0E0"/>
      </w:r>
      <w:r w:rsidRPr="009F4F04">
        <w:rPr>
          <w:rFonts w:ascii="Arial" w:hAnsi="Arial" w:cs="Arial"/>
          <w:sz w:val="20"/>
          <w:szCs w:val="20"/>
        </w:rPr>
        <w:t xml:space="preserve"> en Roma estaba la condena de la memoria, se eliminaban y te sacaban de la historia, pero en Egipto </w:t>
      </w:r>
      <w:r w:rsidR="00CC2560" w:rsidRPr="009F4F04">
        <w:rPr>
          <w:rFonts w:ascii="Arial" w:hAnsi="Arial" w:cs="Arial"/>
          <w:sz w:val="20"/>
          <w:szCs w:val="20"/>
        </w:rPr>
        <w:t>rompían</w:t>
      </w:r>
      <w:r w:rsidRPr="009F4F04">
        <w:rPr>
          <w:rFonts w:ascii="Arial" w:hAnsi="Arial" w:cs="Arial"/>
          <w:sz w:val="20"/>
          <w:szCs w:val="20"/>
        </w:rPr>
        <w:t xml:space="preserve"> y repartían los restos como forma de humillación </w:t>
      </w:r>
      <w:r w:rsidRPr="009F4F04">
        <w:rPr>
          <w:rFonts w:ascii="Arial" w:hAnsi="Arial" w:cs="Arial"/>
          <w:sz w:val="20"/>
          <w:szCs w:val="20"/>
        </w:rPr>
        <w:sym w:font="Wingdings" w:char="F0E0"/>
      </w:r>
      <w:r w:rsidRPr="009F4F04">
        <w:rPr>
          <w:rFonts w:ascii="Arial" w:hAnsi="Arial" w:cs="Arial"/>
          <w:sz w:val="20"/>
          <w:szCs w:val="20"/>
        </w:rPr>
        <w:t xml:space="preserve"> buscar esculturas que se colgaron en el estallido social, manifestaciones dramáticas, castigar monumentos. </w:t>
      </w:r>
    </w:p>
    <w:p w14:paraId="0F8D4B5B" w14:textId="77AB7679" w:rsidR="00A626EC" w:rsidRPr="009F4F04" w:rsidRDefault="00A626EC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Buscar foto de esculturas romanas</w:t>
      </w:r>
    </w:p>
    <w:p w14:paraId="6ACA0C41" w14:textId="46F5FCDF" w:rsidR="001930D7" w:rsidRDefault="001930D7" w:rsidP="009F4F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F2CA8E" w14:textId="77777777" w:rsidR="009F4F04" w:rsidRDefault="009F4F04" w:rsidP="009F4F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0F4274" w14:textId="24C057E3" w:rsidR="009F4F04" w:rsidRDefault="009F4F04" w:rsidP="009F4F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4F04">
        <w:rPr>
          <w:rFonts w:ascii="Arial" w:hAnsi="Arial" w:cs="Arial"/>
          <w:b/>
          <w:bCs/>
          <w:sz w:val="20"/>
          <w:szCs w:val="20"/>
        </w:rPr>
        <w:t>HOY EN DÍA ¿TENEMOS ALGÚN LUGAR ESPECÍFICO EN DONDE SE CONCENTREN MONUMENTOS, PERO DE PERSONAJES LOCALES Y ACTUALES?</w:t>
      </w:r>
    </w:p>
    <w:p w14:paraId="51ADC3A7" w14:textId="77777777" w:rsidR="00097950" w:rsidRPr="009F4F04" w:rsidRDefault="00097950" w:rsidP="0009795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53E904" w14:textId="77777777" w:rsidR="009F4F04" w:rsidRPr="009F4F04" w:rsidRDefault="009F4F04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8F2C8E" w14:textId="5911DBAD" w:rsidR="00A626EC" w:rsidRPr="00097950" w:rsidRDefault="009F4F04" w:rsidP="000979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97950">
        <w:rPr>
          <w:rFonts w:ascii="Arial" w:hAnsi="Arial" w:cs="Arial"/>
          <w:i/>
          <w:iCs/>
          <w:sz w:val="20"/>
          <w:szCs w:val="20"/>
        </w:rPr>
        <w:t>Ejemplo 1: Museo de cera</w:t>
      </w:r>
    </w:p>
    <w:p w14:paraId="35AD1D93" w14:textId="78FAAA0C" w:rsidR="00A626EC" w:rsidRPr="009F4F04" w:rsidRDefault="00C77E8A" w:rsidP="00C77E8A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P</w:t>
      </w:r>
      <w:r w:rsidR="00A626EC" w:rsidRPr="009F4F04">
        <w:rPr>
          <w:rFonts w:ascii="Arial" w:hAnsi="Arial" w:cs="Arial"/>
          <w:sz w:val="20"/>
          <w:szCs w:val="20"/>
        </w:rPr>
        <w:t xml:space="preserve">uede parecer un poco ridículo, pero es efectivamente un lugar en donde se </w:t>
      </w:r>
      <w:r w:rsidRPr="009F4F04">
        <w:rPr>
          <w:rFonts w:ascii="Arial" w:hAnsi="Arial" w:cs="Arial"/>
          <w:sz w:val="20"/>
          <w:szCs w:val="20"/>
        </w:rPr>
        <w:t>pretende recordar a</w:t>
      </w:r>
      <w:r w:rsidR="00A626EC" w:rsidRPr="009F4F04">
        <w:rPr>
          <w:rFonts w:ascii="Arial" w:hAnsi="Arial" w:cs="Arial"/>
          <w:sz w:val="20"/>
          <w:szCs w:val="20"/>
        </w:rPr>
        <w:t xml:space="preserve"> personajes “importantes” desde la cultura popular, hechos </w:t>
      </w:r>
      <w:r w:rsidRPr="009F4F04">
        <w:rPr>
          <w:rFonts w:ascii="Arial" w:hAnsi="Arial" w:cs="Arial"/>
          <w:sz w:val="20"/>
          <w:szCs w:val="20"/>
        </w:rPr>
        <w:t xml:space="preserve">en </w:t>
      </w:r>
      <w:r w:rsidR="00A626EC" w:rsidRPr="009F4F04">
        <w:rPr>
          <w:rFonts w:ascii="Arial" w:hAnsi="Arial" w:cs="Arial"/>
          <w:sz w:val="20"/>
          <w:szCs w:val="20"/>
        </w:rPr>
        <w:t>escultura</w:t>
      </w:r>
      <w:r w:rsidRPr="009F4F04">
        <w:rPr>
          <w:rFonts w:ascii="Arial" w:hAnsi="Arial" w:cs="Arial"/>
          <w:sz w:val="20"/>
          <w:szCs w:val="20"/>
        </w:rPr>
        <w:t>s bastante hiperrealistas</w:t>
      </w:r>
    </w:p>
    <w:p w14:paraId="4D547003" w14:textId="77777777" w:rsidR="00A626EC" w:rsidRPr="009F4F04" w:rsidRDefault="00A626EC" w:rsidP="00FF3FC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Monumentaliza personajes de diferentes mundos (política, artes, tv, deporte, historia) </w:t>
      </w:r>
    </w:p>
    <w:p w14:paraId="3B59F43D" w14:textId="77777777" w:rsidR="00A626EC" w:rsidRPr="009F4F04" w:rsidRDefault="00A626EC" w:rsidP="00FF3FC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Figuras hechas de cera con pelo real</w:t>
      </w:r>
    </w:p>
    <w:p w14:paraId="04FB9723" w14:textId="666AE13F" w:rsidR="00A626EC" w:rsidRPr="009F4F04" w:rsidRDefault="00A626EC" w:rsidP="00FF3FC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Gran polémica por la mala calidad de algunos personajes, a pesar de que todos aspiran a ser muy muy “realistas” </w:t>
      </w:r>
      <w:r w:rsidR="00C77E8A" w:rsidRPr="009F4F04">
        <w:rPr>
          <w:rFonts w:ascii="Arial" w:hAnsi="Arial" w:cs="Arial"/>
          <w:sz w:val="20"/>
          <w:szCs w:val="20"/>
        </w:rPr>
        <w:t xml:space="preserve">. </w:t>
      </w:r>
    </w:p>
    <w:p w14:paraId="5088CBB7" w14:textId="77777777" w:rsidR="00CC2560" w:rsidRDefault="00C77E8A" w:rsidP="005C12C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C2560">
        <w:rPr>
          <w:rFonts w:ascii="Arial" w:hAnsi="Arial" w:cs="Arial"/>
          <w:sz w:val="20"/>
          <w:szCs w:val="20"/>
        </w:rPr>
        <w:t xml:space="preserve">Sólo 5 mujeres, al igual que en el espacio público </w:t>
      </w:r>
    </w:p>
    <w:p w14:paraId="207C16F0" w14:textId="77777777" w:rsidR="00CC2560" w:rsidRDefault="00CC2560" w:rsidP="00CC2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793E24" w14:textId="2AFBFF40" w:rsidR="00C77E8A" w:rsidRPr="00CC2560" w:rsidRDefault="00C77E8A" w:rsidP="00CC2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560">
        <w:rPr>
          <w:rFonts w:ascii="Arial" w:hAnsi="Arial" w:cs="Arial"/>
          <w:sz w:val="20"/>
          <w:szCs w:val="20"/>
        </w:rPr>
        <w:t>En la escultura más clásica</w:t>
      </w:r>
      <w:r w:rsidR="00A626EC" w:rsidRPr="00CC2560">
        <w:rPr>
          <w:rFonts w:ascii="Arial" w:hAnsi="Arial" w:cs="Arial"/>
          <w:sz w:val="20"/>
          <w:szCs w:val="20"/>
        </w:rPr>
        <w:t xml:space="preserve"> los monumentos no s</w:t>
      </w:r>
      <w:r w:rsidRPr="00CC2560">
        <w:rPr>
          <w:rFonts w:ascii="Arial" w:hAnsi="Arial" w:cs="Arial"/>
          <w:sz w:val="20"/>
          <w:szCs w:val="20"/>
        </w:rPr>
        <w:t>ó</w:t>
      </w:r>
      <w:r w:rsidR="00A626EC" w:rsidRPr="00CC2560">
        <w:rPr>
          <w:rFonts w:ascii="Arial" w:hAnsi="Arial" w:cs="Arial"/>
          <w:sz w:val="20"/>
          <w:szCs w:val="20"/>
        </w:rPr>
        <w:t xml:space="preserve">lo </w:t>
      </w:r>
      <w:r w:rsidRPr="00CC2560">
        <w:rPr>
          <w:rFonts w:ascii="Arial" w:hAnsi="Arial" w:cs="Arial"/>
          <w:sz w:val="20"/>
          <w:szCs w:val="20"/>
        </w:rPr>
        <w:t xml:space="preserve">pretendían </w:t>
      </w:r>
      <w:r w:rsidR="00A626EC" w:rsidRPr="00CC2560">
        <w:rPr>
          <w:rFonts w:ascii="Arial" w:hAnsi="Arial" w:cs="Arial"/>
          <w:sz w:val="20"/>
          <w:szCs w:val="20"/>
        </w:rPr>
        <w:t>representar</w:t>
      </w:r>
      <w:r w:rsidRPr="00CC2560">
        <w:rPr>
          <w:rFonts w:ascii="Arial" w:hAnsi="Arial" w:cs="Arial"/>
          <w:sz w:val="20"/>
          <w:szCs w:val="20"/>
        </w:rPr>
        <w:t xml:space="preserve"> a un personaje</w:t>
      </w:r>
      <w:r w:rsidR="00A626EC" w:rsidRPr="00CC2560">
        <w:rPr>
          <w:rFonts w:ascii="Arial" w:hAnsi="Arial" w:cs="Arial"/>
          <w:sz w:val="20"/>
          <w:szCs w:val="20"/>
        </w:rPr>
        <w:t xml:space="preserve"> sino </w:t>
      </w:r>
      <w:r w:rsidRPr="00CC2560">
        <w:rPr>
          <w:rFonts w:ascii="Arial" w:hAnsi="Arial" w:cs="Arial"/>
          <w:sz w:val="20"/>
          <w:szCs w:val="20"/>
        </w:rPr>
        <w:t xml:space="preserve">que también se esforzaban por glorificarlos. En el Museo de cera pasa algo parecido: se aspira a recordar a estas personas en sus mejores momentos, siempre guapos, siempre jóvenes. </w:t>
      </w:r>
    </w:p>
    <w:p w14:paraId="3F299971" w14:textId="08947FC2" w:rsidR="00A626EC" w:rsidRPr="009F4F04" w:rsidRDefault="00C77E8A" w:rsidP="00C77E8A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Por otro lado,</w:t>
      </w:r>
      <w:r w:rsidR="00A626EC" w:rsidRPr="009F4F04">
        <w:rPr>
          <w:rFonts w:ascii="Arial" w:hAnsi="Arial" w:cs="Arial"/>
          <w:sz w:val="20"/>
          <w:szCs w:val="20"/>
        </w:rPr>
        <w:t xml:space="preserve"> la escultura </w:t>
      </w:r>
      <w:r w:rsidRPr="009F4F04">
        <w:rPr>
          <w:rFonts w:ascii="Arial" w:hAnsi="Arial" w:cs="Arial"/>
          <w:sz w:val="20"/>
          <w:szCs w:val="20"/>
        </w:rPr>
        <w:t>más</w:t>
      </w:r>
      <w:r w:rsidR="00A626EC" w:rsidRPr="009F4F04">
        <w:rPr>
          <w:rFonts w:ascii="Arial" w:hAnsi="Arial" w:cs="Arial"/>
          <w:sz w:val="20"/>
          <w:szCs w:val="20"/>
        </w:rPr>
        <w:t xml:space="preserve"> </w:t>
      </w:r>
      <w:r w:rsidRPr="009F4F04">
        <w:rPr>
          <w:rFonts w:ascii="Arial" w:hAnsi="Arial" w:cs="Arial"/>
          <w:sz w:val="20"/>
          <w:szCs w:val="20"/>
        </w:rPr>
        <w:t xml:space="preserve">actual no sólo busca glorificar a alguien, sino también jugar con los materiales, por </w:t>
      </w:r>
      <w:r w:rsidR="00CC2560" w:rsidRPr="009F4F04">
        <w:rPr>
          <w:rFonts w:ascii="Arial" w:hAnsi="Arial" w:cs="Arial"/>
          <w:sz w:val="20"/>
          <w:szCs w:val="20"/>
        </w:rPr>
        <w:t>ejemplo,</w:t>
      </w:r>
      <w:r w:rsidRPr="009F4F04">
        <w:rPr>
          <w:rFonts w:ascii="Arial" w:hAnsi="Arial" w:cs="Arial"/>
          <w:sz w:val="20"/>
          <w:szCs w:val="20"/>
        </w:rPr>
        <w:t xml:space="preserve"> en el caso de Pedro Aguirre Cerda no </w:t>
      </w:r>
      <w:r w:rsidR="00A626EC" w:rsidRPr="009F4F04">
        <w:rPr>
          <w:rFonts w:ascii="Arial" w:hAnsi="Arial" w:cs="Arial"/>
          <w:sz w:val="20"/>
          <w:szCs w:val="20"/>
        </w:rPr>
        <w:t>se pretendía embellecer al prócer</w:t>
      </w:r>
      <w:r w:rsidRPr="009F4F04">
        <w:rPr>
          <w:rFonts w:ascii="Arial" w:hAnsi="Arial" w:cs="Arial"/>
          <w:sz w:val="20"/>
          <w:szCs w:val="20"/>
        </w:rPr>
        <w:t xml:space="preserve">, sino representarlo con niños. Incluso, se ve el detalle de la materialidad por sobre la “belleza” del presidente </w:t>
      </w:r>
    </w:p>
    <w:p w14:paraId="38DD318D" w14:textId="77777777" w:rsidR="00C77E8A" w:rsidRPr="009F4F04" w:rsidRDefault="00C77E8A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8DBC68" w14:textId="2410ADE3" w:rsidR="00A626EC" w:rsidRPr="00097950" w:rsidRDefault="009F4F04" w:rsidP="0009795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7950">
        <w:rPr>
          <w:rFonts w:ascii="Arial" w:hAnsi="Arial" w:cs="Arial"/>
          <w:sz w:val="20"/>
          <w:szCs w:val="20"/>
        </w:rPr>
        <w:t>Ejemplo 2: Museo de la Dignidad</w:t>
      </w:r>
    </w:p>
    <w:p w14:paraId="7CFBBDED" w14:textId="38C2576A" w:rsidR="00A626EC" w:rsidRPr="009F4F04" w:rsidRDefault="00C77E8A" w:rsidP="00C77E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Es una suerte de g</w:t>
      </w:r>
      <w:r w:rsidR="00A626EC" w:rsidRPr="009F4F04">
        <w:rPr>
          <w:rFonts w:ascii="Arial" w:hAnsi="Arial" w:cs="Arial"/>
          <w:sz w:val="20"/>
          <w:szCs w:val="20"/>
        </w:rPr>
        <w:t xml:space="preserve">alería callejera </w:t>
      </w:r>
      <w:r w:rsidRPr="009F4F04">
        <w:rPr>
          <w:rFonts w:ascii="Arial" w:hAnsi="Arial" w:cs="Arial"/>
          <w:sz w:val="20"/>
          <w:szCs w:val="20"/>
        </w:rPr>
        <w:t xml:space="preserve">que se crea </w:t>
      </w:r>
      <w:r w:rsidR="00A626EC" w:rsidRPr="009F4F04">
        <w:rPr>
          <w:rFonts w:ascii="Arial" w:hAnsi="Arial" w:cs="Arial"/>
          <w:sz w:val="20"/>
          <w:szCs w:val="20"/>
        </w:rPr>
        <w:t>en medio de la crisis social</w:t>
      </w:r>
      <w:r w:rsidRPr="009F4F04">
        <w:rPr>
          <w:rFonts w:ascii="Arial" w:hAnsi="Arial" w:cs="Arial"/>
          <w:sz w:val="20"/>
          <w:szCs w:val="20"/>
        </w:rPr>
        <w:t>. Parte de un c</w:t>
      </w:r>
      <w:r w:rsidR="00A626EC" w:rsidRPr="009F4F04">
        <w:rPr>
          <w:rFonts w:ascii="Arial" w:hAnsi="Arial" w:cs="Arial"/>
          <w:sz w:val="20"/>
          <w:szCs w:val="20"/>
        </w:rPr>
        <w:t xml:space="preserve">olectivo que enmarca una serie de obras con un marco dorado, se enaltecen ilustraciones, serigrafía, pinturas, </w:t>
      </w:r>
      <w:r w:rsidR="0007283E" w:rsidRPr="009F4F04">
        <w:rPr>
          <w:rFonts w:ascii="Arial" w:hAnsi="Arial" w:cs="Arial"/>
          <w:sz w:val="20"/>
          <w:szCs w:val="20"/>
        </w:rPr>
        <w:t>grafitis</w:t>
      </w:r>
      <w:r w:rsidR="00A626EC" w:rsidRPr="009F4F04">
        <w:rPr>
          <w:rFonts w:ascii="Arial" w:hAnsi="Arial" w:cs="Arial"/>
          <w:sz w:val="20"/>
          <w:szCs w:val="20"/>
        </w:rPr>
        <w:t xml:space="preserve">, muchos hechos incluso de manera espontánea </w:t>
      </w:r>
    </w:p>
    <w:p w14:paraId="60B238B0" w14:textId="2E25CB5F" w:rsidR="00A626EC" w:rsidRPr="009F4F04" w:rsidRDefault="00A626EC" w:rsidP="00C77E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Musear las paredes </w:t>
      </w:r>
      <w:r w:rsidRPr="009F4F04">
        <w:rPr>
          <w:rFonts w:ascii="Arial" w:hAnsi="Arial" w:cs="Arial"/>
          <w:sz w:val="20"/>
          <w:szCs w:val="20"/>
        </w:rPr>
        <w:sym w:font="Wingdings" w:char="F0E0"/>
      </w:r>
      <w:r w:rsidRPr="009F4F04">
        <w:rPr>
          <w:rFonts w:ascii="Arial" w:hAnsi="Arial" w:cs="Arial"/>
          <w:sz w:val="20"/>
          <w:szCs w:val="20"/>
        </w:rPr>
        <w:t xml:space="preserve"> le dan un lenguaje museológico a la expresión callejera</w:t>
      </w:r>
      <w:r w:rsidR="00C77E8A" w:rsidRPr="009F4F04">
        <w:rPr>
          <w:rFonts w:ascii="Arial" w:hAnsi="Arial" w:cs="Arial"/>
          <w:sz w:val="20"/>
          <w:szCs w:val="20"/>
        </w:rPr>
        <w:t>, muchas veces espontánea.</w:t>
      </w:r>
    </w:p>
    <w:p w14:paraId="3035A110" w14:textId="3AA52D24" w:rsidR="00A626EC" w:rsidRPr="009F4F04" w:rsidRDefault="00A626EC" w:rsidP="00C77E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¿Qué se entiende por museo? ¿es esto un museo entonces? El museo también es un monumento en sí</w:t>
      </w:r>
      <w:r w:rsidR="0007283E" w:rsidRPr="009F4F04">
        <w:rPr>
          <w:rFonts w:ascii="Arial" w:hAnsi="Arial" w:cs="Arial"/>
          <w:sz w:val="20"/>
          <w:szCs w:val="20"/>
        </w:rPr>
        <w:t xml:space="preserve"> pues tiene una colección, un recuerdo de diferentes obras.</w:t>
      </w:r>
    </w:p>
    <w:p w14:paraId="4CCB60BE" w14:textId="77777777" w:rsidR="00CC2560" w:rsidRDefault="00CC2560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32A0597" w14:textId="43F5EE7F" w:rsidR="00FF3FC8" w:rsidRPr="009F4F04" w:rsidRDefault="0007283E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Eso sí, en el Museo de la Dignidad l</w:t>
      </w:r>
      <w:r w:rsidR="00A626EC" w:rsidRPr="009F4F04">
        <w:rPr>
          <w:rFonts w:ascii="Arial" w:hAnsi="Arial" w:cs="Arial"/>
          <w:sz w:val="20"/>
          <w:szCs w:val="20"/>
        </w:rPr>
        <w:t xml:space="preserve">a mayoría de </w:t>
      </w:r>
      <w:r w:rsidRPr="009F4F04">
        <w:rPr>
          <w:rFonts w:ascii="Arial" w:hAnsi="Arial" w:cs="Arial"/>
          <w:sz w:val="20"/>
          <w:szCs w:val="20"/>
        </w:rPr>
        <w:t>l</w:t>
      </w:r>
      <w:r w:rsidR="00A626EC" w:rsidRPr="009F4F04">
        <w:rPr>
          <w:rFonts w:ascii="Arial" w:hAnsi="Arial" w:cs="Arial"/>
          <w:sz w:val="20"/>
          <w:szCs w:val="20"/>
        </w:rPr>
        <w:t xml:space="preserve">as obras son planas (2D), vale decir, no correspondería a técnicas escultóricas, pero de todas maneras sirve para ejemplificar cómo el arte en el contexto de la crisis social sirve para monumentalizar (o hacer </w:t>
      </w:r>
      <w:r w:rsidRPr="009F4F04">
        <w:rPr>
          <w:rFonts w:ascii="Arial" w:hAnsi="Arial" w:cs="Arial"/>
          <w:sz w:val="20"/>
          <w:szCs w:val="20"/>
        </w:rPr>
        <w:t>“</w:t>
      </w:r>
      <w:r w:rsidR="00A626EC" w:rsidRPr="009F4F04">
        <w:rPr>
          <w:rFonts w:ascii="Arial" w:hAnsi="Arial" w:cs="Arial"/>
          <w:sz w:val="20"/>
          <w:szCs w:val="20"/>
        </w:rPr>
        <w:t>recordable”) ciertos hitos históricos</w:t>
      </w:r>
      <w:r w:rsidRPr="009F4F04">
        <w:rPr>
          <w:rFonts w:ascii="Arial" w:hAnsi="Arial" w:cs="Arial"/>
          <w:sz w:val="20"/>
          <w:szCs w:val="20"/>
        </w:rPr>
        <w:t>: el Museo de la Dignidad amona una serie de obras populares para transformarlas en m</w:t>
      </w:r>
      <w:r w:rsidR="00FF3FC8" w:rsidRPr="009F4F04">
        <w:rPr>
          <w:rFonts w:ascii="Arial" w:hAnsi="Arial" w:cs="Arial"/>
          <w:sz w:val="20"/>
          <w:szCs w:val="20"/>
        </w:rPr>
        <w:t xml:space="preserve">onumentos en el </w:t>
      </w:r>
      <w:r w:rsidRPr="009F4F04">
        <w:rPr>
          <w:rFonts w:ascii="Arial" w:hAnsi="Arial" w:cs="Arial"/>
          <w:sz w:val="20"/>
          <w:szCs w:val="20"/>
        </w:rPr>
        <w:t>espacio</w:t>
      </w:r>
      <w:r w:rsidR="00FF3FC8" w:rsidRPr="009F4F04">
        <w:rPr>
          <w:rFonts w:ascii="Arial" w:hAnsi="Arial" w:cs="Arial"/>
          <w:sz w:val="20"/>
          <w:szCs w:val="20"/>
        </w:rPr>
        <w:t xml:space="preserve"> </w:t>
      </w:r>
      <w:r w:rsidRPr="009F4F04">
        <w:rPr>
          <w:rFonts w:ascii="Arial" w:hAnsi="Arial" w:cs="Arial"/>
          <w:sz w:val="20"/>
          <w:szCs w:val="20"/>
        </w:rPr>
        <w:t>público</w:t>
      </w:r>
      <w:r w:rsidR="004E6617" w:rsidRPr="009F4F04">
        <w:rPr>
          <w:rFonts w:ascii="Arial" w:hAnsi="Arial" w:cs="Arial"/>
          <w:sz w:val="20"/>
          <w:szCs w:val="20"/>
        </w:rPr>
        <w:t xml:space="preserve"> </w:t>
      </w:r>
    </w:p>
    <w:p w14:paraId="123836C1" w14:textId="11993640" w:rsidR="00FF3FC8" w:rsidRPr="009F4F04" w:rsidRDefault="00FF3FC8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C2E834" w14:textId="7952DA25" w:rsidR="00FF3FC8" w:rsidRPr="009F4F04" w:rsidRDefault="00FF3FC8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6F0F6B" w14:textId="02AF3678" w:rsidR="004E6617" w:rsidRPr="009F4F04" w:rsidRDefault="004E6617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6C94EB9" w14:textId="314B345D" w:rsidR="004E6617" w:rsidRDefault="004E6617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24975F" w14:textId="6FCFEB34" w:rsidR="00CC2560" w:rsidRDefault="00CC2560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67F25FA" w14:textId="26E09381" w:rsidR="00CC2560" w:rsidRDefault="00CC2560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08791BC" w14:textId="3BEE92EB" w:rsidR="00CC2560" w:rsidRDefault="00CC2560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A870EFF" w14:textId="3A572D5F" w:rsidR="00CC2560" w:rsidRDefault="00CC2560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D745C18" w14:textId="77777777" w:rsidR="00CC2560" w:rsidRPr="009F4F04" w:rsidRDefault="00CC2560" w:rsidP="004E661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917EDCC" w14:textId="77777777" w:rsidR="00C77E8A" w:rsidRPr="009F4F04" w:rsidRDefault="00C77E8A" w:rsidP="00FF3F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B3CAF0" w14:textId="2D35C326" w:rsidR="00A626EC" w:rsidRPr="00097950" w:rsidRDefault="00A626EC" w:rsidP="0009795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7950">
        <w:rPr>
          <w:rFonts w:ascii="Arial" w:hAnsi="Arial" w:cs="Arial"/>
          <w:b/>
          <w:bCs/>
          <w:sz w:val="20"/>
          <w:szCs w:val="20"/>
          <w:u w:val="single"/>
        </w:rPr>
        <w:t>ESCULTURA Y ESTALLIDO SOCIAL</w:t>
      </w:r>
      <w:r w:rsidR="004E6617" w:rsidRPr="0009795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28C6160" w14:textId="77777777" w:rsidR="00097950" w:rsidRPr="009F4F04" w:rsidRDefault="00097950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6E4B3" w14:textId="0112117E" w:rsidR="00A626EC" w:rsidRPr="009F4F04" w:rsidRDefault="00A626EC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Hasta el momento hemos visto: esculturas de personajes populares de la tele</w:t>
      </w:r>
      <w:r w:rsidR="007571DF" w:rsidRPr="009F4F04">
        <w:rPr>
          <w:rFonts w:ascii="Arial" w:hAnsi="Arial" w:cs="Arial"/>
          <w:sz w:val="20"/>
          <w:szCs w:val="20"/>
        </w:rPr>
        <w:t xml:space="preserve"> que no necesariamente representan problemas sociales</w:t>
      </w:r>
      <w:r w:rsidRPr="009F4F04">
        <w:rPr>
          <w:rFonts w:ascii="Arial" w:hAnsi="Arial" w:cs="Arial"/>
          <w:sz w:val="20"/>
          <w:szCs w:val="20"/>
        </w:rPr>
        <w:t>, y obras planas</w:t>
      </w:r>
      <w:r w:rsidR="007571DF" w:rsidRPr="009F4F04">
        <w:rPr>
          <w:rFonts w:ascii="Arial" w:hAnsi="Arial" w:cs="Arial"/>
          <w:sz w:val="20"/>
          <w:szCs w:val="20"/>
        </w:rPr>
        <w:t xml:space="preserve"> (2D)</w:t>
      </w:r>
      <w:r w:rsidRPr="009F4F04">
        <w:rPr>
          <w:rFonts w:ascii="Arial" w:hAnsi="Arial" w:cs="Arial"/>
          <w:sz w:val="20"/>
          <w:szCs w:val="20"/>
        </w:rPr>
        <w:t xml:space="preserve"> que representen el estallido social</w:t>
      </w:r>
      <w:r w:rsidR="0007283E" w:rsidRPr="009F4F04">
        <w:rPr>
          <w:rFonts w:ascii="Arial" w:hAnsi="Arial" w:cs="Arial"/>
          <w:sz w:val="20"/>
          <w:szCs w:val="20"/>
        </w:rPr>
        <w:t>, p</w:t>
      </w:r>
      <w:r w:rsidRPr="009F4F04">
        <w:rPr>
          <w:rFonts w:ascii="Arial" w:hAnsi="Arial" w:cs="Arial"/>
          <w:sz w:val="20"/>
          <w:szCs w:val="20"/>
        </w:rPr>
        <w:t xml:space="preserve">ero ¿cómo unimos entonces escultura con </w:t>
      </w:r>
      <w:r w:rsidR="0007283E" w:rsidRPr="009F4F04">
        <w:rPr>
          <w:rFonts w:ascii="Arial" w:hAnsi="Arial" w:cs="Arial"/>
          <w:sz w:val="20"/>
          <w:szCs w:val="20"/>
        </w:rPr>
        <w:t>las problemáticas sociales</w:t>
      </w:r>
      <w:r w:rsidR="007571DF" w:rsidRPr="009F4F04">
        <w:rPr>
          <w:rFonts w:ascii="Arial" w:hAnsi="Arial" w:cs="Arial"/>
          <w:sz w:val="20"/>
          <w:szCs w:val="20"/>
        </w:rPr>
        <w:t xml:space="preserve"> actuales</w:t>
      </w:r>
      <w:r w:rsidRPr="009F4F04">
        <w:rPr>
          <w:rFonts w:ascii="Arial" w:hAnsi="Arial" w:cs="Arial"/>
          <w:sz w:val="20"/>
          <w:szCs w:val="20"/>
        </w:rPr>
        <w:t xml:space="preserve">? </w:t>
      </w:r>
    </w:p>
    <w:p w14:paraId="2DEB1EA4" w14:textId="77777777" w:rsidR="00CC2560" w:rsidRDefault="00CC2560" w:rsidP="00F1467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CBD58F3" w14:textId="33FDE29B" w:rsidR="00F14674" w:rsidRPr="009F4F04" w:rsidRDefault="00A626EC" w:rsidP="00F1467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  <w:r w:rsidRPr="009F4F04">
        <w:rPr>
          <w:rFonts w:ascii="Arial" w:hAnsi="Arial" w:cs="Arial"/>
          <w:sz w:val="20"/>
          <w:szCs w:val="20"/>
        </w:rPr>
        <w:t>Durante el estallido social la gente y sus demandas se tomaron las calles, con un fulgor por expresarse –quizás sin darse cuenta- de una manera artística: se crean performance, canciones, intervenciones, nueva banderas, afiches creativo, grafitis, pinturas, e incluso –lo que nos atañe en particular- esculturas, donde no sólo se crean nuevos volúmenes</w:t>
      </w:r>
      <w:r w:rsidR="0007283E" w:rsidRPr="009F4F04">
        <w:rPr>
          <w:rFonts w:ascii="Arial" w:hAnsi="Arial" w:cs="Arial"/>
          <w:sz w:val="20"/>
          <w:szCs w:val="20"/>
        </w:rPr>
        <w:t xml:space="preserve"> y obras</w:t>
      </w:r>
      <w:r w:rsidRPr="009F4F04">
        <w:rPr>
          <w:rFonts w:ascii="Arial" w:hAnsi="Arial" w:cs="Arial"/>
          <w:sz w:val="20"/>
          <w:szCs w:val="20"/>
        </w:rPr>
        <w:t>, sino que también se resignifican algunas esculturas/monumentos que estaban desde antes en el espacio público, y que parecían casi intocables</w:t>
      </w:r>
      <w:r w:rsidR="007571DF" w:rsidRPr="009F4F04">
        <w:rPr>
          <w:rFonts w:ascii="Arial" w:hAnsi="Arial" w:cs="Arial"/>
          <w:sz w:val="20"/>
          <w:szCs w:val="20"/>
        </w:rPr>
        <w:t xml:space="preserve"> e invisibles.</w:t>
      </w:r>
    </w:p>
    <w:p w14:paraId="4E847238" w14:textId="1237B257" w:rsidR="004E6617" w:rsidRDefault="004E6617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170D2" w14:textId="77777777" w:rsidR="00097950" w:rsidRPr="009F4F04" w:rsidRDefault="00097950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2CB313" w14:textId="7C246BB4" w:rsidR="00A626EC" w:rsidRPr="00097950" w:rsidRDefault="00097950" w:rsidP="0009795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7950">
        <w:rPr>
          <w:rFonts w:ascii="Arial" w:hAnsi="Arial" w:cs="Arial"/>
          <w:sz w:val="20"/>
          <w:szCs w:val="20"/>
        </w:rPr>
        <w:t>Escultura de</w:t>
      </w:r>
      <w:r>
        <w:rPr>
          <w:rFonts w:ascii="Arial" w:hAnsi="Arial" w:cs="Arial"/>
          <w:sz w:val="20"/>
          <w:szCs w:val="20"/>
        </w:rPr>
        <w:t xml:space="preserve"> C</w:t>
      </w:r>
      <w:r w:rsidRPr="00097950">
        <w:rPr>
          <w:rFonts w:ascii="Arial" w:hAnsi="Arial" w:cs="Arial"/>
          <w:sz w:val="20"/>
          <w:szCs w:val="20"/>
        </w:rPr>
        <w:t>aupolicán</w:t>
      </w:r>
      <w:r w:rsidR="00655CBA" w:rsidRPr="00097950">
        <w:rPr>
          <w:rFonts w:ascii="Arial" w:hAnsi="Arial" w:cs="Arial"/>
          <w:sz w:val="20"/>
          <w:szCs w:val="20"/>
        </w:rPr>
        <w:t xml:space="preserve"> </w:t>
      </w:r>
    </w:p>
    <w:p w14:paraId="65DEE221" w14:textId="77777777" w:rsidR="00A626EC" w:rsidRPr="009F4F04" w:rsidRDefault="00A626EC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Comienza en Temuco, pero se expande a varias otras esculturas de este tipo presentes en otras ciudades.</w:t>
      </w:r>
    </w:p>
    <w:p w14:paraId="3295F111" w14:textId="4537C6AE" w:rsidR="00A626EC" w:rsidRPr="009F4F04" w:rsidRDefault="00A626EC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Con 2 gestos sumamente simples (poner una cabeza en la mano + bandera mapuche) cambia el sentido de la escultura. Y más que eso: cambia el sentido de lo que se quiere recordar, ya no es esta figura de Pedro de Valdivia como héroe patrio, sino que Caupolicán como un vencedor que logra derrocar a los españoles.</w:t>
      </w:r>
    </w:p>
    <w:p w14:paraId="18CFFA97" w14:textId="77777777" w:rsidR="004E6617" w:rsidRPr="009F4F04" w:rsidRDefault="004E6617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1066D" w14:textId="4FD47604" w:rsidR="00A626EC" w:rsidRPr="00097950" w:rsidRDefault="00097950" w:rsidP="0009795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7950">
        <w:rPr>
          <w:rFonts w:ascii="Arial" w:hAnsi="Arial" w:cs="Arial"/>
          <w:sz w:val="20"/>
          <w:szCs w:val="20"/>
        </w:rPr>
        <w:t xml:space="preserve">Monumento </w:t>
      </w:r>
      <w:r>
        <w:rPr>
          <w:rFonts w:ascii="Arial" w:hAnsi="Arial" w:cs="Arial"/>
          <w:sz w:val="20"/>
          <w:szCs w:val="20"/>
        </w:rPr>
        <w:t>B</w:t>
      </w:r>
      <w:r w:rsidRPr="00097950">
        <w:rPr>
          <w:rFonts w:ascii="Arial" w:hAnsi="Arial" w:cs="Arial"/>
          <w:sz w:val="20"/>
          <w:szCs w:val="20"/>
        </w:rPr>
        <w:t xml:space="preserve">aquedano con bandera </w:t>
      </w:r>
      <w:r>
        <w:rPr>
          <w:rFonts w:ascii="Arial" w:hAnsi="Arial" w:cs="Arial"/>
          <w:sz w:val="20"/>
          <w:szCs w:val="20"/>
        </w:rPr>
        <w:t>L1</w:t>
      </w:r>
      <w:r w:rsidR="00655CBA" w:rsidRPr="00097950">
        <w:rPr>
          <w:rFonts w:ascii="Arial" w:hAnsi="Arial" w:cs="Arial"/>
          <w:sz w:val="20"/>
          <w:szCs w:val="20"/>
        </w:rPr>
        <w:t xml:space="preserve"> </w:t>
      </w:r>
    </w:p>
    <w:p w14:paraId="31D070EB" w14:textId="77777777" w:rsidR="00A626EC" w:rsidRPr="009F4F04" w:rsidRDefault="00A626EC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Imagen de otro gran héroe patrio, con un símbolo de un liceo de niñas. ¿se hubiese sentido ofendido?</w:t>
      </w:r>
    </w:p>
    <w:p w14:paraId="2488C1BD" w14:textId="30033440" w:rsidR="00A626EC" w:rsidRDefault="00A626EC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Quizás esa bandera ni siquiera representa de manera tan particular el liceo, quizás podríamos decir que simboliza la lucha estudiantil (comandada especialmente por los liceos emblemáticos) o quizás podría simbolizar la lucha feminista, a las mujeres empoderadas (el liceo es el primer establecimiento para mujeres)</w:t>
      </w:r>
      <w:r w:rsidR="000C6C80" w:rsidRPr="009F4F04">
        <w:rPr>
          <w:rFonts w:ascii="Arial" w:hAnsi="Arial" w:cs="Arial"/>
          <w:sz w:val="20"/>
          <w:szCs w:val="20"/>
        </w:rPr>
        <w:t xml:space="preserve"> </w:t>
      </w:r>
    </w:p>
    <w:p w14:paraId="34EE35AF" w14:textId="77777777" w:rsidR="00097950" w:rsidRPr="009F4F04" w:rsidRDefault="00097950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2165E9F" w14:textId="77777777" w:rsidR="004E6617" w:rsidRPr="009F4F04" w:rsidRDefault="004E6617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91266" w14:textId="6F9E05EE" w:rsidR="00A626EC" w:rsidRPr="00097950" w:rsidRDefault="00097950" w:rsidP="0009795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7950">
        <w:rPr>
          <w:rFonts w:ascii="Arial" w:hAnsi="Arial" w:cs="Arial"/>
          <w:sz w:val="20"/>
          <w:szCs w:val="20"/>
        </w:rPr>
        <w:t>Escultura indígena</w:t>
      </w:r>
      <w:r w:rsidR="00655CBA" w:rsidRPr="00097950">
        <w:rPr>
          <w:rFonts w:ascii="Arial" w:hAnsi="Arial" w:cs="Arial"/>
          <w:sz w:val="20"/>
          <w:szCs w:val="20"/>
        </w:rPr>
        <w:t xml:space="preserve"> </w:t>
      </w:r>
    </w:p>
    <w:p w14:paraId="0F839E5C" w14:textId="5D96F21C" w:rsidR="00A626EC" w:rsidRPr="009F4F04" w:rsidRDefault="00A626EC" w:rsidP="000728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 xml:space="preserve">Aquí no hay una resignificación de una escultura previa, sino más bien la creación de una nueva, además del posicionamiento en un lugar clave, dándole un nuevo sentido a esta plaza: ya no se recuerdan héroes españoles, sino que se rebautizan como espacios indígenas: se rebautiza el </w:t>
      </w:r>
      <w:r w:rsidR="007571DF" w:rsidRPr="009F4F04">
        <w:rPr>
          <w:rFonts w:ascii="Arial" w:hAnsi="Arial" w:cs="Arial"/>
          <w:sz w:val="20"/>
          <w:szCs w:val="20"/>
        </w:rPr>
        <w:t>C</w:t>
      </w:r>
      <w:r w:rsidRPr="009F4F04">
        <w:rPr>
          <w:rFonts w:ascii="Arial" w:hAnsi="Arial" w:cs="Arial"/>
          <w:sz w:val="20"/>
          <w:szCs w:val="20"/>
        </w:rPr>
        <w:t xml:space="preserve">erro </w:t>
      </w:r>
      <w:r w:rsidR="007571DF" w:rsidRPr="009F4F04">
        <w:rPr>
          <w:rFonts w:ascii="Arial" w:hAnsi="Arial" w:cs="Arial"/>
          <w:sz w:val="20"/>
          <w:szCs w:val="20"/>
        </w:rPr>
        <w:t>Tupahue (S</w:t>
      </w:r>
      <w:r w:rsidRPr="009F4F04">
        <w:rPr>
          <w:rFonts w:ascii="Arial" w:hAnsi="Arial" w:cs="Arial"/>
          <w:sz w:val="20"/>
          <w:szCs w:val="20"/>
        </w:rPr>
        <w:t>an Cristóbal</w:t>
      </w:r>
      <w:r w:rsidR="007571DF" w:rsidRPr="009F4F04">
        <w:rPr>
          <w:rFonts w:ascii="Arial" w:hAnsi="Arial" w:cs="Arial"/>
          <w:sz w:val="20"/>
          <w:szCs w:val="20"/>
        </w:rPr>
        <w:t>)</w:t>
      </w:r>
      <w:r w:rsidRPr="009F4F04">
        <w:rPr>
          <w:rFonts w:ascii="Arial" w:hAnsi="Arial" w:cs="Arial"/>
          <w:sz w:val="20"/>
          <w:szCs w:val="20"/>
        </w:rPr>
        <w:t xml:space="preserve">, </w:t>
      </w:r>
      <w:r w:rsidR="007571DF" w:rsidRPr="009F4F04">
        <w:rPr>
          <w:rFonts w:ascii="Arial" w:hAnsi="Arial" w:cs="Arial"/>
          <w:sz w:val="20"/>
          <w:szCs w:val="20"/>
        </w:rPr>
        <w:t>Cerro Huelén (S</w:t>
      </w:r>
      <w:r w:rsidRPr="009F4F04">
        <w:rPr>
          <w:rFonts w:ascii="Arial" w:hAnsi="Arial" w:cs="Arial"/>
          <w:sz w:val="20"/>
          <w:szCs w:val="20"/>
        </w:rPr>
        <w:t xml:space="preserve">anta </w:t>
      </w:r>
      <w:r w:rsidR="007571DF" w:rsidRPr="009F4F04">
        <w:rPr>
          <w:rFonts w:ascii="Arial" w:hAnsi="Arial" w:cs="Arial"/>
          <w:sz w:val="20"/>
          <w:szCs w:val="20"/>
        </w:rPr>
        <w:t>L</w:t>
      </w:r>
      <w:r w:rsidRPr="009F4F04">
        <w:rPr>
          <w:rFonts w:ascii="Arial" w:hAnsi="Arial" w:cs="Arial"/>
          <w:sz w:val="20"/>
          <w:szCs w:val="20"/>
        </w:rPr>
        <w:t>ucía</w:t>
      </w:r>
      <w:r w:rsidR="007571DF" w:rsidRPr="009F4F04">
        <w:rPr>
          <w:rFonts w:ascii="Arial" w:hAnsi="Arial" w:cs="Arial"/>
          <w:sz w:val="20"/>
          <w:szCs w:val="20"/>
        </w:rPr>
        <w:t>)</w:t>
      </w:r>
      <w:r w:rsidRPr="009F4F04">
        <w:rPr>
          <w:rFonts w:ascii="Arial" w:hAnsi="Arial" w:cs="Arial"/>
          <w:sz w:val="20"/>
          <w:szCs w:val="20"/>
        </w:rPr>
        <w:t xml:space="preserve">, y la mismísima Plaza </w:t>
      </w:r>
      <w:r w:rsidR="007571DF" w:rsidRPr="009F4F04">
        <w:rPr>
          <w:rFonts w:ascii="Arial" w:hAnsi="Arial" w:cs="Arial"/>
          <w:sz w:val="20"/>
          <w:szCs w:val="20"/>
        </w:rPr>
        <w:t>Dignidad (</w:t>
      </w:r>
      <w:r w:rsidRPr="009F4F04">
        <w:rPr>
          <w:rFonts w:ascii="Arial" w:hAnsi="Arial" w:cs="Arial"/>
          <w:sz w:val="20"/>
          <w:szCs w:val="20"/>
        </w:rPr>
        <w:t>It</w:t>
      </w:r>
      <w:r w:rsidR="007571DF" w:rsidRPr="009F4F04">
        <w:rPr>
          <w:rFonts w:ascii="Arial" w:hAnsi="Arial" w:cs="Arial"/>
          <w:sz w:val="20"/>
          <w:szCs w:val="20"/>
        </w:rPr>
        <w:t>alia/Baquedano)</w:t>
      </w:r>
    </w:p>
    <w:p w14:paraId="6065F1A9" w14:textId="318E426F" w:rsidR="005668C0" w:rsidRDefault="005668C0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975738" w14:textId="77777777" w:rsidR="00097950" w:rsidRPr="009F4F04" w:rsidRDefault="00097950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C9645" w14:textId="3BD74A2B" w:rsidR="00655CBA" w:rsidRPr="00097950" w:rsidRDefault="00655CBA" w:rsidP="0009795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7950">
        <w:rPr>
          <w:rFonts w:ascii="Arial" w:hAnsi="Arial" w:cs="Arial"/>
          <w:b/>
          <w:bCs/>
          <w:sz w:val="20"/>
          <w:szCs w:val="20"/>
          <w:u w:val="single"/>
        </w:rPr>
        <w:t>CONCLUSI</w:t>
      </w:r>
      <w:r w:rsidR="00097950">
        <w:rPr>
          <w:rFonts w:ascii="Arial" w:hAnsi="Arial" w:cs="Arial"/>
          <w:b/>
          <w:bCs/>
          <w:sz w:val="20"/>
          <w:szCs w:val="20"/>
          <w:u w:val="single"/>
        </w:rPr>
        <w:t>ONES</w:t>
      </w:r>
    </w:p>
    <w:p w14:paraId="7B50E04E" w14:textId="77777777" w:rsidR="00097950" w:rsidRPr="00097950" w:rsidRDefault="00097950" w:rsidP="00097950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C2F063" w14:textId="5617C2A4" w:rsidR="00AA2E19" w:rsidRPr="009F4F04" w:rsidRDefault="00AA2E19" w:rsidP="00AA2E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La escultura trabaja con la tridimensionalidad, el volumen, la anchura</w:t>
      </w:r>
    </w:p>
    <w:p w14:paraId="368CD491" w14:textId="1320FC58" w:rsidR="00AA2E19" w:rsidRPr="009F4F04" w:rsidRDefault="00AA2E19" w:rsidP="00AA2E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Un monumento es una imagen para recodar algo o a alguien en el espacio público y a posteridad</w:t>
      </w:r>
    </w:p>
    <w:p w14:paraId="2A108E82" w14:textId="77777777" w:rsidR="00AA2E19" w:rsidRPr="009F4F04" w:rsidRDefault="00AA2E19" w:rsidP="00AA2E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La crisis social potencia la creación artística buscando la expresión y el recuerdo a futuro</w:t>
      </w:r>
    </w:p>
    <w:p w14:paraId="0F1B5005" w14:textId="5E36FB1F" w:rsidR="00AA2E19" w:rsidRDefault="00C7532D" w:rsidP="00AA2E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F04">
        <w:rPr>
          <w:rFonts w:ascii="Arial" w:hAnsi="Arial" w:cs="Arial"/>
          <w:sz w:val="20"/>
          <w:szCs w:val="20"/>
        </w:rPr>
        <w:t>M</w:t>
      </w:r>
      <w:r w:rsidR="00AA2E19" w:rsidRPr="009F4F04">
        <w:rPr>
          <w:rFonts w:ascii="Arial" w:hAnsi="Arial" w:cs="Arial"/>
          <w:sz w:val="20"/>
          <w:szCs w:val="20"/>
        </w:rPr>
        <w:t xml:space="preserve">isión ahora es crear un volumen con materiales reciclados para monumentalizar una problemática </w:t>
      </w:r>
      <w:r w:rsidRPr="009F4F04">
        <w:rPr>
          <w:rFonts w:ascii="Arial" w:hAnsi="Arial" w:cs="Arial"/>
          <w:sz w:val="20"/>
          <w:szCs w:val="20"/>
        </w:rPr>
        <w:t>actual</w:t>
      </w:r>
    </w:p>
    <w:p w14:paraId="7E4CBBCF" w14:textId="77777777" w:rsidR="00CC2560" w:rsidRPr="009F4F04" w:rsidRDefault="00CC2560" w:rsidP="00CC2560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7E7F84" w14:textId="010E3B18" w:rsidR="00A626EC" w:rsidRPr="00CC2560" w:rsidRDefault="00E82DF2" w:rsidP="00E82DF2">
      <w:pPr>
        <w:spacing w:after="0" w:line="240" w:lineRule="auto"/>
        <w:ind w:firstLine="360"/>
        <w:jc w:val="both"/>
        <w:rPr>
          <w:rFonts w:ascii="Arial" w:hAnsi="Arial" w:cs="Arial"/>
          <w:i/>
          <w:iCs/>
          <w:sz w:val="20"/>
          <w:szCs w:val="20"/>
        </w:rPr>
      </w:pPr>
      <w:r w:rsidRPr="00CC2560">
        <w:rPr>
          <w:rFonts w:ascii="Arial" w:hAnsi="Arial" w:cs="Arial"/>
          <w:i/>
          <w:iCs/>
          <w:sz w:val="20"/>
          <w:szCs w:val="20"/>
        </w:rPr>
        <w:t>*</w:t>
      </w:r>
      <w:r w:rsidR="00A626EC" w:rsidRPr="00CC2560">
        <w:rPr>
          <w:rFonts w:ascii="Arial" w:hAnsi="Arial" w:cs="Arial"/>
          <w:i/>
          <w:iCs/>
          <w:sz w:val="20"/>
          <w:szCs w:val="20"/>
        </w:rPr>
        <w:t>Ir agregando lo que sale espontaneo</w:t>
      </w:r>
      <w:r w:rsidRPr="00CC2560">
        <w:rPr>
          <w:rFonts w:ascii="Arial" w:hAnsi="Arial" w:cs="Arial"/>
          <w:i/>
          <w:iCs/>
          <w:sz w:val="20"/>
          <w:szCs w:val="20"/>
        </w:rPr>
        <w:t>, despedirse con mucho cariño, cabras bacanes*</w:t>
      </w:r>
    </w:p>
    <w:p w14:paraId="6AC97248" w14:textId="77777777" w:rsidR="00A626EC" w:rsidRPr="00A626EC" w:rsidRDefault="00A626EC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F7C3C" w14:textId="77777777" w:rsidR="00A626EC" w:rsidRPr="00A626EC" w:rsidRDefault="00A626EC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5E574" w14:textId="77777777" w:rsidR="000A1AAD" w:rsidRPr="001930D7" w:rsidRDefault="00EE2547" w:rsidP="00FF3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A1AAD" w:rsidRPr="001930D7" w:rsidSect="009F4F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5D8E" w14:textId="77777777" w:rsidR="00EE2547" w:rsidRDefault="00EE2547" w:rsidP="00380A92">
      <w:pPr>
        <w:spacing w:after="0" w:line="240" w:lineRule="auto"/>
      </w:pPr>
      <w:r>
        <w:separator/>
      </w:r>
    </w:p>
  </w:endnote>
  <w:endnote w:type="continuationSeparator" w:id="0">
    <w:p w14:paraId="67AEC08C" w14:textId="77777777" w:rsidR="00EE2547" w:rsidRDefault="00EE2547" w:rsidP="0038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31DBF" w14:textId="77777777" w:rsidR="00EE2547" w:rsidRDefault="00EE2547" w:rsidP="00380A92">
      <w:pPr>
        <w:spacing w:after="0" w:line="240" w:lineRule="auto"/>
      </w:pPr>
      <w:r>
        <w:separator/>
      </w:r>
    </w:p>
  </w:footnote>
  <w:footnote w:type="continuationSeparator" w:id="0">
    <w:p w14:paraId="391239B2" w14:textId="77777777" w:rsidR="00EE2547" w:rsidRDefault="00EE2547" w:rsidP="0038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6840" w14:textId="77777777" w:rsidR="00380A92" w:rsidRPr="00D544FA" w:rsidRDefault="00380A92" w:rsidP="00380A92">
    <w:pPr>
      <w:spacing w:after="0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B01926A" wp14:editId="265ABA36">
          <wp:simplePos x="0" y="0"/>
          <wp:positionH relativeFrom="column">
            <wp:posOffset>4419600</wp:posOffset>
          </wp:positionH>
          <wp:positionV relativeFrom="paragraph">
            <wp:posOffset>-381635</wp:posOffset>
          </wp:positionV>
          <wp:extent cx="890270" cy="828040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4FA">
      <w:rPr>
        <w:rFonts w:ascii="Arial" w:hAnsi="Arial" w:cs="Arial"/>
        <w:sz w:val="16"/>
        <w:szCs w:val="20"/>
      </w:rPr>
      <w:t>Liceo 1 Javiera Carrera</w:t>
    </w:r>
  </w:p>
  <w:p w14:paraId="7F2C39AF" w14:textId="77777777" w:rsidR="00380A92" w:rsidRPr="00D544FA" w:rsidRDefault="00380A92" w:rsidP="00380A92">
    <w:pPr>
      <w:spacing w:after="0"/>
      <w:rPr>
        <w:rFonts w:ascii="Arial" w:hAnsi="Arial" w:cs="Arial"/>
        <w:sz w:val="16"/>
        <w:szCs w:val="20"/>
      </w:rPr>
    </w:pPr>
    <w:r w:rsidRPr="00D544FA">
      <w:rPr>
        <w:rFonts w:ascii="Arial" w:hAnsi="Arial" w:cs="Arial"/>
        <w:sz w:val="16"/>
        <w:szCs w:val="20"/>
      </w:rPr>
      <w:t>Departamento de Artes Visuales</w:t>
    </w:r>
  </w:p>
  <w:p w14:paraId="5EADF7FE" w14:textId="77777777" w:rsidR="00380A92" w:rsidRPr="00D544FA" w:rsidRDefault="00380A92" w:rsidP="00380A92">
    <w:pPr>
      <w:spacing w:after="0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2do</w:t>
    </w:r>
    <w:r w:rsidRPr="00D544FA">
      <w:rPr>
        <w:rFonts w:ascii="Arial" w:hAnsi="Arial" w:cs="Arial"/>
        <w:sz w:val="16"/>
        <w:szCs w:val="20"/>
      </w:rPr>
      <w:t xml:space="preserve"> medio 2020</w:t>
    </w:r>
  </w:p>
  <w:p w14:paraId="2C39B4AB" w14:textId="530FAA35" w:rsidR="00380A92" w:rsidRDefault="00380A92" w:rsidP="00380A92">
    <w:pPr>
      <w:pStyle w:val="Encabezado"/>
    </w:pPr>
    <w:r w:rsidRPr="00D544FA">
      <w:rPr>
        <w:rFonts w:ascii="Arial" w:hAnsi="Arial" w:cs="Arial"/>
        <w:sz w:val="16"/>
        <w:szCs w:val="20"/>
      </w:rPr>
      <w:t>Coordinadora: Francisca Carrasco Neira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3B42"/>
    <w:multiLevelType w:val="hybridMultilevel"/>
    <w:tmpl w:val="17E63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738"/>
    <w:multiLevelType w:val="hybridMultilevel"/>
    <w:tmpl w:val="221E35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4CDC"/>
    <w:multiLevelType w:val="hybridMultilevel"/>
    <w:tmpl w:val="D6CE51FA"/>
    <w:lvl w:ilvl="0" w:tplc="5BB46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64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22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E6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232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49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C5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A78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09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C241BF"/>
    <w:multiLevelType w:val="hybridMultilevel"/>
    <w:tmpl w:val="002A9A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6DC0"/>
    <w:multiLevelType w:val="hybridMultilevel"/>
    <w:tmpl w:val="54080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97708"/>
    <w:multiLevelType w:val="hybridMultilevel"/>
    <w:tmpl w:val="683C5F34"/>
    <w:lvl w:ilvl="0" w:tplc="E278D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886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270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463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4A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A6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846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A2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8A2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032FE2"/>
    <w:multiLevelType w:val="hybridMultilevel"/>
    <w:tmpl w:val="3CA00F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60EA"/>
    <w:multiLevelType w:val="hybridMultilevel"/>
    <w:tmpl w:val="28F00368"/>
    <w:lvl w:ilvl="0" w:tplc="34201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C0CC1"/>
    <w:multiLevelType w:val="hybridMultilevel"/>
    <w:tmpl w:val="142638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18CB"/>
    <w:multiLevelType w:val="hybridMultilevel"/>
    <w:tmpl w:val="BD46DA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00296"/>
    <w:multiLevelType w:val="hybridMultilevel"/>
    <w:tmpl w:val="DBF878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B0F0E"/>
    <w:multiLevelType w:val="hybridMultilevel"/>
    <w:tmpl w:val="7750A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C"/>
    <w:rsid w:val="0007283E"/>
    <w:rsid w:val="00097950"/>
    <w:rsid w:val="000C6C80"/>
    <w:rsid w:val="001930D7"/>
    <w:rsid w:val="00380A92"/>
    <w:rsid w:val="003D228C"/>
    <w:rsid w:val="003F28CB"/>
    <w:rsid w:val="00453EF1"/>
    <w:rsid w:val="004E6617"/>
    <w:rsid w:val="00544766"/>
    <w:rsid w:val="005668C0"/>
    <w:rsid w:val="005D77C1"/>
    <w:rsid w:val="006407A0"/>
    <w:rsid w:val="00654D20"/>
    <w:rsid w:val="00655CBA"/>
    <w:rsid w:val="007571DF"/>
    <w:rsid w:val="007D6145"/>
    <w:rsid w:val="008B5AAF"/>
    <w:rsid w:val="009F4F04"/>
    <w:rsid w:val="00A626EC"/>
    <w:rsid w:val="00A67339"/>
    <w:rsid w:val="00AA2E19"/>
    <w:rsid w:val="00B86213"/>
    <w:rsid w:val="00C7532D"/>
    <w:rsid w:val="00C77E8A"/>
    <w:rsid w:val="00CC2560"/>
    <w:rsid w:val="00E002C7"/>
    <w:rsid w:val="00E82DF2"/>
    <w:rsid w:val="00EE2547"/>
    <w:rsid w:val="00F14674"/>
    <w:rsid w:val="00F30280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F2E"/>
  <w15:chartTrackingRefBased/>
  <w15:docId w15:val="{6DBA81E8-15BB-4008-984F-9E7BC09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6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92"/>
  </w:style>
  <w:style w:type="paragraph" w:styleId="Piedepgina">
    <w:name w:val="footer"/>
    <w:basedOn w:val="Normal"/>
    <w:link w:val="PiedepginaCar"/>
    <w:uiPriority w:val="99"/>
    <w:unhideWhenUsed/>
    <w:rsid w:val="00380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salocin tarepud</dc:creator>
  <cp:keywords/>
  <dc:description/>
  <cp:lastModifiedBy>YaninnaLepin</cp:lastModifiedBy>
  <cp:revision>5</cp:revision>
  <dcterms:created xsi:type="dcterms:W3CDTF">2020-05-15T07:37:00Z</dcterms:created>
  <dcterms:modified xsi:type="dcterms:W3CDTF">2020-05-18T03:33:00Z</dcterms:modified>
</cp:coreProperties>
</file>