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622CA3D" w14:textId="77777777" w:rsidR="00B44412" w:rsidRPr="00B44412" w:rsidRDefault="00B44412" w:rsidP="000251C8">
      <w:pPr>
        <w:spacing w:line="240" w:lineRule="auto"/>
        <w:rPr>
          <w:b/>
          <w:bCs/>
          <w:sz w:val="16"/>
          <w:szCs w:val="16"/>
        </w:rPr>
      </w:pPr>
      <w:r>
        <w:t xml:space="preserve">Liceo N°1 “Javiera Carrera” / Depto. Historia, Geografía y Cs. Soc. / 4° Medio Común / </w:t>
      </w:r>
      <w:r w:rsidRPr="00B44412">
        <w:rPr>
          <w:b/>
          <w:bCs/>
          <w:sz w:val="16"/>
          <w:szCs w:val="16"/>
        </w:rPr>
        <w:t>Coord. Pablo González Á.</w:t>
      </w:r>
    </w:p>
    <w:p w14:paraId="2FB58C22" w14:textId="77777777" w:rsidR="00B44412" w:rsidRDefault="00B44412" w:rsidP="000251C8">
      <w:pPr>
        <w:spacing w:line="240" w:lineRule="auto"/>
      </w:pPr>
    </w:p>
    <w:p w14:paraId="62CDC57F" w14:textId="28D64797" w:rsidR="00B44412" w:rsidRDefault="00B44412" w:rsidP="00B44412">
      <w:pPr>
        <w:spacing w:line="240" w:lineRule="auto"/>
        <w:jc w:val="center"/>
        <w:rPr>
          <w:b/>
          <w:bCs/>
          <w:u w:val="single"/>
        </w:rPr>
      </w:pPr>
      <w:r w:rsidRPr="00B44412">
        <w:rPr>
          <w:b/>
          <w:bCs/>
          <w:u w:val="single"/>
        </w:rPr>
        <w:t>DICTADURA MILITAR Y VIOLACION DE LOS DD.HH.</w:t>
      </w:r>
    </w:p>
    <w:p w14:paraId="3F852CBE" w14:textId="5654AB07" w:rsidR="00AD52D9" w:rsidRDefault="00AD52D9" w:rsidP="00B44412">
      <w:pPr>
        <w:spacing w:line="240" w:lineRule="auto"/>
        <w:jc w:val="center"/>
        <w:rPr>
          <w:b/>
          <w:bCs/>
          <w:u w:val="single"/>
        </w:rPr>
      </w:pPr>
      <w:r>
        <w:rPr>
          <w:b/>
          <w:bCs/>
          <w:u w:val="single"/>
        </w:rPr>
        <w:t>Guía evaluación sumativa</w:t>
      </w:r>
    </w:p>
    <w:p w14:paraId="09321A84" w14:textId="622FEDCD" w:rsidR="00AD52D9" w:rsidRDefault="00AD52D9" w:rsidP="00B44412">
      <w:pPr>
        <w:spacing w:line="240" w:lineRule="auto"/>
        <w:jc w:val="center"/>
        <w:rPr>
          <w:b/>
          <w:bCs/>
          <w:u w:val="single"/>
        </w:rPr>
      </w:pPr>
    </w:p>
    <w:p w14:paraId="63C2C5FC" w14:textId="6DFD4102" w:rsidR="00AD52D9" w:rsidRDefault="00AD52D9" w:rsidP="00AD52D9">
      <w:pPr>
        <w:spacing w:line="240" w:lineRule="auto"/>
      </w:pPr>
      <w:r>
        <w:t>Nombre (s): ……………………………………………………………………………………… Curso: …………</w:t>
      </w:r>
    </w:p>
    <w:p w14:paraId="27B3DA58" w14:textId="77777777" w:rsidR="00AD52D9" w:rsidRPr="00AD52D9" w:rsidRDefault="00AD52D9" w:rsidP="00AD52D9">
      <w:pPr>
        <w:spacing w:line="240" w:lineRule="auto"/>
      </w:pPr>
    </w:p>
    <w:p w14:paraId="7C5C0671" w14:textId="5E15E355" w:rsidR="00515887" w:rsidRPr="00515887" w:rsidRDefault="00515887" w:rsidP="00515887">
      <w:pPr>
        <w:spacing w:line="240" w:lineRule="auto"/>
        <w:jc w:val="both"/>
      </w:pPr>
      <w:r w:rsidRPr="00AD52D9">
        <w:rPr>
          <w:b/>
          <w:bCs/>
        </w:rPr>
        <w:t>AE13</w:t>
      </w:r>
      <w:r w:rsidRPr="00515887">
        <w:t>: (Pendiente de 3° medio)</w:t>
      </w:r>
      <w:r>
        <w:t xml:space="preserve"> </w:t>
      </w:r>
      <w:r w:rsidRPr="00515887">
        <w:t>Caracterizar los principales rasgos del golpe de Estado y de la dictadura militar en Chile</w:t>
      </w:r>
    </w:p>
    <w:p w14:paraId="4CCFBC9E" w14:textId="77777777" w:rsidR="00515887" w:rsidRDefault="00515887" w:rsidP="00515887">
      <w:pPr>
        <w:spacing w:line="240" w:lineRule="auto"/>
        <w:jc w:val="both"/>
        <w:rPr>
          <w:b/>
        </w:rPr>
      </w:pPr>
    </w:p>
    <w:p w14:paraId="39E25A85" w14:textId="43B9DFE9" w:rsidR="00515887" w:rsidRPr="00B5590F" w:rsidRDefault="00515887" w:rsidP="00515887">
      <w:pPr>
        <w:spacing w:line="240" w:lineRule="auto"/>
        <w:jc w:val="both"/>
        <w:rPr>
          <w:b/>
        </w:rPr>
      </w:pPr>
      <w:r w:rsidRPr="00B5590F">
        <w:rPr>
          <w:b/>
        </w:rPr>
        <w:t>INSTRUCCIONES GENERALES</w:t>
      </w:r>
    </w:p>
    <w:p w14:paraId="3BB76387" w14:textId="0CCC1A9E" w:rsidR="00515887" w:rsidRPr="00EC2A32" w:rsidRDefault="00515887" w:rsidP="00515887">
      <w:pPr>
        <w:spacing w:line="240" w:lineRule="auto"/>
        <w:jc w:val="both"/>
      </w:pPr>
      <w:r>
        <w:t xml:space="preserve">1. </w:t>
      </w:r>
      <w:r w:rsidRPr="00EC2A32">
        <w:t xml:space="preserve">Guía de aprendizaje con evaluación sumativa. Puede ser realizado de </w:t>
      </w:r>
      <w:r w:rsidRPr="00515887">
        <w:rPr>
          <w:b/>
        </w:rPr>
        <w:t>forma individual o grupal</w:t>
      </w:r>
      <w:r w:rsidRPr="00EC2A32">
        <w:t xml:space="preserve"> (hasta 3 estudiantes). </w:t>
      </w:r>
    </w:p>
    <w:p w14:paraId="47B30806" w14:textId="1DBEDE98" w:rsidR="00EC3786" w:rsidRDefault="00515887" w:rsidP="00515887">
      <w:pPr>
        <w:spacing w:line="240" w:lineRule="auto"/>
        <w:jc w:val="both"/>
      </w:pPr>
      <w:r>
        <w:t xml:space="preserve">2. </w:t>
      </w:r>
      <w:r w:rsidRPr="00EC2A32">
        <w:t xml:space="preserve">Para desarrollar su guía, utilice como apoyo </w:t>
      </w:r>
      <w:r w:rsidR="00EC3786">
        <w:t>los</w:t>
      </w:r>
      <w:r w:rsidRPr="00EC2A32">
        <w:t xml:space="preserve"> texto</w:t>
      </w:r>
      <w:r w:rsidR="00EC3786">
        <w:t>s</w:t>
      </w:r>
      <w:r w:rsidRPr="00EC2A32">
        <w:t xml:space="preserve"> escolar</w:t>
      </w:r>
      <w:r w:rsidR="00EC3786">
        <w:t xml:space="preserve">es de </w:t>
      </w:r>
      <w:r w:rsidR="00AD52D9">
        <w:t xml:space="preserve">2019, </w:t>
      </w:r>
      <w:r w:rsidRPr="00EC2A32">
        <w:t xml:space="preserve">de Historia </w:t>
      </w:r>
      <w:r>
        <w:t>3</w:t>
      </w:r>
      <w:r w:rsidRPr="00EC2A32">
        <w:t>°</w:t>
      </w:r>
      <w:r w:rsidR="00AD52D9">
        <w:t xml:space="preserve"> </w:t>
      </w:r>
      <w:r w:rsidRPr="00EC2A32">
        <w:t>Medio (</w:t>
      </w:r>
      <w:r>
        <w:t>Unidad 5</w:t>
      </w:r>
      <w:r w:rsidRPr="00EC2A32">
        <w:t>)</w:t>
      </w:r>
      <w:r w:rsidR="00AD52D9">
        <w:t xml:space="preserve"> y el texto 2° medio, unidad 4</w:t>
      </w:r>
      <w:r w:rsidR="00EC3786">
        <w:t xml:space="preserve"> en formato físico o entrar a </w:t>
      </w:r>
      <w:hyperlink r:id="rId6" w:history="1">
        <w:r w:rsidR="00EC3786" w:rsidRPr="00B10344">
          <w:rPr>
            <w:rStyle w:val="Hipervnculo"/>
          </w:rPr>
          <w:t>www.mineduc.cl</w:t>
        </w:r>
      </w:hyperlink>
      <w:r w:rsidR="00EC3786">
        <w:t xml:space="preserve"> (sección textos escolares).</w:t>
      </w:r>
    </w:p>
    <w:p w14:paraId="03234126" w14:textId="2E2198EF" w:rsidR="00515887" w:rsidRPr="00EC2A32" w:rsidRDefault="00EC3786" w:rsidP="00515887">
      <w:pPr>
        <w:spacing w:line="240" w:lineRule="auto"/>
        <w:jc w:val="both"/>
      </w:pPr>
      <w:r>
        <w:t xml:space="preserve">En YouTube el </w:t>
      </w:r>
      <w:r w:rsidR="00AD52D9">
        <w:t>D</w:t>
      </w:r>
      <w:r w:rsidR="00515887">
        <w:t>ocumental “Pinochet”</w:t>
      </w:r>
      <w:r>
        <w:t>. La serie N</w:t>
      </w:r>
      <w:r w:rsidR="00515887">
        <w:t xml:space="preserve">uestro </w:t>
      </w:r>
      <w:r>
        <w:t>S</w:t>
      </w:r>
      <w:r w:rsidR="00515887">
        <w:t>iglo, capítulo 7.</w:t>
      </w:r>
      <w:r w:rsidR="000A5A00">
        <w:t xml:space="preserve"> </w:t>
      </w:r>
      <w:r>
        <w:t xml:space="preserve"> </w:t>
      </w:r>
      <w:hyperlink r:id="rId7" w:history="1">
        <w:r w:rsidR="00E365F4" w:rsidRPr="009D45AE">
          <w:rPr>
            <w:rStyle w:val="Hipervnculo"/>
          </w:rPr>
          <w:t>www.museodelamemoria.cl</w:t>
        </w:r>
      </w:hyperlink>
      <w:r w:rsidR="00E365F4">
        <w:t xml:space="preserve"> </w:t>
      </w:r>
    </w:p>
    <w:p w14:paraId="7A870FEB" w14:textId="62E1FCF6" w:rsidR="00515887" w:rsidRPr="00EC2A32" w:rsidRDefault="000A5A00" w:rsidP="000A5A00">
      <w:pPr>
        <w:spacing w:line="240" w:lineRule="auto"/>
        <w:jc w:val="both"/>
      </w:pPr>
      <w:r>
        <w:t xml:space="preserve">3. </w:t>
      </w:r>
      <w:r w:rsidR="00515887" w:rsidRPr="00EC2A32">
        <w:t>La actividad está destinada a ser realizada en un plazo de 2 semanas durante las cuales, ante cualquier duda, dirigirse al buzón de consultas del profesor de asignatura que le corresponda. En caso de que tenga dificultades para acceder a este medio, puede realizarlas vía email al docent</w:t>
      </w:r>
      <w:r w:rsidR="00AD52D9">
        <w:t>e</w:t>
      </w:r>
    </w:p>
    <w:p w14:paraId="2A7A954A" w14:textId="196CD582" w:rsidR="00515887" w:rsidRPr="00EC2A32" w:rsidRDefault="000A5A00" w:rsidP="000A5A00">
      <w:pPr>
        <w:spacing w:line="240" w:lineRule="auto"/>
        <w:jc w:val="both"/>
      </w:pPr>
      <w:r>
        <w:t xml:space="preserve">4. </w:t>
      </w:r>
      <w:r w:rsidR="00515887" w:rsidRPr="00EC2A32">
        <w:t xml:space="preserve">La recepción del trabajo se realizará a través del </w:t>
      </w:r>
      <w:r w:rsidR="00515887" w:rsidRPr="000A5A00">
        <w:rPr>
          <w:u w:val="single"/>
        </w:rPr>
        <w:t>buzón de tareas</w:t>
      </w:r>
      <w:r w:rsidR="00515887" w:rsidRPr="00EC2A32">
        <w:t xml:space="preserve"> de la página institucional.</w:t>
      </w:r>
    </w:p>
    <w:p w14:paraId="3BBE11DF" w14:textId="26CB3AC9" w:rsidR="00515887" w:rsidRDefault="000A5A00" w:rsidP="000A5A00">
      <w:pPr>
        <w:spacing w:line="240" w:lineRule="auto"/>
        <w:jc w:val="both"/>
      </w:pPr>
      <w:r>
        <w:t xml:space="preserve">5. </w:t>
      </w:r>
      <w:r w:rsidR="00515887" w:rsidRPr="00EC2A32">
        <w:t xml:space="preserve">La evaluación cuenta con un </w:t>
      </w:r>
      <w:r w:rsidR="00515887" w:rsidRPr="000A5A00">
        <w:rPr>
          <w:b/>
          <w:u w:val="single"/>
        </w:rPr>
        <w:t xml:space="preserve">total de </w:t>
      </w:r>
      <w:r w:rsidR="0027015C">
        <w:rPr>
          <w:b/>
          <w:u w:val="single"/>
        </w:rPr>
        <w:t>49</w:t>
      </w:r>
      <w:bookmarkStart w:id="0" w:name="_GoBack"/>
      <w:bookmarkEnd w:id="0"/>
      <w:r w:rsidR="00515887" w:rsidRPr="000A5A00">
        <w:rPr>
          <w:b/>
          <w:u w:val="single"/>
        </w:rPr>
        <w:t xml:space="preserve"> puntos</w:t>
      </w:r>
      <w:r w:rsidR="00515887" w:rsidRPr="00EC2A32">
        <w:t xml:space="preserve"> y será considerada al 60% de exigencia. En caso de copia total o parcial de un trabajo se aplicará medida correspondiente a manual de evaluación vigente. En caso de retraso en la presentación del trabajo sin justificación médica u otra válida, se aplicará el 80% de exigencia. </w:t>
      </w:r>
    </w:p>
    <w:p w14:paraId="162CFC5D" w14:textId="203A6CE0" w:rsidR="00522E47" w:rsidRPr="00925944" w:rsidRDefault="00522E47" w:rsidP="000A5A00">
      <w:pPr>
        <w:spacing w:line="240" w:lineRule="auto"/>
        <w:jc w:val="both"/>
        <w:rPr>
          <w:b/>
          <w:bCs/>
        </w:rPr>
      </w:pPr>
      <w:r>
        <w:t xml:space="preserve">6. El trabajo se envía en formato Word, para que pueda ser respondido en la misma guía o impreso, para </w:t>
      </w:r>
      <w:r w:rsidR="00925944">
        <w:t>que</w:t>
      </w:r>
      <w:r>
        <w:t xml:space="preserve"> </w:t>
      </w:r>
      <w:r w:rsidR="00925944">
        <w:t>lo conteste (n)</w:t>
      </w:r>
      <w:r>
        <w:t xml:space="preserve"> en papel y enviar la fotografía al correo del profesor.</w:t>
      </w:r>
      <w:r w:rsidR="00925944">
        <w:t xml:space="preserve"> </w:t>
      </w:r>
      <w:r w:rsidR="00925944" w:rsidRPr="00925944">
        <w:rPr>
          <w:b/>
          <w:bCs/>
        </w:rPr>
        <w:t>Utilice los espacios dentro de los cuadros que se entregan.</w:t>
      </w:r>
    </w:p>
    <w:p w14:paraId="3930D2DD" w14:textId="04365A7A" w:rsidR="00522E47" w:rsidRPr="00EC2A32" w:rsidRDefault="00522E47" w:rsidP="000A5A00">
      <w:pPr>
        <w:spacing w:line="240" w:lineRule="auto"/>
        <w:jc w:val="both"/>
      </w:pPr>
      <w:r>
        <w:t xml:space="preserve">7. El trabajo se responde en letra Arial, tamaño 10, interlineado sencillo, y los textos de las respuestas, justificado. </w:t>
      </w:r>
    </w:p>
    <w:p w14:paraId="05C077A0" w14:textId="77777777" w:rsidR="00515887" w:rsidRDefault="00515887" w:rsidP="00515887">
      <w:pPr>
        <w:spacing w:line="240" w:lineRule="auto"/>
        <w:jc w:val="both"/>
        <w:rPr>
          <w:b/>
        </w:rPr>
      </w:pPr>
    </w:p>
    <w:p w14:paraId="4D173309" w14:textId="77777777" w:rsidR="00E87660" w:rsidRPr="00E87660" w:rsidRDefault="00E87660" w:rsidP="00B44412">
      <w:pPr>
        <w:spacing w:line="240" w:lineRule="auto"/>
        <w:jc w:val="both"/>
        <w:rPr>
          <w:b/>
          <w:bCs/>
        </w:rPr>
      </w:pPr>
      <w:r w:rsidRPr="00E87660">
        <w:rPr>
          <w:b/>
          <w:bCs/>
        </w:rPr>
        <w:t>I. Análisis de Fuentes Históricas.</w:t>
      </w:r>
    </w:p>
    <w:p w14:paraId="0E0DC4E7" w14:textId="77777777" w:rsidR="007B5874" w:rsidRDefault="007B5874" w:rsidP="00B44412">
      <w:pPr>
        <w:spacing w:line="240" w:lineRule="auto"/>
        <w:jc w:val="both"/>
      </w:pPr>
      <w:r w:rsidRPr="007B5874">
        <w:t>Lee las fuentes históricas, que corresponden a la descripción de los regímenes políticos que se implantaron en Argentina y Chile durante la década de 1970. A continuación, res</w:t>
      </w:r>
      <w:r>
        <w:t>ponde las siguientes actividades</w:t>
      </w:r>
      <w:r w:rsidR="000251C8" w:rsidRPr="000251C8">
        <w:t xml:space="preserve"> </w:t>
      </w:r>
      <w:r w:rsidR="000251C8">
        <w:t>y preguntas</w:t>
      </w:r>
      <w:r w:rsidRPr="007B5874">
        <w:t>.</w:t>
      </w:r>
    </w:p>
    <w:tbl>
      <w:tblPr>
        <w:tblStyle w:val="Tablaconcuadrcula"/>
        <w:tblW w:w="0" w:type="auto"/>
        <w:tblLook w:val="04A0" w:firstRow="1" w:lastRow="0" w:firstColumn="1" w:lastColumn="0" w:noHBand="0" w:noVBand="1"/>
      </w:tblPr>
      <w:tblGrid>
        <w:gridCol w:w="9964"/>
      </w:tblGrid>
      <w:tr w:rsidR="007B5874" w14:paraId="65D8DB58" w14:textId="77777777" w:rsidTr="007B5874">
        <w:tc>
          <w:tcPr>
            <w:tcW w:w="9964" w:type="dxa"/>
          </w:tcPr>
          <w:p w14:paraId="41478339" w14:textId="77777777" w:rsidR="007B5874" w:rsidRDefault="007B5874" w:rsidP="000251C8">
            <w:pPr>
              <w:jc w:val="both"/>
            </w:pPr>
            <w:r w:rsidRPr="007B5874">
              <w:t xml:space="preserve">“Los comandantes en jefe de las tres armas se erigieron en poder supremo y nombraron al general Jorge Videla para ocupar la presidencia del país. Las ventajas otorgadas al ejército por ser el arma más antigua terminaron allí. La administración gubernamental fue luego dividida en partes equivalentes puestas respectivamente bajo jurisdicción del ejército, la marina y la fuerza aérea. Esta novedad institucional, que recortaba la preeminencia tradicional del ejército, debía mucho al fuerte liderazgo del almirante Emilio Massera, que logró recuperar para la marina las posiciones perdidas durante los enfrentamientos intra-militares de 1962. Bajo la conducción de la Junta Militar se inició así lo que se llamó ‘el proceso de reorganización nacional’. Las consignas eran simples: eliminar la amenaza subversiva, suprimir la corrupción y superar el caos económico. Detrás de estas consignas había una intención ambiciosa: transformar las bases mismas de la sociedad argentina, que, a juicio de los militares, habían engendrado los males que se disponían a combatir. En 1976 reapareció el ideal militar de la revolución regeneradora, listo para hacerse cargo de las tareas incumplidas y para devolver al país una solución política y económica definitiva. Era previsible que el régimen militar pusiera en práctica una dura política de represión, pero la escala y la naturaleza de la violencia a la que apeló fueron inéditas. Las medidas iniciales se ajustaron a un repertorio conocido: la prohibición de la actividad política, la censura de prensa, la detención de dirigentes obreros y la intervención en los sindicatos. A ellas se agregó la pena de muerte, administrada de una forma que se apartó de todo lo conocido”. </w:t>
            </w:r>
          </w:p>
          <w:p w14:paraId="6F81E91C" w14:textId="77777777" w:rsidR="007B5874" w:rsidRPr="007B5874" w:rsidRDefault="007B5874" w:rsidP="000251C8">
            <w:pPr>
              <w:jc w:val="right"/>
              <w:rPr>
                <w:b/>
                <w:bCs/>
                <w:sz w:val="16"/>
                <w:szCs w:val="16"/>
              </w:rPr>
            </w:pPr>
            <w:r w:rsidRPr="007B5874">
              <w:rPr>
                <w:b/>
                <w:bCs/>
                <w:sz w:val="16"/>
                <w:szCs w:val="16"/>
              </w:rPr>
              <w:t>Leslie Bethell (ed.). (2002). Historia de América Latina. Tomo XV. Barcelona</w:t>
            </w:r>
          </w:p>
        </w:tc>
      </w:tr>
    </w:tbl>
    <w:p w14:paraId="4B63A8B1" w14:textId="77777777" w:rsidR="007B5874" w:rsidRDefault="007B5874" w:rsidP="000251C8">
      <w:pPr>
        <w:spacing w:line="240" w:lineRule="auto"/>
      </w:pPr>
    </w:p>
    <w:tbl>
      <w:tblPr>
        <w:tblStyle w:val="Tablaconcuadrcula"/>
        <w:tblW w:w="0" w:type="auto"/>
        <w:tblLook w:val="04A0" w:firstRow="1" w:lastRow="0" w:firstColumn="1" w:lastColumn="0" w:noHBand="0" w:noVBand="1"/>
      </w:tblPr>
      <w:tblGrid>
        <w:gridCol w:w="9964"/>
      </w:tblGrid>
      <w:tr w:rsidR="007B5874" w14:paraId="00505AA2" w14:textId="77777777" w:rsidTr="007B5874">
        <w:tc>
          <w:tcPr>
            <w:tcW w:w="9964" w:type="dxa"/>
          </w:tcPr>
          <w:p w14:paraId="494B7374" w14:textId="77777777" w:rsidR="007B5874" w:rsidRDefault="007B5874" w:rsidP="000251C8">
            <w:pPr>
              <w:jc w:val="both"/>
            </w:pPr>
            <w:r w:rsidRPr="007B5874">
              <w:t xml:space="preserve">“El golpe de Estado del 11 de septiembre de 1973 en Chile tuvo como propósito, según se expresó públicamente, “restaurar la chilenidad, la justicia y la institucionalidad quebrantada” […] Estas primeras declaraciones apuntaban a la idea de un gobierno corto que dejaría el mando en cuanto se dieran las condiciones para retomar el orden constitucional tradicional. Fue así que, frente a la aparente imposibilidad de una salida institucional a la crisis que aquejaba al país desde fines de 1972 –incluso quizá la mayoría de los simpatizantes del Partido Demócrata Cristiano– miraron con alivio, aunque sin simpatía, lo sucedido […]. Otros, observando la radicalización política </w:t>
            </w:r>
            <w:r w:rsidRPr="007B5874">
              <w:lastRenderedPageBreak/>
              <w:t>existente y la dureza de la acción militar represora, pensaron desde un principio en el advenimiento de una dictadura larga. Tenían razón. En octubre de ese año, el discurso de los militares, que al momento del golpe no parecen haber tenido plan de gobierno alguno, ya había cambiado. No se trataba de restaurar el sistema democrático tradicional, sino que éste comenzó a ser considerado como la causa misma de la crisis. Con todo, pocos imaginaban entonces que se iniciaba el gobierno más prolongado y uno de los más innovadores de la historia de Chile republicano. Este, aunque fracasó finalmente en su intento de consagrar en Chile una “democracia protegida” en lo político, sí implantaría en Chile un nuevo orden económico de inspiración neoliberal que ha subsistido hasta la actualidad”.</w:t>
            </w:r>
          </w:p>
          <w:p w14:paraId="6E990B38" w14:textId="77777777" w:rsidR="007B5874" w:rsidRPr="007B5874" w:rsidRDefault="007B5874" w:rsidP="000251C8">
            <w:pPr>
              <w:jc w:val="right"/>
              <w:rPr>
                <w:b/>
                <w:bCs/>
                <w:sz w:val="16"/>
                <w:szCs w:val="16"/>
              </w:rPr>
            </w:pPr>
            <w:r w:rsidRPr="007B5874">
              <w:t xml:space="preserve"> </w:t>
            </w:r>
            <w:r w:rsidRPr="007B5874">
              <w:rPr>
                <w:b/>
                <w:bCs/>
                <w:sz w:val="16"/>
                <w:szCs w:val="16"/>
              </w:rPr>
              <w:t>Cristián Gazmuri. (1996). Una interpretación política de la experiencia autoritaria (1973-1990). Santiago</w:t>
            </w:r>
          </w:p>
        </w:tc>
      </w:tr>
    </w:tbl>
    <w:p w14:paraId="25B1B2EC" w14:textId="77777777" w:rsidR="007B5874" w:rsidRDefault="007B5874" w:rsidP="000251C8">
      <w:pPr>
        <w:spacing w:line="240" w:lineRule="auto"/>
      </w:pPr>
    </w:p>
    <w:p w14:paraId="2D29D8CF" w14:textId="77777777" w:rsidR="00DD5D3E" w:rsidRDefault="00E87660" w:rsidP="000251C8">
      <w:pPr>
        <w:spacing w:line="240" w:lineRule="auto"/>
      </w:pPr>
      <w:r>
        <w:t>1</w:t>
      </w:r>
      <w:r w:rsidR="00DD5D3E">
        <w:t>. Completa el siguiente cuadro resumen con respecto a 2 criterios determinados:</w:t>
      </w:r>
      <w:r w:rsidR="00E16B22">
        <w:t xml:space="preserve"> (4 pts.)</w:t>
      </w:r>
    </w:p>
    <w:tbl>
      <w:tblPr>
        <w:tblStyle w:val="Tablaconcuadrcula"/>
        <w:tblW w:w="0" w:type="auto"/>
        <w:tblLook w:val="04A0" w:firstRow="1" w:lastRow="0" w:firstColumn="1" w:lastColumn="0" w:noHBand="0" w:noVBand="1"/>
      </w:tblPr>
      <w:tblGrid>
        <w:gridCol w:w="3321"/>
        <w:gridCol w:w="3321"/>
        <w:gridCol w:w="3322"/>
      </w:tblGrid>
      <w:tr w:rsidR="00DD5D3E" w14:paraId="0EE1558C" w14:textId="77777777" w:rsidTr="00DD5D3E">
        <w:tc>
          <w:tcPr>
            <w:tcW w:w="3321" w:type="dxa"/>
          </w:tcPr>
          <w:p w14:paraId="396F5398" w14:textId="77777777" w:rsidR="00DD5D3E" w:rsidRPr="000251C8" w:rsidRDefault="00DD5D3E" w:rsidP="000251C8">
            <w:pPr>
              <w:jc w:val="center"/>
              <w:rPr>
                <w:b/>
                <w:bCs/>
              </w:rPr>
            </w:pPr>
            <w:r w:rsidRPr="000251C8">
              <w:rPr>
                <w:b/>
                <w:bCs/>
              </w:rPr>
              <w:t>CRITERIOS</w:t>
            </w:r>
          </w:p>
        </w:tc>
        <w:tc>
          <w:tcPr>
            <w:tcW w:w="3321" w:type="dxa"/>
          </w:tcPr>
          <w:p w14:paraId="7EE6B240" w14:textId="77777777" w:rsidR="00DD5D3E" w:rsidRPr="000251C8" w:rsidRDefault="00DD5D3E" w:rsidP="000251C8">
            <w:pPr>
              <w:jc w:val="center"/>
              <w:rPr>
                <w:b/>
                <w:bCs/>
              </w:rPr>
            </w:pPr>
            <w:r w:rsidRPr="000251C8">
              <w:rPr>
                <w:b/>
                <w:bCs/>
              </w:rPr>
              <w:t>L. BETHELL</w:t>
            </w:r>
          </w:p>
        </w:tc>
        <w:tc>
          <w:tcPr>
            <w:tcW w:w="3322" w:type="dxa"/>
          </w:tcPr>
          <w:p w14:paraId="73513EC1" w14:textId="77777777" w:rsidR="00DD5D3E" w:rsidRPr="000251C8" w:rsidRDefault="00DD5D3E" w:rsidP="000251C8">
            <w:pPr>
              <w:jc w:val="center"/>
              <w:rPr>
                <w:b/>
                <w:bCs/>
              </w:rPr>
            </w:pPr>
            <w:r w:rsidRPr="000251C8">
              <w:rPr>
                <w:b/>
                <w:bCs/>
              </w:rPr>
              <w:t>C. GAZMURI</w:t>
            </w:r>
          </w:p>
        </w:tc>
      </w:tr>
      <w:tr w:rsidR="00DD5D3E" w14:paraId="3A54E9AD" w14:textId="77777777" w:rsidTr="00DD5D3E">
        <w:tc>
          <w:tcPr>
            <w:tcW w:w="3321" w:type="dxa"/>
          </w:tcPr>
          <w:p w14:paraId="759B90D5" w14:textId="77777777" w:rsidR="00DD5D3E" w:rsidRDefault="000251C8" w:rsidP="000251C8">
            <w:r>
              <w:t>Acontecimientos que describe cada autor.</w:t>
            </w:r>
          </w:p>
        </w:tc>
        <w:tc>
          <w:tcPr>
            <w:tcW w:w="3321" w:type="dxa"/>
          </w:tcPr>
          <w:p w14:paraId="6C102553" w14:textId="77777777" w:rsidR="00DD5D3E" w:rsidRDefault="00DD5D3E" w:rsidP="000251C8"/>
          <w:p w14:paraId="4274DB5C" w14:textId="77777777" w:rsidR="000251C8" w:rsidRDefault="000251C8" w:rsidP="000251C8"/>
          <w:p w14:paraId="18103C27" w14:textId="77777777" w:rsidR="000251C8" w:rsidRDefault="000251C8" w:rsidP="000251C8"/>
          <w:p w14:paraId="41E074F1" w14:textId="77777777" w:rsidR="000251C8" w:rsidRDefault="000251C8" w:rsidP="000251C8"/>
        </w:tc>
        <w:tc>
          <w:tcPr>
            <w:tcW w:w="3322" w:type="dxa"/>
          </w:tcPr>
          <w:p w14:paraId="5AF3140C" w14:textId="77777777" w:rsidR="00DD5D3E" w:rsidRDefault="00DD5D3E" w:rsidP="000251C8"/>
        </w:tc>
      </w:tr>
      <w:tr w:rsidR="00DD5D3E" w14:paraId="0E3F6622" w14:textId="77777777" w:rsidTr="00DD5D3E">
        <w:tc>
          <w:tcPr>
            <w:tcW w:w="3321" w:type="dxa"/>
          </w:tcPr>
          <w:p w14:paraId="6695591A" w14:textId="77777777" w:rsidR="00DD5D3E" w:rsidRDefault="000251C8" w:rsidP="000251C8">
            <w:r>
              <w:t>Idea principal de cada fuente.</w:t>
            </w:r>
          </w:p>
        </w:tc>
        <w:tc>
          <w:tcPr>
            <w:tcW w:w="3321" w:type="dxa"/>
          </w:tcPr>
          <w:p w14:paraId="0A8830B0" w14:textId="77777777" w:rsidR="00DD5D3E" w:rsidRDefault="00DD5D3E" w:rsidP="000251C8"/>
          <w:p w14:paraId="25C0752E" w14:textId="77777777" w:rsidR="000251C8" w:rsidRDefault="000251C8" w:rsidP="000251C8"/>
          <w:p w14:paraId="635C23C0" w14:textId="77777777" w:rsidR="000251C8" w:rsidRDefault="000251C8" w:rsidP="000251C8"/>
          <w:p w14:paraId="60D465DF" w14:textId="77777777" w:rsidR="000251C8" w:rsidRDefault="000251C8" w:rsidP="000251C8"/>
        </w:tc>
        <w:tc>
          <w:tcPr>
            <w:tcW w:w="3322" w:type="dxa"/>
          </w:tcPr>
          <w:p w14:paraId="4F551625" w14:textId="77777777" w:rsidR="00DD5D3E" w:rsidRDefault="00DD5D3E" w:rsidP="000251C8"/>
        </w:tc>
      </w:tr>
    </w:tbl>
    <w:p w14:paraId="54A653B6" w14:textId="77777777" w:rsidR="00B44412" w:rsidRDefault="00B44412" w:rsidP="000251C8">
      <w:pPr>
        <w:spacing w:line="240" w:lineRule="auto"/>
      </w:pPr>
    </w:p>
    <w:p w14:paraId="4A2AC025" w14:textId="77777777" w:rsidR="00DD5D3E" w:rsidRDefault="00E87660" w:rsidP="000251C8">
      <w:pPr>
        <w:spacing w:line="240" w:lineRule="auto"/>
      </w:pPr>
      <w:r>
        <w:t>2</w:t>
      </w:r>
      <w:r w:rsidR="000251C8">
        <w:t>. En la siguiente tabla anota las causas y objetivos, que permiten comparar ambos regímenes militares.</w:t>
      </w:r>
      <w:r w:rsidR="00E16B22">
        <w:t xml:space="preserve"> (4 pts.)</w:t>
      </w:r>
    </w:p>
    <w:tbl>
      <w:tblPr>
        <w:tblStyle w:val="Tablaconcuadrcula"/>
        <w:tblW w:w="0" w:type="auto"/>
        <w:tblLook w:val="04A0" w:firstRow="1" w:lastRow="0" w:firstColumn="1" w:lastColumn="0" w:noHBand="0" w:noVBand="1"/>
      </w:tblPr>
      <w:tblGrid>
        <w:gridCol w:w="3321"/>
        <w:gridCol w:w="3321"/>
        <w:gridCol w:w="3322"/>
      </w:tblGrid>
      <w:tr w:rsidR="000251C8" w14:paraId="1C3F919B" w14:textId="77777777" w:rsidTr="000251C8">
        <w:tc>
          <w:tcPr>
            <w:tcW w:w="3321" w:type="dxa"/>
          </w:tcPr>
          <w:p w14:paraId="651A3563" w14:textId="77777777" w:rsidR="000251C8" w:rsidRPr="000251C8" w:rsidRDefault="000251C8" w:rsidP="000251C8">
            <w:pPr>
              <w:jc w:val="center"/>
              <w:rPr>
                <w:b/>
                <w:bCs/>
              </w:rPr>
            </w:pPr>
            <w:r w:rsidRPr="000251C8">
              <w:rPr>
                <w:b/>
                <w:bCs/>
              </w:rPr>
              <w:t>CRITERIOS</w:t>
            </w:r>
          </w:p>
        </w:tc>
        <w:tc>
          <w:tcPr>
            <w:tcW w:w="3321" w:type="dxa"/>
          </w:tcPr>
          <w:p w14:paraId="397F1106" w14:textId="77777777" w:rsidR="000251C8" w:rsidRPr="000251C8" w:rsidRDefault="000251C8" w:rsidP="000251C8">
            <w:pPr>
              <w:jc w:val="center"/>
              <w:rPr>
                <w:b/>
                <w:bCs/>
              </w:rPr>
            </w:pPr>
            <w:r w:rsidRPr="000251C8">
              <w:rPr>
                <w:b/>
                <w:bCs/>
              </w:rPr>
              <w:t>ARGENTINA</w:t>
            </w:r>
          </w:p>
        </w:tc>
        <w:tc>
          <w:tcPr>
            <w:tcW w:w="3322" w:type="dxa"/>
          </w:tcPr>
          <w:p w14:paraId="5ABCE8E5" w14:textId="77777777" w:rsidR="000251C8" w:rsidRPr="000251C8" w:rsidRDefault="000251C8" w:rsidP="000251C8">
            <w:pPr>
              <w:jc w:val="center"/>
              <w:rPr>
                <w:b/>
                <w:bCs/>
              </w:rPr>
            </w:pPr>
            <w:r w:rsidRPr="000251C8">
              <w:rPr>
                <w:b/>
                <w:bCs/>
              </w:rPr>
              <w:t>CHILE</w:t>
            </w:r>
          </w:p>
        </w:tc>
      </w:tr>
      <w:tr w:rsidR="000251C8" w14:paraId="47B60332" w14:textId="77777777" w:rsidTr="000251C8">
        <w:tc>
          <w:tcPr>
            <w:tcW w:w="3321" w:type="dxa"/>
          </w:tcPr>
          <w:p w14:paraId="4DC196D0" w14:textId="77777777" w:rsidR="000251C8" w:rsidRDefault="000251C8" w:rsidP="000251C8">
            <w:r w:rsidRPr="000251C8">
              <w:t>Causa</w:t>
            </w:r>
            <w:r>
              <w:t xml:space="preserve"> </w:t>
            </w:r>
            <w:r w:rsidRPr="000251C8">
              <w:t>del golpe de Estado según los militares</w:t>
            </w:r>
          </w:p>
        </w:tc>
        <w:tc>
          <w:tcPr>
            <w:tcW w:w="3321" w:type="dxa"/>
          </w:tcPr>
          <w:p w14:paraId="16C3898C" w14:textId="77777777" w:rsidR="000251C8" w:rsidRDefault="000251C8" w:rsidP="000251C8"/>
          <w:p w14:paraId="66808D7C" w14:textId="77777777" w:rsidR="000251C8" w:rsidRDefault="000251C8" w:rsidP="000251C8"/>
          <w:p w14:paraId="6CC0AEC7" w14:textId="77777777" w:rsidR="000251C8" w:rsidRDefault="000251C8" w:rsidP="000251C8"/>
        </w:tc>
        <w:tc>
          <w:tcPr>
            <w:tcW w:w="3322" w:type="dxa"/>
          </w:tcPr>
          <w:p w14:paraId="36FDF53D" w14:textId="77777777" w:rsidR="000251C8" w:rsidRDefault="000251C8" w:rsidP="000251C8"/>
        </w:tc>
      </w:tr>
      <w:tr w:rsidR="000251C8" w14:paraId="7352F7E4" w14:textId="77777777" w:rsidTr="000251C8">
        <w:tc>
          <w:tcPr>
            <w:tcW w:w="3321" w:type="dxa"/>
          </w:tcPr>
          <w:p w14:paraId="2CA56D6E" w14:textId="77777777" w:rsidR="000251C8" w:rsidRDefault="000251C8" w:rsidP="000251C8">
            <w:r>
              <w:t>Objetivo</w:t>
            </w:r>
          </w:p>
        </w:tc>
        <w:tc>
          <w:tcPr>
            <w:tcW w:w="3321" w:type="dxa"/>
          </w:tcPr>
          <w:p w14:paraId="6163EDC0" w14:textId="77777777" w:rsidR="000251C8" w:rsidRDefault="000251C8" w:rsidP="000251C8"/>
          <w:p w14:paraId="51A4C1F4" w14:textId="77777777" w:rsidR="000251C8" w:rsidRDefault="000251C8" w:rsidP="000251C8"/>
          <w:p w14:paraId="38B19A5D" w14:textId="77777777" w:rsidR="000251C8" w:rsidRDefault="000251C8" w:rsidP="000251C8"/>
        </w:tc>
        <w:tc>
          <w:tcPr>
            <w:tcW w:w="3322" w:type="dxa"/>
          </w:tcPr>
          <w:p w14:paraId="107BAAC5" w14:textId="77777777" w:rsidR="000251C8" w:rsidRDefault="000251C8" w:rsidP="000251C8"/>
        </w:tc>
      </w:tr>
    </w:tbl>
    <w:p w14:paraId="11FA681B" w14:textId="77777777" w:rsidR="007B5874" w:rsidRDefault="00E87660" w:rsidP="000251C8">
      <w:pPr>
        <w:spacing w:line="240" w:lineRule="auto"/>
      </w:pPr>
      <w:r>
        <w:t>3</w:t>
      </w:r>
      <w:r w:rsidR="000251C8">
        <w:t xml:space="preserve">. De las fuentes responde las siguientes preguntas: </w:t>
      </w:r>
    </w:p>
    <w:p w14:paraId="4E78924C" w14:textId="77777777" w:rsidR="000251C8" w:rsidRDefault="000251C8" w:rsidP="000251C8">
      <w:pPr>
        <w:spacing w:line="240" w:lineRule="auto"/>
      </w:pPr>
    </w:p>
    <w:p w14:paraId="02915A2F" w14:textId="416368A8" w:rsidR="00DD5D3E" w:rsidRDefault="000251C8" w:rsidP="000251C8">
      <w:pPr>
        <w:spacing w:line="240" w:lineRule="auto"/>
      </w:pPr>
      <w:r>
        <w:t>A</w:t>
      </w:r>
      <w:r w:rsidR="00DD5D3E">
        <w:t xml:space="preserve"> </w:t>
      </w:r>
      <w:r>
        <w:t>Señala los 3 aspectos que</w:t>
      </w:r>
      <w:r w:rsidR="00DD5D3E">
        <w:t xml:space="preserve"> tienen en común los contextos históricos de ambas fuentes</w:t>
      </w:r>
      <w:r>
        <w:t>.</w:t>
      </w:r>
      <w:r w:rsidR="00845581">
        <w:t xml:space="preserve"> (3 pts.)</w:t>
      </w:r>
    </w:p>
    <w:tbl>
      <w:tblPr>
        <w:tblStyle w:val="Tablaconcuadrcula"/>
        <w:tblW w:w="0" w:type="auto"/>
        <w:tblLook w:val="04A0" w:firstRow="1" w:lastRow="0" w:firstColumn="1" w:lastColumn="0" w:noHBand="0" w:noVBand="1"/>
      </w:tblPr>
      <w:tblGrid>
        <w:gridCol w:w="10190"/>
      </w:tblGrid>
      <w:tr w:rsidR="00522E47" w14:paraId="2D1983E0" w14:textId="77777777" w:rsidTr="00522E47">
        <w:tc>
          <w:tcPr>
            <w:tcW w:w="9964" w:type="dxa"/>
          </w:tcPr>
          <w:p w14:paraId="0733B5F8" w14:textId="7927F7B7" w:rsidR="00522E47" w:rsidRDefault="00522E47" w:rsidP="000251C8">
            <w:bookmarkStart w:id="1" w:name="_Hlk37145352"/>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FBD52AD" w14:textId="174C837B" w:rsidR="00B331B0" w:rsidRDefault="00B331B0" w:rsidP="000251C8">
            <w:r>
              <w:t>________________________________________________________________________________________</w:t>
            </w:r>
            <w:r w:rsidR="00925944">
              <w:t>________________________________________________________________________________________</w:t>
            </w:r>
          </w:p>
        </w:tc>
      </w:tr>
    </w:tbl>
    <w:p w14:paraId="1DB2DD69" w14:textId="71E4B997" w:rsidR="00522E47" w:rsidRDefault="00522E47" w:rsidP="000251C8">
      <w:pPr>
        <w:spacing w:line="240" w:lineRule="auto"/>
      </w:pPr>
    </w:p>
    <w:bookmarkEnd w:id="1"/>
    <w:p w14:paraId="6324E28A" w14:textId="5EF3664D" w:rsidR="00DD5D3E" w:rsidRDefault="00E87660" w:rsidP="000251C8">
      <w:pPr>
        <w:spacing w:line="240" w:lineRule="auto"/>
      </w:pPr>
      <w:r>
        <w:t>B</w:t>
      </w:r>
      <w:r w:rsidR="00DD5D3E">
        <w:t>. ¿</w:t>
      </w:r>
      <w:r w:rsidR="000251C8">
        <w:t>Cuáles son los 2 contextos de la</w:t>
      </w:r>
      <w:r w:rsidR="00DD5D3E">
        <w:t xml:space="preserve"> realidad regional </w:t>
      </w:r>
      <w:r w:rsidR="000251C8">
        <w:t xml:space="preserve">en que </w:t>
      </w:r>
      <w:r w:rsidR="00DD5D3E">
        <w:t>se insertaron los procesos de Chile y Argentina descritos en las citas? Fundamenta.</w:t>
      </w:r>
      <w:r w:rsidR="00845581">
        <w:t xml:space="preserve"> (3 pts.)</w:t>
      </w:r>
    </w:p>
    <w:tbl>
      <w:tblPr>
        <w:tblStyle w:val="Tablaconcuadrcula"/>
        <w:tblW w:w="0" w:type="auto"/>
        <w:tblLook w:val="04A0" w:firstRow="1" w:lastRow="0" w:firstColumn="1" w:lastColumn="0" w:noHBand="0" w:noVBand="1"/>
      </w:tblPr>
      <w:tblGrid>
        <w:gridCol w:w="10190"/>
      </w:tblGrid>
      <w:tr w:rsidR="00B331B0" w14:paraId="0E6984F7" w14:textId="77777777" w:rsidTr="00E365F4">
        <w:tc>
          <w:tcPr>
            <w:tcW w:w="9964" w:type="dxa"/>
          </w:tcPr>
          <w:p w14:paraId="27DAC2A2" w14:textId="7A279674" w:rsidR="00B331B0" w:rsidRDefault="00B331B0" w:rsidP="00E365F4">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r>
    </w:tbl>
    <w:p w14:paraId="111BB518" w14:textId="6EFF14AF" w:rsidR="00B331B0" w:rsidRDefault="00B331B0" w:rsidP="000251C8">
      <w:pPr>
        <w:spacing w:line="240" w:lineRule="auto"/>
      </w:pPr>
    </w:p>
    <w:p w14:paraId="5F974757" w14:textId="77777777" w:rsidR="00E87660" w:rsidRPr="00E87660" w:rsidRDefault="00E87660" w:rsidP="00F708AB">
      <w:pPr>
        <w:rPr>
          <w:b/>
          <w:bCs/>
        </w:rPr>
      </w:pPr>
      <w:r w:rsidRPr="00E87660">
        <w:rPr>
          <w:b/>
          <w:bCs/>
        </w:rPr>
        <w:t xml:space="preserve">II. Análisis de </w:t>
      </w:r>
      <w:r>
        <w:rPr>
          <w:b/>
          <w:bCs/>
        </w:rPr>
        <w:t>T</w:t>
      </w:r>
      <w:r w:rsidRPr="00E87660">
        <w:rPr>
          <w:b/>
          <w:bCs/>
        </w:rPr>
        <w:t xml:space="preserve">estimonios: </w:t>
      </w:r>
    </w:p>
    <w:p w14:paraId="4998ABE6" w14:textId="77777777" w:rsidR="00F47DAA" w:rsidRDefault="00F708AB" w:rsidP="00F708AB">
      <w:r w:rsidRPr="00F708AB">
        <w:t>Lee el siguiente testimonio y luego responde las preguntas.</w:t>
      </w:r>
      <w:r w:rsidR="00815D0D" w:rsidRPr="00F708AB">
        <w:t xml:space="preserve"> </w:t>
      </w:r>
    </w:p>
    <w:tbl>
      <w:tblPr>
        <w:tblStyle w:val="Tablaconcuadrcula"/>
        <w:tblW w:w="0" w:type="auto"/>
        <w:tblLook w:val="04A0" w:firstRow="1" w:lastRow="0" w:firstColumn="1" w:lastColumn="0" w:noHBand="0" w:noVBand="1"/>
      </w:tblPr>
      <w:tblGrid>
        <w:gridCol w:w="9964"/>
      </w:tblGrid>
      <w:tr w:rsidR="00F708AB" w14:paraId="077185EA" w14:textId="77777777" w:rsidTr="00F708AB">
        <w:tc>
          <w:tcPr>
            <w:tcW w:w="9964" w:type="dxa"/>
            <w:tcBorders>
              <w:top w:val="single" w:sz="4" w:space="0" w:color="auto"/>
              <w:left w:val="single" w:sz="4" w:space="0" w:color="auto"/>
              <w:bottom w:val="single" w:sz="4" w:space="0" w:color="auto"/>
              <w:right w:val="single" w:sz="4" w:space="0" w:color="auto"/>
            </w:tcBorders>
          </w:tcPr>
          <w:p w14:paraId="0107617D" w14:textId="77777777" w:rsidR="007C2E12" w:rsidRDefault="00F708AB" w:rsidP="007C2E12">
            <w:pPr>
              <w:jc w:val="both"/>
            </w:pPr>
            <w:r w:rsidRPr="00F708AB">
              <w:t>“[...]</w:t>
            </w:r>
            <w:r w:rsidR="007C2E12">
              <w:t xml:space="preserve"> </w:t>
            </w:r>
            <w:r w:rsidRPr="00F708AB">
              <w:t>Mi</w:t>
            </w:r>
            <w:r w:rsidR="007C2E12">
              <w:t xml:space="preserve"> </w:t>
            </w:r>
            <w:r w:rsidRPr="00F708AB">
              <w:t>hermano</w:t>
            </w:r>
            <w:r w:rsidR="007C2E12">
              <w:t xml:space="preserve"> </w:t>
            </w:r>
            <w:r w:rsidRPr="00F708AB">
              <w:t>hacía</w:t>
            </w:r>
            <w:r w:rsidR="007C2E12">
              <w:t xml:space="preserve"> </w:t>
            </w:r>
            <w:r w:rsidRPr="00F708AB">
              <w:t>su</w:t>
            </w:r>
            <w:r w:rsidR="007C2E12">
              <w:t xml:space="preserve"> </w:t>
            </w:r>
            <w:r w:rsidRPr="00F708AB">
              <w:t>servicio</w:t>
            </w:r>
            <w:r w:rsidR="007C2E12">
              <w:t xml:space="preserve"> </w:t>
            </w:r>
            <w:r w:rsidRPr="00F708AB">
              <w:t>militar</w:t>
            </w:r>
            <w:r w:rsidR="007C2E12">
              <w:t xml:space="preserve"> </w:t>
            </w:r>
            <w:r w:rsidRPr="00F708AB">
              <w:t>el</w:t>
            </w:r>
            <w:r w:rsidR="007C2E12">
              <w:t xml:space="preserve"> </w:t>
            </w:r>
            <w:r w:rsidRPr="00F708AB">
              <w:t>año</w:t>
            </w:r>
            <w:r w:rsidR="007C2E12">
              <w:t xml:space="preserve"> </w:t>
            </w:r>
            <w:r w:rsidRPr="00F708AB">
              <w:t>1973.</w:t>
            </w:r>
            <w:r w:rsidR="007C2E12">
              <w:t xml:space="preserve"> </w:t>
            </w:r>
            <w:r w:rsidRPr="00F708AB">
              <w:t>Con</w:t>
            </w:r>
            <w:r w:rsidR="007C2E12">
              <w:t xml:space="preserve"> </w:t>
            </w:r>
            <w:r w:rsidRPr="00F708AB">
              <w:t>dificultades</w:t>
            </w:r>
            <w:r w:rsidR="007C2E12">
              <w:t xml:space="preserve"> </w:t>
            </w:r>
            <w:r w:rsidRPr="00F708AB">
              <w:t>me</w:t>
            </w:r>
            <w:r w:rsidR="007C2E12">
              <w:t xml:space="preserve"> </w:t>
            </w:r>
            <w:r w:rsidRPr="00F708AB">
              <w:t>informaron</w:t>
            </w:r>
            <w:r w:rsidR="007C2E12">
              <w:t xml:space="preserve"> </w:t>
            </w:r>
            <w:r w:rsidRPr="00F708AB">
              <w:t>que</w:t>
            </w:r>
            <w:r w:rsidR="007C2E12">
              <w:t xml:space="preserve"> </w:t>
            </w:r>
            <w:r w:rsidRPr="00F708AB">
              <w:t>Marco</w:t>
            </w:r>
            <w:r w:rsidR="007C2E12">
              <w:t xml:space="preserve"> </w:t>
            </w:r>
            <w:r w:rsidRPr="00F708AB">
              <w:t>Antonio</w:t>
            </w:r>
            <w:r w:rsidR="007C2E12">
              <w:t xml:space="preserve"> </w:t>
            </w:r>
            <w:r w:rsidR="007C2E12" w:rsidRPr="00F708AB">
              <w:t>no</w:t>
            </w:r>
            <w:r w:rsidR="007C2E12">
              <w:t xml:space="preserve"> parecía </w:t>
            </w:r>
            <w:r w:rsidRPr="00F708AB">
              <w:t>por</w:t>
            </w:r>
            <w:r w:rsidR="007C2E12">
              <w:t xml:space="preserve"> </w:t>
            </w:r>
            <w:r w:rsidRPr="00F708AB">
              <w:t>la</w:t>
            </w:r>
            <w:r w:rsidR="007C2E12">
              <w:t xml:space="preserve"> </w:t>
            </w:r>
            <w:r w:rsidRPr="00F708AB">
              <w:t>casa</w:t>
            </w:r>
            <w:r w:rsidR="007C2E12">
              <w:t xml:space="preserve"> </w:t>
            </w:r>
            <w:r w:rsidRPr="00F708AB">
              <w:t>desde</w:t>
            </w:r>
            <w:r w:rsidR="007C2E12">
              <w:t xml:space="preserve"> </w:t>
            </w:r>
            <w:r w:rsidRPr="00F708AB">
              <w:t>hacía</w:t>
            </w:r>
            <w:r w:rsidR="007C2E12">
              <w:t xml:space="preserve"> </w:t>
            </w:r>
            <w:r w:rsidRPr="00F708AB">
              <w:t>semanas.</w:t>
            </w:r>
            <w:r w:rsidR="007C2E12">
              <w:t xml:space="preserve"> </w:t>
            </w:r>
            <w:r w:rsidRPr="00F708AB">
              <w:t>Mi</w:t>
            </w:r>
            <w:r>
              <w:t xml:space="preserve"> </w:t>
            </w:r>
            <w:r w:rsidRPr="00F708AB">
              <w:t>madre</w:t>
            </w:r>
            <w:r w:rsidR="007C2E12">
              <w:t xml:space="preserve"> </w:t>
            </w:r>
            <w:r w:rsidRPr="00F708AB">
              <w:t>lo</w:t>
            </w:r>
            <w:r w:rsidR="007C2E12">
              <w:t xml:space="preserve"> </w:t>
            </w:r>
            <w:r w:rsidRPr="00F708AB">
              <w:t>pudo</w:t>
            </w:r>
            <w:r w:rsidR="007C2E12">
              <w:t xml:space="preserve"> </w:t>
            </w:r>
            <w:r w:rsidRPr="00F708AB">
              <w:t>ver</w:t>
            </w:r>
            <w:r w:rsidR="007C2E12">
              <w:t xml:space="preserve"> </w:t>
            </w:r>
            <w:r w:rsidRPr="00F708AB">
              <w:t>solo</w:t>
            </w:r>
            <w:r w:rsidR="007C2E12">
              <w:t xml:space="preserve"> </w:t>
            </w:r>
            <w:r w:rsidRPr="00F708AB">
              <w:t>unas</w:t>
            </w:r>
            <w:r w:rsidR="007C2E12">
              <w:t xml:space="preserve"> </w:t>
            </w:r>
            <w:r w:rsidRPr="00F708AB">
              <w:t>horas</w:t>
            </w:r>
            <w:r w:rsidR="007C2E12">
              <w:t xml:space="preserve"> </w:t>
            </w:r>
            <w:r w:rsidRPr="00F708AB">
              <w:t>un</w:t>
            </w:r>
            <w:r w:rsidR="007C2E12">
              <w:t xml:space="preserve"> </w:t>
            </w:r>
            <w:r w:rsidRPr="00F708AB">
              <w:t>año</w:t>
            </w:r>
            <w:r w:rsidRPr="00F708AB">
              <w:tab/>
              <w:t>después</w:t>
            </w:r>
            <w:r w:rsidR="007C2E12">
              <w:t xml:space="preserve"> </w:t>
            </w:r>
            <w:r w:rsidRPr="00F708AB">
              <w:t>del</w:t>
            </w:r>
            <w:r w:rsidR="007C2E12">
              <w:t xml:space="preserve"> </w:t>
            </w:r>
            <w:r w:rsidRPr="00F708AB">
              <w:t>golpe.</w:t>
            </w:r>
            <w:r w:rsidR="007C2E12">
              <w:t xml:space="preserve"> </w:t>
            </w:r>
            <w:r w:rsidRPr="00F708AB">
              <w:t>Cuando</w:t>
            </w:r>
            <w:r w:rsidR="007C2E12">
              <w:t xml:space="preserve"> </w:t>
            </w:r>
            <w:r w:rsidRPr="00F708AB">
              <w:t>llegó</w:t>
            </w:r>
            <w:r w:rsidR="007C2E12">
              <w:t xml:space="preserve"> </w:t>
            </w:r>
            <w:r w:rsidRPr="00F708AB">
              <w:t>a</w:t>
            </w:r>
            <w:r>
              <w:t xml:space="preserve"> </w:t>
            </w:r>
            <w:r w:rsidRPr="00F708AB">
              <w:t>ver</w:t>
            </w:r>
            <w:r w:rsidR="007C2E12">
              <w:t xml:space="preserve"> </w:t>
            </w:r>
            <w:r w:rsidRPr="00F708AB">
              <w:t>a</w:t>
            </w:r>
            <w:r w:rsidR="007C2E12">
              <w:t xml:space="preserve"> </w:t>
            </w:r>
            <w:r w:rsidRPr="00F708AB">
              <w:t>mis</w:t>
            </w:r>
            <w:r w:rsidR="007C2E12">
              <w:t xml:space="preserve"> </w:t>
            </w:r>
            <w:r w:rsidRPr="00F708AB">
              <w:t>padres</w:t>
            </w:r>
            <w:r w:rsidR="007C2E12">
              <w:t xml:space="preserve"> </w:t>
            </w:r>
            <w:r w:rsidRPr="00F708AB">
              <w:t>estaba</w:t>
            </w:r>
            <w:r w:rsidR="007C2E12">
              <w:t xml:space="preserve"> </w:t>
            </w:r>
            <w:r w:rsidRPr="00F708AB">
              <w:t>enfermo.</w:t>
            </w:r>
            <w:r w:rsidR="007C2E12">
              <w:t xml:space="preserve"> </w:t>
            </w:r>
            <w:r w:rsidRPr="00F708AB">
              <w:t>Tenía</w:t>
            </w:r>
            <w:r w:rsidR="007C2E12">
              <w:t xml:space="preserve"> </w:t>
            </w:r>
            <w:r w:rsidRPr="00F708AB">
              <w:t>casi</w:t>
            </w:r>
            <w:r w:rsidR="007C2E12">
              <w:t xml:space="preserve"> </w:t>
            </w:r>
            <w:r w:rsidRPr="00F708AB">
              <w:t>todo</w:t>
            </w:r>
            <w:r w:rsidR="007C2E12">
              <w:t xml:space="preserve"> </w:t>
            </w:r>
            <w:r w:rsidRPr="00F708AB">
              <w:t>el</w:t>
            </w:r>
            <w:r w:rsidR="007C2E12">
              <w:t xml:space="preserve"> </w:t>
            </w:r>
            <w:r w:rsidRPr="00F708AB">
              <w:t>cuerpo</w:t>
            </w:r>
            <w:r w:rsidR="007C2E12">
              <w:t xml:space="preserve"> </w:t>
            </w:r>
            <w:r w:rsidRPr="00F708AB">
              <w:t>lleno</w:t>
            </w:r>
            <w:r w:rsidR="007C2E12">
              <w:t xml:space="preserve"> </w:t>
            </w:r>
            <w:r w:rsidRPr="00F708AB">
              <w:t>de</w:t>
            </w:r>
            <w:r w:rsidR="007C2E12">
              <w:t xml:space="preserve"> </w:t>
            </w:r>
            <w:r w:rsidRPr="00F708AB">
              <w:t>erupciones</w:t>
            </w:r>
            <w:r w:rsidR="007C2E12">
              <w:t xml:space="preserve"> </w:t>
            </w:r>
            <w:r w:rsidRPr="00F708AB">
              <w:t>y</w:t>
            </w:r>
            <w:r>
              <w:t xml:space="preserve"> </w:t>
            </w:r>
            <w:r w:rsidRPr="00F708AB">
              <w:t>heridas</w:t>
            </w:r>
            <w:r w:rsidR="007C2E12">
              <w:t xml:space="preserve"> </w:t>
            </w:r>
            <w:r w:rsidRPr="00F708AB">
              <w:t>mal</w:t>
            </w:r>
            <w:r w:rsidR="007C2E12">
              <w:t xml:space="preserve"> c</w:t>
            </w:r>
            <w:r w:rsidRPr="00F708AB">
              <w:t>icatrizadas.</w:t>
            </w:r>
          </w:p>
          <w:p w14:paraId="13339E1A" w14:textId="77777777" w:rsidR="00D32483" w:rsidRDefault="00F708AB" w:rsidP="007C2E12">
            <w:pPr>
              <w:jc w:val="both"/>
            </w:pPr>
            <w:r w:rsidRPr="00F708AB">
              <w:t>[...]</w:t>
            </w:r>
            <w:r w:rsidR="007C2E12">
              <w:t xml:space="preserve"> </w:t>
            </w:r>
            <w:r w:rsidRPr="00F708AB">
              <w:t>Ya</w:t>
            </w:r>
            <w:r w:rsidR="007C2E12">
              <w:t xml:space="preserve"> </w:t>
            </w:r>
            <w:r w:rsidRPr="00F708AB">
              <w:t>no</w:t>
            </w:r>
            <w:r w:rsidR="007C2E12">
              <w:t xml:space="preserve"> </w:t>
            </w:r>
            <w:r w:rsidRPr="00F708AB">
              <w:t>era</w:t>
            </w:r>
            <w:r w:rsidR="007C2E12">
              <w:t xml:space="preserve"> </w:t>
            </w:r>
            <w:r w:rsidRPr="00F708AB">
              <w:t>el</w:t>
            </w:r>
            <w:r w:rsidR="007C2E12">
              <w:t xml:space="preserve"> </w:t>
            </w:r>
            <w:r w:rsidRPr="00F708AB">
              <w:t>joven</w:t>
            </w:r>
            <w:r w:rsidR="007C2E12">
              <w:t xml:space="preserve"> </w:t>
            </w:r>
            <w:r w:rsidRPr="00F708AB">
              <w:t>alegre</w:t>
            </w:r>
            <w:r w:rsidR="007C2E12">
              <w:t xml:space="preserve"> </w:t>
            </w:r>
            <w:r w:rsidRPr="00F708AB">
              <w:t>y</w:t>
            </w:r>
            <w:r w:rsidR="007C2E12">
              <w:t xml:space="preserve"> </w:t>
            </w:r>
            <w:r w:rsidRPr="00F708AB">
              <w:t>lleno</w:t>
            </w:r>
            <w:r w:rsidR="007C2E12">
              <w:t xml:space="preserve"> </w:t>
            </w:r>
            <w:r w:rsidRPr="00F708AB">
              <w:t>de</w:t>
            </w:r>
            <w:r w:rsidR="007C2E12">
              <w:t xml:space="preserve"> </w:t>
            </w:r>
            <w:r w:rsidRPr="00F708AB">
              <w:t>planes</w:t>
            </w:r>
            <w:r w:rsidR="007C2E12">
              <w:t xml:space="preserve"> </w:t>
            </w:r>
            <w:r w:rsidRPr="00F708AB">
              <w:t>que</w:t>
            </w:r>
            <w:r w:rsidR="007C2E12">
              <w:t xml:space="preserve"> </w:t>
            </w:r>
            <w:r w:rsidRPr="00F708AB">
              <w:t>guardaba</w:t>
            </w:r>
            <w:r w:rsidRPr="00F708AB">
              <w:tab/>
              <w:t>en</w:t>
            </w:r>
            <w:r w:rsidR="007C2E12">
              <w:t xml:space="preserve"> </w:t>
            </w:r>
            <w:r w:rsidRPr="00F708AB">
              <w:t>la</w:t>
            </w:r>
            <w:r w:rsidR="007C2E12">
              <w:t xml:space="preserve"> </w:t>
            </w:r>
            <w:r w:rsidRPr="00F708AB">
              <w:t>memoria</w:t>
            </w:r>
            <w:r w:rsidR="007C2E12">
              <w:t xml:space="preserve"> </w:t>
            </w:r>
            <w:r w:rsidRPr="00F708AB">
              <w:t>y</w:t>
            </w:r>
            <w:r w:rsidR="007C2E12">
              <w:t xml:space="preserve"> </w:t>
            </w:r>
            <w:r w:rsidRPr="00F708AB">
              <w:t>recordaba</w:t>
            </w:r>
            <w:r w:rsidR="007C2E12">
              <w:t xml:space="preserve"> </w:t>
            </w:r>
            <w:r w:rsidRPr="00F708AB">
              <w:t>mientras</w:t>
            </w:r>
            <w:r w:rsidR="007C2E12">
              <w:t xml:space="preserve"> </w:t>
            </w:r>
            <w:r w:rsidRPr="00F708AB">
              <w:t>estaba</w:t>
            </w:r>
            <w:r w:rsidR="007C2E12">
              <w:t xml:space="preserve"> </w:t>
            </w:r>
            <w:r w:rsidRPr="00F708AB">
              <w:t>en</w:t>
            </w:r>
            <w:r w:rsidR="007C2E12">
              <w:t xml:space="preserve"> </w:t>
            </w:r>
            <w:r w:rsidRPr="00F708AB">
              <w:t>el</w:t>
            </w:r>
            <w:r w:rsidR="007C2E12">
              <w:t xml:space="preserve"> c</w:t>
            </w:r>
            <w:r w:rsidRPr="00F708AB">
              <w:t>ampo</w:t>
            </w:r>
            <w:r w:rsidR="007C2E12">
              <w:t xml:space="preserve"> </w:t>
            </w:r>
            <w:r w:rsidRPr="00F708AB">
              <w:t>d</w:t>
            </w:r>
            <w:r w:rsidR="007C2E12">
              <w:t xml:space="preserve">e </w:t>
            </w:r>
            <w:r w:rsidRPr="00F708AB">
              <w:t>concentración.</w:t>
            </w:r>
            <w:r w:rsidR="007C2E12">
              <w:t xml:space="preserve"> </w:t>
            </w:r>
            <w:r w:rsidRPr="00F708AB">
              <w:t>Me</w:t>
            </w:r>
            <w:r w:rsidR="007C2E12">
              <w:t xml:space="preserve"> </w:t>
            </w:r>
            <w:r w:rsidRPr="00F708AB">
              <w:t>confronté</w:t>
            </w:r>
            <w:r w:rsidR="007C2E12">
              <w:t xml:space="preserve"> </w:t>
            </w:r>
            <w:r w:rsidRPr="00F708AB">
              <w:t>con</w:t>
            </w:r>
            <w:r w:rsidR="007C2E12">
              <w:t xml:space="preserve"> </w:t>
            </w:r>
            <w:r w:rsidRPr="00F708AB">
              <w:t>un</w:t>
            </w:r>
            <w:r w:rsidR="007C2E12">
              <w:t xml:space="preserve"> </w:t>
            </w:r>
            <w:r w:rsidRPr="00F708AB">
              <w:t>hombre</w:t>
            </w:r>
            <w:r w:rsidR="007C2E12">
              <w:t xml:space="preserve"> </w:t>
            </w:r>
            <w:r w:rsidRPr="00F708AB">
              <w:t>callado,</w:t>
            </w:r>
            <w:r w:rsidR="007C2E12">
              <w:t xml:space="preserve"> </w:t>
            </w:r>
            <w:r w:rsidRPr="00F708AB">
              <w:t>nervioso</w:t>
            </w:r>
            <w:r w:rsidR="007C2E12">
              <w:t xml:space="preserve"> </w:t>
            </w:r>
            <w:r w:rsidRPr="00F708AB">
              <w:t>y</w:t>
            </w:r>
            <w:r w:rsidR="007C2E12">
              <w:t xml:space="preserve"> </w:t>
            </w:r>
            <w:r w:rsidRPr="00F708AB">
              <w:t>pálido</w:t>
            </w:r>
            <w:r w:rsidR="007C2E12">
              <w:t xml:space="preserve"> </w:t>
            </w:r>
            <w:r w:rsidRPr="00F708AB">
              <w:t>que</w:t>
            </w:r>
            <w:r w:rsidR="007C2E12">
              <w:t xml:space="preserve"> </w:t>
            </w:r>
            <w:r w:rsidRPr="00F708AB">
              <w:t>miraba</w:t>
            </w:r>
            <w:r w:rsidR="007C2E12">
              <w:t xml:space="preserve"> </w:t>
            </w:r>
            <w:r w:rsidRPr="00F708AB">
              <w:t>siempre</w:t>
            </w:r>
            <w:r w:rsidR="007C2E12">
              <w:t xml:space="preserve"> </w:t>
            </w:r>
            <w:r w:rsidRPr="00F708AB">
              <w:t>hacia</w:t>
            </w:r>
            <w:r w:rsidR="007C2E12">
              <w:t xml:space="preserve"> </w:t>
            </w:r>
            <w:r w:rsidRPr="00F708AB">
              <w:t>la</w:t>
            </w:r>
            <w:r w:rsidR="007C2E12">
              <w:t xml:space="preserve"> </w:t>
            </w:r>
            <w:r w:rsidRPr="00F708AB">
              <w:t>puerta</w:t>
            </w:r>
            <w:r w:rsidR="007C2E12">
              <w:t xml:space="preserve"> </w:t>
            </w:r>
            <w:r w:rsidRPr="00F708AB">
              <w:t>de</w:t>
            </w:r>
            <w:r w:rsidR="007C2E12">
              <w:t xml:space="preserve"> </w:t>
            </w:r>
            <w:r w:rsidRPr="00F708AB">
              <w:t>calle</w:t>
            </w:r>
            <w:r w:rsidR="007C2E12">
              <w:t xml:space="preserve"> </w:t>
            </w:r>
            <w:r w:rsidRPr="00F708AB">
              <w:t>como</w:t>
            </w:r>
            <w:r w:rsidR="007C2E12">
              <w:t xml:space="preserve"> </w:t>
            </w:r>
            <w:r w:rsidRPr="00F708AB">
              <w:t>un</w:t>
            </w:r>
            <w:r w:rsidR="007C2E12">
              <w:t xml:space="preserve"> </w:t>
            </w:r>
            <w:r w:rsidRPr="00F708AB">
              <w:t>paranoico.</w:t>
            </w:r>
            <w:r w:rsidR="007C2E12">
              <w:t xml:space="preserve"> </w:t>
            </w:r>
            <w:r w:rsidRPr="00F708AB">
              <w:t>[…]</w:t>
            </w:r>
            <w:r w:rsidR="007C2E12">
              <w:t xml:space="preserve"> </w:t>
            </w:r>
            <w:r w:rsidRPr="00F708AB">
              <w:t>Se</w:t>
            </w:r>
            <w:r w:rsidR="007C2E12">
              <w:t xml:space="preserve"> </w:t>
            </w:r>
            <w:r w:rsidRPr="00F708AB">
              <w:t>mordía</w:t>
            </w:r>
            <w:r w:rsidR="007C2E12">
              <w:t xml:space="preserve"> </w:t>
            </w:r>
            <w:r w:rsidRPr="00F708AB">
              <w:t>l</w:t>
            </w:r>
            <w:r w:rsidR="007C2E12">
              <w:t>a</w:t>
            </w:r>
            <w:r w:rsidRPr="00F708AB">
              <w:t>s</w:t>
            </w:r>
            <w:r w:rsidR="007C2E12">
              <w:t xml:space="preserve"> </w:t>
            </w:r>
            <w:r w:rsidRPr="00F708AB">
              <w:t>uñas,</w:t>
            </w:r>
            <w:r w:rsidR="007C2E12">
              <w:t xml:space="preserve"> </w:t>
            </w:r>
            <w:r w:rsidRPr="00F708AB">
              <w:t>las</w:t>
            </w:r>
            <w:r w:rsidR="007C2E12">
              <w:t xml:space="preserve"> </w:t>
            </w:r>
            <w:r w:rsidRPr="00F708AB">
              <w:t>yemas</w:t>
            </w:r>
            <w:r w:rsidR="007C2E12">
              <w:t xml:space="preserve"> </w:t>
            </w:r>
            <w:r w:rsidRPr="00F708AB">
              <w:t>de</w:t>
            </w:r>
            <w:r w:rsidR="007C2E12">
              <w:t xml:space="preserve"> </w:t>
            </w:r>
            <w:r w:rsidRPr="00F708AB">
              <w:t>sus</w:t>
            </w:r>
            <w:r w:rsidR="007C2E12">
              <w:t xml:space="preserve"> </w:t>
            </w:r>
            <w:r w:rsidRPr="00F708AB">
              <w:t>dedos</w:t>
            </w:r>
            <w:r w:rsidR="007C2E12">
              <w:t xml:space="preserve"> </w:t>
            </w:r>
            <w:r w:rsidRPr="00F708AB">
              <w:t>estaban</w:t>
            </w:r>
            <w:r w:rsidR="007C2E12">
              <w:t xml:space="preserve"> </w:t>
            </w:r>
            <w:r w:rsidRPr="00F708AB">
              <w:t>casi</w:t>
            </w:r>
            <w:r w:rsidR="007C2E12">
              <w:t xml:space="preserve"> </w:t>
            </w:r>
            <w:r w:rsidRPr="00F708AB">
              <w:t>deformadas.</w:t>
            </w:r>
            <w:r w:rsidR="007C2E12">
              <w:t xml:space="preserve"> </w:t>
            </w:r>
            <w:r w:rsidRPr="00F708AB">
              <w:t>Me</w:t>
            </w:r>
            <w:r w:rsidR="007C2E12">
              <w:t xml:space="preserve"> </w:t>
            </w:r>
            <w:r w:rsidRPr="00F708AB">
              <w:lastRenderedPageBreak/>
              <w:t>dijo</w:t>
            </w:r>
            <w:r w:rsidR="007C2E12">
              <w:t xml:space="preserve"> </w:t>
            </w:r>
            <w:r w:rsidRPr="00F708AB">
              <w:t>como</w:t>
            </w:r>
            <w:r w:rsidR="007C2E12">
              <w:t xml:space="preserve"> </w:t>
            </w:r>
            <w:r w:rsidRPr="00F708AB">
              <w:t>susurrando:</w:t>
            </w:r>
            <w:r w:rsidR="007C2E12">
              <w:t xml:space="preserve"> </w:t>
            </w:r>
            <w:r w:rsidRPr="00F708AB">
              <w:t>“Yo</w:t>
            </w:r>
            <w:r w:rsidR="007C2E12">
              <w:t xml:space="preserve"> </w:t>
            </w:r>
            <w:r w:rsidRPr="00F708AB">
              <w:t>estuve</w:t>
            </w:r>
            <w:r w:rsidR="007C2E12">
              <w:t xml:space="preserve"> </w:t>
            </w:r>
            <w:r w:rsidRPr="00F708AB">
              <w:t>en</w:t>
            </w:r>
            <w:r w:rsidR="007C2E12">
              <w:t xml:space="preserve"> </w:t>
            </w:r>
            <w:r w:rsidRPr="00F708AB">
              <w:t>lo</w:t>
            </w:r>
            <w:r w:rsidR="007C2E12">
              <w:t xml:space="preserve"> </w:t>
            </w:r>
            <w:r w:rsidRPr="00F708AB">
              <w:t>de</w:t>
            </w:r>
            <w:r w:rsidR="007C2E12">
              <w:t xml:space="preserve"> </w:t>
            </w:r>
            <w:r w:rsidRPr="00F708AB">
              <w:t>La</w:t>
            </w:r>
            <w:r w:rsidR="007C2E12">
              <w:t xml:space="preserve"> </w:t>
            </w:r>
            <w:r w:rsidRPr="00F708AB">
              <w:t>Moneda</w:t>
            </w:r>
            <w:r w:rsidR="007C2E12">
              <w:t xml:space="preserve"> </w:t>
            </w:r>
            <w:r w:rsidRPr="00F708AB">
              <w:t>[…].</w:t>
            </w:r>
            <w:r w:rsidR="007C2E12">
              <w:t xml:space="preserve"> </w:t>
            </w:r>
            <w:r w:rsidRPr="00F708AB">
              <w:t>El</w:t>
            </w:r>
            <w:r w:rsidR="007C2E12">
              <w:t xml:space="preserve"> </w:t>
            </w:r>
            <w:r w:rsidRPr="00F708AB">
              <w:t>día</w:t>
            </w:r>
            <w:r w:rsidR="007C2E12">
              <w:t xml:space="preserve"> </w:t>
            </w:r>
            <w:r w:rsidRPr="00F708AB">
              <w:t>11,</w:t>
            </w:r>
            <w:r w:rsidR="007C2E12">
              <w:t xml:space="preserve"> </w:t>
            </w:r>
            <w:r w:rsidRPr="00F708AB">
              <w:t>el</w:t>
            </w:r>
            <w:r w:rsidR="007C2E12">
              <w:t xml:space="preserve"> </w:t>
            </w:r>
            <w:r w:rsidRPr="00F708AB">
              <w:t>día</w:t>
            </w:r>
            <w:r w:rsidR="007C2E12">
              <w:t xml:space="preserve"> </w:t>
            </w:r>
            <w:r w:rsidRPr="00F708AB">
              <w:t>del</w:t>
            </w:r>
            <w:r w:rsidR="007C2E12">
              <w:t xml:space="preserve"> </w:t>
            </w:r>
            <w:r w:rsidRPr="00F708AB">
              <w:t>golpe,</w:t>
            </w:r>
            <w:r w:rsidR="007C2E12">
              <w:t xml:space="preserve"> </w:t>
            </w:r>
            <w:r w:rsidRPr="00F708AB">
              <w:t>nos</w:t>
            </w:r>
            <w:r w:rsidR="007C2E12">
              <w:t xml:space="preserve"> </w:t>
            </w:r>
            <w:r w:rsidRPr="00F708AB">
              <w:t>despertaron</w:t>
            </w:r>
            <w:r w:rsidR="007C2E12">
              <w:t xml:space="preserve"> </w:t>
            </w:r>
            <w:r w:rsidRPr="00F708AB">
              <w:t>como</w:t>
            </w:r>
            <w:r w:rsidR="007C2E12">
              <w:t xml:space="preserve"> </w:t>
            </w:r>
            <w:r w:rsidRPr="00F708AB">
              <w:t>a</w:t>
            </w:r>
            <w:r w:rsidR="00D32483">
              <w:t xml:space="preserve"> </w:t>
            </w:r>
            <w:r w:rsidRPr="00F708AB">
              <w:t>las</w:t>
            </w:r>
            <w:r w:rsidR="00D32483">
              <w:t xml:space="preserve"> </w:t>
            </w:r>
            <w:r w:rsidRPr="00F708AB">
              <w:t>5</w:t>
            </w:r>
            <w:r w:rsidR="00D32483">
              <w:t xml:space="preserve"> </w:t>
            </w:r>
            <w:r w:rsidRPr="00F708AB">
              <w:t>d</w:t>
            </w:r>
            <w:r w:rsidR="00D32483">
              <w:t xml:space="preserve">e </w:t>
            </w:r>
            <w:r w:rsidRPr="00F708AB">
              <w:t>la</w:t>
            </w:r>
            <w:r w:rsidR="00D32483">
              <w:t xml:space="preserve"> </w:t>
            </w:r>
            <w:r w:rsidRPr="00F708AB">
              <w:t>mañana.</w:t>
            </w:r>
            <w:r w:rsidR="00D32483">
              <w:t xml:space="preserve"> </w:t>
            </w:r>
            <w:r w:rsidRPr="00F708AB">
              <w:t>Nos</w:t>
            </w:r>
            <w:r w:rsidR="00D32483">
              <w:t xml:space="preserve"> </w:t>
            </w:r>
            <w:r w:rsidRPr="00F708AB">
              <w:t>subimos</w:t>
            </w:r>
            <w:r w:rsidR="00D32483">
              <w:t xml:space="preserve"> </w:t>
            </w:r>
            <w:r w:rsidRPr="00F708AB">
              <w:t>a</w:t>
            </w:r>
            <w:r w:rsidR="00D32483">
              <w:t xml:space="preserve"> </w:t>
            </w:r>
            <w:r w:rsidRPr="00F708AB">
              <w:t>los</w:t>
            </w:r>
            <w:r w:rsidR="00D32483">
              <w:t xml:space="preserve"> </w:t>
            </w:r>
            <w:r w:rsidRPr="00F708AB">
              <w:t>camiones.</w:t>
            </w:r>
            <w:r w:rsidR="00D32483">
              <w:t xml:space="preserve"> </w:t>
            </w:r>
            <w:r w:rsidRPr="00F708AB">
              <w:t>Nos</w:t>
            </w:r>
            <w:r w:rsidR="00D32483">
              <w:t xml:space="preserve"> </w:t>
            </w:r>
            <w:r w:rsidRPr="00F708AB">
              <w:t>dieron</w:t>
            </w:r>
            <w:r w:rsidR="00D32483">
              <w:t xml:space="preserve"> </w:t>
            </w:r>
            <w:r w:rsidRPr="00F708AB">
              <w:t>una</w:t>
            </w:r>
            <w:r w:rsidR="00D32483">
              <w:t xml:space="preserve"> </w:t>
            </w:r>
            <w:r w:rsidRPr="00F708AB">
              <w:t>arenga:</w:t>
            </w:r>
            <w:r w:rsidR="00D32483">
              <w:t xml:space="preserve"> </w:t>
            </w:r>
            <w:r w:rsidRPr="00F708AB">
              <w:t>Que</w:t>
            </w:r>
            <w:r w:rsidR="00D32483">
              <w:t xml:space="preserve"> </w:t>
            </w:r>
            <w:r w:rsidRPr="00F708AB">
              <w:t>no</w:t>
            </w:r>
            <w:r w:rsidR="00D32483">
              <w:t xml:space="preserve"> </w:t>
            </w:r>
            <w:r w:rsidRPr="00F708AB">
              <w:t>confiáramos</w:t>
            </w:r>
            <w:r w:rsidR="00D32483">
              <w:t xml:space="preserve"> </w:t>
            </w:r>
            <w:r w:rsidRPr="00F708AB">
              <w:t>en</w:t>
            </w:r>
            <w:r w:rsidR="00D32483">
              <w:t xml:space="preserve"> </w:t>
            </w:r>
            <w:r w:rsidRPr="00F708AB">
              <w:t>nadie.</w:t>
            </w:r>
            <w:r w:rsidR="00D32483">
              <w:t xml:space="preserve"> </w:t>
            </w:r>
            <w:r w:rsidRPr="00F708AB">
              <w:t>Solo</w:t>
            </w:r>
            <w:r w:rsidR="00D32483">
              <w:t xml:space="preserve"> </w:t>
            </w:r>
            <w:r w:rsidRPr="00F708AB">
              <w:t>en</w:t>
            </w:r>
            <w:r w:rsidR="00D32483">
              <w:t xml:space="preserve"> </w:t>
            </w:r>
            <w:r w:rsidRPr="00F708AB">
              <w:t>el</w:t>
            </w:r>
            <w:r w:rsidR="00D32483">
              <w:t xml:space="preserve"> </w:t>
            </w:r>
            <w:r w:rsidRPr="00F708AB">
              <w:t>oficial</w:t>
            </w:r>
            <w:r w:rsidR="00D32483">
              <w:t xml:space="preserve"> </w:t>
            </w:r>
            <w:r w:rsidRPr="00F708AB">
              <w:t>de</w:t>
            </w:r>
            <w:r w:rsidR="00D32483">
              <w:t xml:space="preserve"> </w:t>
            </w:r>
            <w:r w:rsidRPr="00F708AB">
              <w:t>la</w:t>
            </w:r>
            <w:r w:rsidR="00D32483">
              <w:t xml:space="preserve"> </w:t>
            </w:r>
            <w:r w:rsidRPr="00F708AB">
              <w:t>compañía</w:t>
            </w:r>
            <w:r w:rsidR="00D32483">
              <w:t xml:space="preserve"> </w:t>
            </w:r>
            <w:r w:rsidRPr="00F708AB">
              <w:t>y</w:t>
            </w:r>
            <w:r w:rsidR="00D32483">
              <w:t xml:space="preserve"> </w:t>
            </w:r>
            <w:r w:rsidRPr="00F708AB">
              <w:t>en</w:t>
            </w:r>
            <w:r w:rsidR="00D32483">
              <w:t xml:space="preserve"> </w:t>
            </w:r>
            <w:r w:rsidRPr="00F708AB">
              <w:t>los</w:t>
            </w:r>
            <w:r w:rsidR="00D32483">
              <w:t xml:space="preserve"> </w:t>
            </w:r>
            <w:r w:rsidRPr="00F708AB">
              <w:t>compañeros.</w:t>
            </w:r>
            <w:r w:rsidR="00D32483">
              <w:t xml:space="preserve"> </w:t>
            </w:r>
            <w:r w:rsidRPr="00F708AB">
              <w:t>Antes</w:t>
            </w:r>
            <w:r w:rsidR="00D32483">
              <w:t xml:space="preserve"> </w:t>
            </w:r>
            <w:r w:rsidRPr="00F708AB">
              <w:t>nos</w:t>
            </w:r>
            <w:r w:rsidR="00D32483">
              <w:t xml:space="preserve"> </w:t>
            </w:r>
            <w:r w:rsidRPr="00F708AB">
              <w:t>dieron</w:t>
            </w:r>
            <w:r w:rsidR="00D32483">
              <w:t xml:space="preserve"> </w:t>
            </w:r>
            <w:r w:rsidRPr="00F708AB">
              <w:t>un</w:t>
            </w:r>
            <w:r w:rsidR="00D32483">
              <w:t xml:space="preserve"> </w:t>
            </w:r>
            <w:r w:rsidRPr="00F708AB">
              <w:t>desayuno</w:t>
            </w:r>
            <w:r w:rsidR="00D32483">
              <w:t xml:space="preserve"> </w:t>
            </w:r>
            <w:r w:rsidRPr="00F708AB">
              <w:t>de</w:t>
            </w:r>
            <w:r w:rsidR="00D32483">
              <w:t xml:space="preserve"> </w:t>
            </w:r>
            <w:r w:rsidRPr="00F708AB">
              <w:t>pan,</w:t>
            </w:r>
            <w:r w:rsidR="00D32483">
              <w:t xml:space="preserve"> </w:t>
            </w:r>
            <w:r w:rsidRPr="00F708AB">
              <w:t>bistec</w:t>
            </w:r>
            <w:r w:rsidR="00D32483">
              <w:t xml:space="preserve"> </w:t>
            </w:r>
            <w:r w:rsidRPr="00F708AB">
              <w:t>con</w:t>
            </w:r>
            <w:r w:rsidR="00D32483">
              <w:t xml:space="preserve"> </w:t>
            </w:r>
            <w:r w:rsidRPr="00F708AB">
              <w:t>huevos</w:t>
            </w:r>
            <w:r w:rsidR="00D32483">
              <w:t xml:space="preserve"> </w:t>
            </w:r>
            <w:r w:rsidRPr="00F708AB">
              <w:t>fritos</w:t>
            </w:r>
            <w:r w:rsidR="00D32483">
              <w:t xml:space="preserve"> </w:t>
            </w:r>
            <w:r w:rsidRPr="00F708AB">
              <w:t>y</w:t>
            </w:r>
            <w:r w:rsidR="00D32483">
              <w:t xml:space="preserve"> </w:t>
            </w:r>
            <w:r w:rsidRPr="00F708AB">
              <w:t>tazón</w:t>
            </w:r>
            <w:r w:rsidR="00D32483">
              <w:t xml:space="preserve"> </w:t>
            </w:r>
            <w:r w:rsidRPr="00F708AB">
              <w:t>de</w:t>
            </w:r>
            <w:r w:rsidR="00D32483">
              <w:t xml:space="preserve"> </w:t>
            </w:r>
            <w:r w:rsidRPr="00F708AB">
              <w:t>leche</w:t>
            </w:r>
            <w:r w:rsidR="00D32483">
              <w:t xml:space="preserve"> </w:t>
            </w:r>
            <w:r w:rsidRPr="00F708AB">
              <w:t>con</w:t>
            </w:r>
            <w:r w:rsidR="00D32483">
              <w:t xml:space="preserve"> </w:t>
            </w:r>
            <w:r w:rsidRPr="00F708AB">
              <w:t>un</w:t>
            </w:r>
            <w:r w:rsidR="00D32483">
              <w:t xml:space="preserve"> </w:t>
            </w:r>
            <w:r w:rsidRPr="00F708AB">
              <w:t>líquido</w:t>
            </w:r>
            <w:r w:rsidR="00D32483">
              <w:t xml:space="preserve"> </w:t>
            </w:r>
            <w:r w:rsidRPr="00F708AB">
              <w:t>rojo</w:t>
            </w:r>
            <w:r w:rsidR="00D32483">
              <w:t xml:space="preserve"> </w:t>
            </w:r>
            <w:r w:rsidRPr="00F708AB">
              <w:t>sobrenadando</w:t>
            </w:r>
            <w:r w:rsidR="00D32483">
              <w:t xml:space="preserve"> </w:t>
            </w:r>
            <w:r w:rsidRPr="00F708AB">
              <w:t>en</w:t>
            </w:r>
            <w:r w:rsidR="00D32483">
              <w:t xml:space="preserve"> </w:t>
            </w:r>
            <w:r w:rsidRPr="00F708AB">
              <w:t>ella.</w:t>
            </w:r>
            <w:r w:rsidR="00D32483">
              <w:t xml:space="preserve"> </w:t>
            </w:r>
            <w:r w:rsidRPr="00F708AB">
              <w:t>Sabía</w:t>
            </w:r>
            <w:r w:rsidR="00D32483">
              <w:t xml:space="preserve"> </w:t>
            </w:r>
            <w:r w:rsidRPr="00F708AB">
              <w:t>a</w:t>
            </w:r>
            <w:r w:rsidR="00D32483">
              <w:t xml:space="preserve"> </w:t>
            </w:r>
            <w:r w:rsidR="00D32483" w:rsidRPr="00F708AB">
              <w:t>remedio,</w:t>
            </w:r>
            <w:r w:rsidR="00D32483">
              <w:t xml:space="preserve"> </w:t>
            </w:r>
            <w:r w:rsidRPr="00F708AB">
              <w:t>pero</w:t>
            </w:r>
            <w:r w:rsidR="00D32483">
              <w:t xml:space="preserve"> </w:t>
            </w:r>
            <w:r w:rsidRPr="00F708AB">
              <w:t>nos</w:t>
            </w:r>
            <w:r w:rsidR="00D32483">
              <w:t xml:space="preserve"> </w:t>
            </w:r>
            <w:r w:rsidRPr="00F708AB">
              <w:t>ordenaron</w:t>
            </w:r>
            <w:r w:rsidR="00D32483">
              <w:t xml:space="preserve"> </w:t>
            </w:r>
            <w:r w:rsidRPr="00F708AB">
              <w:t>beberla.</w:t>
            </w:r>
            <w:r w:rsidR="00D32483">
              <w:t xml:space="preserve"> </w:t>
            </w:r>
            <w:r w:rsidRPr="00F708AB">
              <w:t>Esta</w:t>
            </w:r>
            <w:r w:rsidRPr="00F708AB">
              <w:tab/>
              <w:t>vez</w:t>
            </w:r>
            <w:r w:rsidR="00D32483">
              <w:t xml:space="preserve"> </w:t>
            </w:r>
            <w:r w:rsidRPr="00F708AB">
              <w:t>no</w:t>
            </w:r>
            <w:r w:rsidR="00D32483">
              <w:t xml:space="preserve"> </w:t>
            </w:r>
            <w:r w:rsidRPr="00F708AB">
              <w:t>era</w:t>
            </w:r>
            <w:r w:rsidR="00D32483">
              <w:t xml:space="preserve"> </w:t>
            </w:r>
            <w:r w:rsidRPr="00F708AB">
              <w:t>un</w:t>
            </w:r>
            <w:r w:rsidR="00D32483">
              <w:t xml:space="preserve"> </w:t>
            </w:r>
            <w:r w:rsidRPr="00F708AB">
              <w:t>simulacro,</w:t>
            </w:r>
            <w:r w:rsidR="00D32483">
              <w:t xml:space="preserve"> </w:t>
            </w:r>
            <w:r w:rsidRPr="00F708AB">
              <w:t>nos</w:t>
            </w:r>
            <w:r w:rsidR="00D32483">
              <w:t xml:space="preserve"> </w:t>
            </w:r>
            <w:r w:rsidRPr="00F708AB">
              <w:t>dieron</w:t>
            </w:r>
            <w:r w:rsidR="00D32483">
              <w:t xml:space="preserve"> </w:t>
            </w:r>
            <w:r w:rsidRPr="00F708AB">
              <w:t>armas</w:t>
            </w:r>
            <w:r w:rsidR="00D32483">
              <w:t xml:space="preserve"> </w:t>
            </w:r>
            <w:r w:rsidRPr="00F708AB">
              <w:t>y</w:t>
            </w:r>
            <w:r w:rsidR="00D32483">
              <w:t xml:space="preserve"> </w:t>
            </w:r>
            <w:r w:rsidRPr="00F708AB">
              <w:t>mucha</w:t>
            </w:r>
            <w:r w:rsidR="00D32483">
              <w:t xml:space="preserve"> </w:t>
            </w:r>
            <w:r w:rsidRPr="00F708AB">
              <w:t>munición. Todos</w:t>
            </w:r>
            <w:r w:rsidR="00D32483">
              <w:t xml:space="preserve"> </w:t>
            </w:r>
            <w:r w:rsidRPr="00F708AB">
              <w:t>estábamos</w:t>
            </w:r>
            <w:r w:rsidR="00D32483">
              <w:t xml:space="preserve"> </w:t>
            </w:r>
            <w:r w:rsidRPr="00F708AB">
              <w:t>nerviosos</w:t>
            </w:r>
            <w:r w:rsidR="00D32483">
              <w:t xml:space="preserve"> </w:t>
            </w:r>
            <w:r w:rsidRPr="00F708AB">
              <w:t>casi</w:t>
            </w:r>
            <w:r w:rsidR="00D32483">
              <w:t xml:space="preserve"> </w:t>
            </w:r>
            <w:r w:rsidRPr="00F708AB">
              <w:t>no</w:t>
            </w:r>
            <w:r w:rsidR="00D32483">
              <w:t xml:space="preserve"> </w:t>
            </w:r>
            <w:r w:rsidRPr="00F708AB">
              <w:t>podíamos</w:t>
            </w:r>
            <w:r w:rsidR="00D32483">
              <w:t xml:space="preserve"> </w:t>
            </w:r>
            <w:r w:rsidRPr="00F708AB">
              <w:t>estar</w:t>
            </w:r>
            <w:r w:rsidR="00D32483">
              <w:t xml:space="preserve"> </w:t>
            </w:r>
            <w:r w:rsidRPr="00F708AB">
              <w:t>quietos,</w:t>
            </w:r>
            <w:r w:rsidR="00D32483">
              <w:t xml:space="preserve"> </w:t>
            </w:r>
            <w:r w:rsidRPr="00F708AB">
              <w:t>la</w:t>
            </w:r>
            <w:r w:rsidR="00D32483">
              <w:t xml:space="preserve"> </w:t>
            </w:r>
            <w:r w:rsidRPr="00F708AB">
              <w:t>respiración</w:t>
            </w:r>
            <w:r w:rsidR="00D32483">
              <w:t xml:space="preserve"> </w:t>
            </w:r>
            <w:r w:rsidRPr="00F708AB">
              <w:t>era</w:t>
            </w:r>
            <w:r w:rsidR="00D32483">
              <w:t xml:space="preserve"> </w:t>
            </w:r>
            <w:r w:rsidRPr="00F708AB">
              <w:t>corta</w:t>
            </w:r>
            <w:r w:rsidR="00D32483">
              <w:t xml:space="preserve"> </w:t>
            </w:r>
            <w:r w:rsidRPr="00F708AB">
              <w:t>y</w:t>
            </w:r>
            <w:r w:rsidR="00D32483">
              <w:t xml:space="preserve"> </w:t>
            </w:r>
            <w:r w:rsidRPr="00F708AB">
              <w:t>agitada.</w:t>
            </w:r>
            <w:r w:rsidR="00D32483">
              <w:t xml:space="preserve"> </w:t>
            </w:r>
            <w:r w:rsidRPr="00F708AB">
              <w:t>Cuando</w:t>
            </w:r>
            <w:r w:rsidR="00D32483">
              <w:t xml:space="preserve"> </w:t>
            </w:r>
            <w:r w:rsidRPr="00F708AB">
              <w:t>comenzamos</w:t>
            </w:r>
            <w:r w:rsidR="00D32483">
              <w:t xml:space="preserve"> </w:t>
            </w:r>
            <w:r w:rsidRPr="00F708AB">
              <w:t>a</w:t>
            </w:r>
            <w:r w:rsidR="00D32483">
              <w:t xml:space="preserve"> </w:t>
            </w:r>
            <w:r w:rsidRPr="00F708AB">
              <w:t>disparar</w:t>
            </w:r>
            <w:r w:rsidR="00D32483">
              <w:t xml:space="preserve"> </w:t>
            </w:r>
            <w:r w:rsidRPr="00F708AB">
              <w:t>contra</w:t>
            </w:r>
            <w:r w:rsidR="00D32483">
              <w:t xml:space="preserve"> </w:t>
            </w:r>
            <w:r w:rsidRPr="00F708AB">
              <w:t>los</w:t>
            </w:r>
            <w:r w:rsidR="00D32483">
              <w:t xml:space="preserve"> </w:t>
            </w:r>
            <w:r w:rsidRPr="00F708AB">
              <w:t>civiles</w:t>
            </w:r>
            <w:r w:rsidR="00D32483">
              <w:t xml:space="preserve"> </w:t>
            </w:r>
            <w:r w:rsidRPr="00F708AB">
              <w:t>el</w:t>
            </w:r>
            <w:r w:rsidR="00D32483">
              <w:t xml:space="preserve"> </w:t>
            </w:r>
            <w:r w:rsidRPr="00F708AB">
              <w:t>oficial</w:t>
            </w:r>
            <w:r w:rsidR="00D32483">
              <w:t xml:space="preserve"> </w:t>
            </w:r>
            <w:r w:rsidRPr="00F708AB">
              <w:t>que</w:t>
            </w:r>
            <w:r w:rsidR="00D32483">
              <w:t xml:space="preserve"> </w:t>
            </w:r>
            <w:r w:rsidRPr="00F708AB">
              <w:t>se</w:t>
            </w:r>
            <w:r w:rsidR="00D32483">
              <w:t xml:space="preserve"> </w:t>
            </w:r>
            <w:r w:rsidRPr="00F708AB">
              <w:t>movía</w:t>
            </w:r>
            <w:r w:rsidR="00D32483">
              <w:t xml:space="preserve"> </w:t>
            </w:r>
            <w:r w:rsidRPr="00F708AB">
              <w:t>detrás</w:t>
            </w:r>
            <w:r w:rsidR="00D32483">
              <w:t xml:space="preserve"> </w:t>
            </w:r>
            <w:r w:rsidRPr="00F708AB">
              <w:t>de</w:t>
            </w:r>
            <w:r w:rsidR="00D32483">
              <w:t xml:space="preserve"> </w:t>
            </w:r>
            <w:r w:rsidRPr="00F708AB">
              <w:t>nosotros</w:t>
            </w:r>
            <w:r w:rsidR="00D32483">
              <w:t xml:space="preserve"> </w:t>
            </w:r>
            <w:r w:rsidRPr="00F708AB">
              <w:t>y</w:t>
            </w:r>
            <w:r w:rsidR="00D32483">
              <w:t xml:space="preserve"> </w:t>
            </w:r>
            <w:r w:rsidRPr="00F708AB">
              <w:t>nos</w:t>
            </w:r>
            <w:r w:rsidR="00D32483">
              <w:t xml:space="preserve"> </w:t>
            </w:r>
            <w:r w:rsidRPr="00F708AB">
              <w:t>gritaba:</w:t>
            </w:r>
            <w:r w:rsidR="00D32483">
              <w:t xml:space="preserve"> </w:t>
            </w:r>
            <w:r w:rsidR="00D32483" w:rsidRPr="00F708AB">
              <w:t>¡Al que no dispara le pego un tiro!</w:t>
            </w:r>
            <w:r w:rsidRPr="00F708AB">
              <w:t xml:space="preserve">”. </w:t>
            </w:r>
          </w:p>
          <w:p w14:paraId="3E450CEF" w14:textId="77777777" w:rsidR="00D32483" w:rsidRDefault="00F708AB" w:rsidP="00072215">
            <w:pPr>
              <w:jc w:val="right"/>
              <w:rPr>
                <w:b/>
                <w:bCs/>
                <w:sz w:val="16"/>
                <w:szCs w:val="16"/>
              </w:rPr>
            </w:pPr>
            <w:r w:rsidRPr="00D32483">
              <w:rPr>
                <w:b/>
                <w:bCs/>
                <w:sz w:val="16"/>
                <w:szCs w:val="16"/>
              </w:rPr>
              <w:t>Testimonio</w:t>
            </w:r>
            <w:r w:rsidR="00D32483">
              <w:rPr>
                <w:b/>
                <w:bCs/>
                <w:sz w:val="16"/>
                <w:szCs w:val="16"/>
              </w:rPr>
              <w:t xml:space="preserve"> </w:t>
            </w:r>
            <w:r w:rsidRPr="00D32483">
              <w:rPr>
                <w:b/>
                <w:bCs/>
                <w:sz w:val="16"/>
                <w:szCs w:val="16"/>
              </w:rPr>
              <w:t>recibido</w:t>
            </w:r>
            <w:r w:rsidR="00D32483">
              <w:rPr>
                <w:b/>
                <w:bCs/>
                <w:sz w:val="16"/>
                <w:szCs w:val="16"/>
              </w:rPr>
              <w:t xml:space="preserve"> </w:t>
            </w:r>
            <w:r w:rsidRPr="00D32483">
              <w:rPr>
                <w:b/>
                <w:bCs/>
                <w:sz w:val="16"/>
                <w:szCs w:val="16"/>
              </w:rPr>
              <w:t>por</w:t>
            </w:r>
            <w:r w:rsidR="00D32483">
              <w:rPr>
                <w:b/>
                <w:bCs/>
                <w:sz w:val="16"/>
                <w:szCs w:val="16"/>
              </w:rPr>
              <w:t xml:space="preserve"> </w:t>
            </w:r>
            <w:r w:rsidRPr="00D32483">
              <w:rPr>
                <w:b/>
                <w:bCs/>
                <w:sz w:val="16"/>
                <w:szCs w:val="16"/>
              </w:rPr>
              <w:t>correo</w:t>
            </w:r>
            <w:r w:rsidR="00D32483">
              <w:rPr>
                <w:b/>
                <w:bCs/>
                <w:sz w:val="16"/>
                <w:szCs w:val="16"/>
              </w:rPr>
              <w:t xml:space="preserve"> </w:t>
            </w:r>
            <w:r w:rsidRPr="00D32483">
              <w:rPr>
                <w:b/>
                <w:bCs/>
                <w:sz w:val="16"/>
                <w:szCs w:val="16"/>
              </w:rPr>
              <w:t>electrónico</w:t>
            </w:r>
            <w:r w:rsidR="00D32483">
              <w:rPr>
                <w:b/>
                <w:bCs/>
                <w:sz w:val="16"/>
                <w:szCs w:val="16"/>
              </w:rPr>
              <w:t xml:space="preserve"> </w:t>
            </w:r>
            <w:r w:rsidR="00D32483" w:rsidRPr="00D32483">
              <w:rPr>
                <w:b/>
                <w:bCs/>
                <w:sz w:val="16"/>
                <w:szCs w:val="16"/>
              </w:rPr>
              <w:t>E</w:t>
            </w:r>
            <w:r w:rsidRPr="00D32483">
              <w:rPr>
                <w:b/>
                <w:bCs/>
                <w:sz w:val="16"/>
                <w:szCs w:val="16"/>
              </w:rPr>
              <w:t>l</w:t>
            </w:r>
            <w:r w:rsidR="00D32483">
              <w:rPr>
                <w:b/>
                <w:bCs/>
                <w:sz w:val="16"/>
                <w:szCs w:val="16"/>
              </w:rPr>
              <w:t xml:space="preserve"> </w:t>
            </w:r>
            <w:r w:rsidRPr="00D32483">
              <w:rPr>
                <w:b/>
                <w:bCs/>
                <w:sz w:val="16"/>
                <w:szCs w:val="16"/>
              </w:rPr>
              <w:t>28/4/02</w:t>
            </w:r>
            <w:r w:rsidR="00D32483">
              <w:rPr>
                <w:b/>
                <w:bCs/>
                <w:sz w:val="16"/>
                <w:szCs w:val="16"/>
              </w:rPr>
              <w:t xml:space="preserve"> </w:t>
            </w:r>
            <w:r w:rsidRPr="00D32483">
              <w:rPr>
                <w:b/>
                <w:bCs/>
                <w:sz w:val="16"/>
                <w:szCs w:val="16"/>
              </w:rPr>
              <w:t>por</w:t>
            </w:r>
            <w:r w:rsidR="00D32483">
              <w:rPr>
                <w:b/>
                <w:bCs/>
                <w:sz w:val="16"/>
                <w:szCs w:val="16"/>
              </w:rPr>
              <w:t xml:space="preserve"> </w:t>
            </w:r>
            <w:r w:rsidRPr="00D32483">
              <w:rPr>
                <w:b/>
                <w:bCs/>
                <w:sz w:val="16"/>
                <w:szCs w:val="16"/>
              </w:rPr>
              <w:t>el</w:t>
            </w:r>
            <w:r w:rsidR="00D32483">
              <w:rPr>
                <w:b/>
                <w:bCs/>
                <w:sz w:val="16"/>
                <w:szCs w:val="16"/>
              </w:rPr>
              <w:t xml:space="preserve"> </w:t>
            </w:r>
            <w:r w:rsidRPr="00D32483">
              <w:rPr>
                <w:b/>
                <w:bCs/>
                <w:sz w:val="16"/>
                <w:szCs w:val="16"/>
              </w:rPr>
              <w:t>hermano</w:t>
            </w:r>
            <w:r w:rsidR="00D32483">
              <w:rPr>
                <w:b/>
                <w:bCs/>
                <w:sz w:val="16"/>
                <w:szCs w:val="16"/>
              </w:rPr>
              <w:t xml:space="preserve"> </w:t>
            </w:r>
            <w:r w:rsidRPr="00D32483">
              <w:rPr>
                <w:b/>
                <w:bCs/>
                <w:sz w:val="16"/>
                <w:szCs w:val="16"/>
              </w:rPr>
              <w:t>de</w:t>
            </w:r>
            <w:r w:rsidR="00D32483">
              <w:rPr>
                <w:b/>
                <w:bCs/>
                <w:sz w:val="16"/>
                <w:szCs w:val="16"/>
              </w:rPr>
              <w:t xml:space="preserve"> </w:t>
            </w:r>
            <w:r w:rsidRPr="00D32483">
              <w:rPr>
                <w:b/>
                <w:bCs/>
                <w:sz w:val="16"/>
                <w:szCs w:val="16"/>
              </w:rPr>
              <w:t>Marco</w:t>
            </w:r>
            <w:r w:rsidR="00D32483">
              <w:rPr>
                <w:b/>
                <w:bCs/>
                <w:sz w:val="16"/>
                <w:szCs w:val="16"/>
              </w:rPr>
              <w:t xml:space="preserve"> </w:t>
            </w:r>
            <w:r w:rsidRPr="00D32483">
              <w:rPr>
                <w:b/>
                <w:bCs/>
                <w:sz w:val="16"/>
                <w:szCs w:val="16"/>
              </w:rPr>
              <w:t>Antonio.</w:t>
            </w:r>
            <w:r w:rsidR="00D32483">
              <w:rPr>
                <w:b/>
                <w:bCs/>
                <w:sz w:val="16"/>
                <w:szCs w:val="16"/>
              </w:rPr>
              <w:t xml:space="preserve"> </w:t>
            </w:r>
          </w:p>
          <w:p w14:paraId="7A0E08B8" w14:textId="517645DF" w:rsidR="00F708AB" w:rsidRPr="00D32483" w:rsidRDefault="00F708AB" w:rsidP="00072215">
            <w:pPr>
              <w:jc w:val="right"/>
              <w:rPr>
                <w:b/>
                <w:bCs/>
                <w:sz w:val="16"/>
                <w:szCs w:val="16"/>
              </w:rPr>
            </w:pPr>
            <w:r w:rsidRPr="00D32483">
              <w:rPr>
                <w:b/>
                <w:bCs/>
                <w:sz w:val="16"/>
                <w:szCs w:val="16"/>
              </w:rPr>
              <w:t>Proyecto</w:t>
            </w:r>
            <w:r w:rsidR="00D32483">
              <w:rPr>
                <w:b/>
                <w:bCs/>
                <w:sz w:val="16"/>
                <w:szCs w:val="16"/>
              </w:rPr>
              <w:t xml:space="preserve"> </w:t>
            </w:r>
            <w:r w:rsidRPr="00D32483">
              <w:rPr>
                <w:b/>
                <w:bCs/>
                <w:sz w:val="16"/>
                <w:szCs w:val="16"/>
              </w:rPr>
              <w:t>Internacional</w:t>
            </w:r>
            <w:r w:rsidR="00D32483">
              <w:rPr>
                <w:b/>
                <w:bCs/>
                <w:sz w:val="16"/>
                <w:szCs w:val="16"/>
              </w:rPr>
              <w:t xml:space="preserve"> </w:t>
            </w:r>
            <w:r w:rsidRPr="00D32483">
              <w:rPr>
                <w:b/>
                <w:bCs/>
                <w:sz w:val="16"/>
                <w:szCs w:val="16"/>
              </w:rPr>
              <w:t>de</w:t>
            </w:r>
            <w:r w:rsidR="00D32483">
              <w:rPr>
                <w:b/>
                <w:bCs/>
                <w:sz w:val="16"/>
                <w:szCs w:val="16"/>
              </w:rPr>
              <w:t xml:space="preserve"> </w:t>
            </w:r>
            <w:r w:rsidRPr="00D32483">
              <w:rPr>
                <w:b/>
                <w:bCs/>
                <w:sz w:val="16"/>
                <w:szCs w:val="16"/>
              </w:rPr>
              <w:t>Derechos</w:t>
            </w:r>
            <w:r w:rsidR="00D32483">
              <w:rPr>
                <w:b/>
                <w:bCs/>
                <w:sz w:val="16"/>
                <w:szCs w:val="16"/>
              </w:rPr>
              <w:t xml:space="preserve"> </w:t>
            </w:r>
            <w:r w:rsidRPr="00D32483">
              <w:rPr>
                <w:b/>
                <w:bCs/>
                <w:sz w:val="16"/>
                <w:szCs w:val="16"/>
              </w:rPr>
              <w:t>Humanos</w:t>
            </w:r>
            <w:r w:rsidR="00D32483">
              <w:rPr>
                <w:b/>
                <w:bCs/>
                <w:sz w:val="16"/>
                <w:szCs w:val="16"/>
              </w:rPr>
              <w:t>-</w:t>
            </w:r>
            <w:r w:rsidRPr="00D32483">
              <w:rPr>
                <w:b/>
                <w:bCs/>
                <w:sz w:val="16"/>
                <w:szCs w:val="16"/>
              </w:rPr>
              <w:t>Londres</w:t>
            </w:r>
            <w:r w:rsidR="00D32483">
              <w:rPr>
                <w:b/>
                <w:bCs/>
                <w:sz w:val="16"/>
                <w:szCs w:val="16"/>
              </w:rPr>
              <w:t xml:space="preserve"> </w:t>
            </w:r>
            <w:r w:rsidRPr="00D32483">
              <w:rPr>
                <w:b/>
                <w:bCs/>
                <w:sz w:val="16"/>
                <w:szCs w:val="16"/>
              </w:rPr>
              <w:t>©</w:t>
            </w:r>
            <w:r w:rsidR="00D32483">
              <w:rPr>
                <w:b/>
                <w:bCs/>
                <w:sz w:val="16"/>
                <w:szCs w:val="16"/>
              </w:rPr>
              <w:t xml:space="preserve"> </w:t>
            </w:r>
            <w:r w:rsidRPr="00D32483">
              <w:rPr>
                <w:b/>
                <w:bCs/>
                <w:sz w:val="16"/>
                <w:szCs w:val="16"/>
              </w:rPr>
              <w:t>2000</w:t>
            </w:r>
            <w:r w:rsidR="00D32483">
              <w:rPr>
                <w:b/>
                <w:bCs/>
                <w:sz w:val="16"/>
                <w:szCs w:val="16"/>
              </w:rPr>
              <w:t xml:space="preserve"> </w:t>
            </w:r>
            <w:r w:rsidRPr="00D32483">
              <w:rPr>
                <w:b/>
                <w:bCs/>
                <w:sz w:val="16"/>
                <w:szCs w:val="16"/>
              </w:rPr>
              <w:t>–</w:t>
            </w:r>
            <w:r w:rsidR="00D32483">
              <w:rPr>
                <w:b/>
                <w:bCs/>
                <w:sz w:val="16"/>
                <w:szCs w:val="16"/>
              </w:rPr>
              <w:t xml:space="preserve"> </w:t>
            </w:r>
            <w:r w:rsidRPr="00D32483">
              <w:rPr>
                <w:b/>
                <w:bCs/>
                <w:sz w:val="16"/>
                <w:szCs w:val="16"/>
              </w:rPr>
              <w:t>2013.</w:t>
            </w:r>
            <w:r w:rsidR="00D32483">
              <w:rPr>
                <w:b/>
                <w:bCs/>
                <w:sz w:val="16"/>
                <w:szCs w:val="16"/>
              </w:rPr>
              <w:t xml:space="preserve"> </w:t>
            </w:r>
            <w:r w:rsidRPr="00D32483">
              <w:rPr>
                <w:b/>
                <w:bCs/>
                <w:sz w:val="16"/>
                <w:szCs w:val="16"/>
              </w:rPr>
              <w:t>Obtenido</w:t>
            </w:r>
            <w:r w:rsidR="00D32483">
              <w:rPr>
                <w:b/>
                <w:bCs/>
                <w:sz w:val="16"/>
                <w:szCs w:val="16"/>
              </w:rPr>
              <w:t xml:space="preserve"> </w:t>
            </w:r>
            <w:r w:rsidRPr="00D32483">
              <w:rPr>
                <w:b/>
                <w:bCs/>
                <w:sz w:val="16"/>
                <w:szCs w:val="16"/>
              </w:rPr>
              <w:t>desde</w:t>
            </w:r>
            <w:r w:rsidR="00D32483">
              <w:rPr>
                <w:b/>
                <w:bCs/>
                <w:sz w:val="16"/>
                <w:szCs w:val="16"/>
              </w:rPr>
              <w:t xml:space="preserve"> </w:t>
            </w:r>
            <w:hyperlink r:id="rId8" w:history="1">
              <w:r w:rsidR="00522E47" w:rsidRPr="00CF01E8">
                <w:rPr>
                  <w:rStyle w:val="Hipervnculo"/>
                  <w:b/>
                  <w:bCs/>
                  <w:sz w:val="16"/>
                  <w:szCs w:val="16"/>
                </w:rPr>
                <w:t>http://www.memoriaviva.com/testimonios/testimonio_de_un_hermano.htm</w:t>
              </w:r>
            </w:hyperlink>
          </w:p>
        </w:tc>
      </w:tr>
    </w:tbl>
    <w:p w14:paraId="292B1A48" w14:textId="77777777" w:rsidR="00F708AB" w:rsidRDefault="00072215" w:rsidP="00F708AB">
      <w:pPr>
        <w:jc w:val="both"/>
      </w:pPr>
      <w:r w:rsidRPr="00072215">
        <w:lastRenderedPageBreak/>
        <w:t>1. ¿Qué circunstancias</w:t>
      </w:r>
      <w:r w:rsidR="00EA260B">
        <w:t xml:space="preserve"> (2)</w:t>
      </w:r>
      <w:r w:rsidRPr="00072215">
        <w:t xml:space="preserve"> llevaron a este joven a participar en el golpe de Estado de 1973? </w:t>
      </w:r>
      <w:r w:rsidR="00EA260B">
        <w:t>(2 Pts.)</w:t>
      </w:r>
    </w:p>
    <w:tbl>
      <w:tblPr>
        <w:tblStyle w:val="Tablaconcuadrcula"/>
        <w:tblW w:w="0" w:type="auto"/>
        <w:tblLook w:val="04A0" w:firstRow="1" w:lastRow="0" w:firstColumn="1" w:lastColumn="0" w:noHBand="0" w:noVBand="1"/>
      </w:tblPr>
      <w:tblGrid>
        <w:gridCol w:w="10190"/>
      </w:tblGrid>
      <w:tr w:rsidR="00B331B0" w14:paraId="17506FEE" w14:textId="77777777" w:rsidTr="00E365F4">
        <w:tc>
          <w:tcPr>
            <w:tcW w:w="9964" w:type="dxa"/>
          </w:tcPr>
          <w:p w14:paraId="6530AC57" w14:textId="1FDDB5B3" w:rsidR="00B331B0" w:rsidRDefault="00B331B0" w:rsidP="00E365F4">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r>
    </w:tbl>
    <w:p w14:paraId="03E2CDA3" w14:textId="77777777" w:rsidR="00B331B0" w:rsidRDefault="00B331B0" w:rsidP="00B331B0">
      <w:pPr>
        <w:spacing w:line="240" w:lineRule="auto"/>
      </w:pPr>
    </w:p>
    <w:p w14:paraId="25159413" w14:textId="17904D33" w:rsidR="00072215" w:rsidRDefault="00072215" w:rsidP="00072215">
      <w:r w:rsidRPr="00072215">
        <w:t>2. ¿Qué crees que ocurrió con los conscriptos que participaron en la violencia de Estado durante la dictadura militar? Fundamenta tu respuesta.</w:t>
      </w:r>
      <w:r w:rsidR="00EA260B">
        <w:t xml:space="preserve"> (2 Pts.)</w:t>
      </w:r>
    </w:p>
    <w:tbl>
      <w:tblPr>
        <w:tblStyle w:val="Tablaconcuadrcula"/>
        <w:tblW w:w="0" w:type="auto"/>
        <w:tblLook w:val="04A0" w:firstRow="1" w:lastRow="0" w:firstColumn="1" w:lastColumn="0" w:noHBand="0" w:noVBand="1"/>
      </w:tblPr>
      <w:tblGrid>
        <w:gridCol w:w="10190"/>
      </w:tblGrid>
      <w:tr w:rsidR="00B331B0" w14:paraId="35DBDD22" w14:textId="77777777" w:rsidTr="00E365F4">
        <w:tc>
          <w:tcPr>
            <w:tcW w:w="9964" w:type="dxa"/>
          </w:tcPr>
          <w:p w14:paraId="6F449A2F" w14:textId="4A02A89B" w:rsidR="00B331B0" w:rsidRDefault="00B331B0" w:rsidP="00E365F4">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925944">
              <w:t>________________________________________________________________________________________________________________________________________________________________________________</w:t>
            </w:r>
          </w:p>
        </w:tc>
      </w:tr>
    </w:tbl>
    <w:p w14:paraId="79D63887" w14:textId="77777777" w:rsidR="00B331B0" w:rsidRPr="00072215" w:rsidRDefault="00B331B0" w:rsidP="00072215"/>
    <w:tbl>
      <w:tblPr>
        <w:tblStyle w:val="Tablaconcuadrcula"/>
        <w:tblW w:w="0" w:type="auto"/>
        <w:tblLook w:val="04A0" w:firstRow="1" w:lastRow="0" w:firstColumn="1" w:lastColumn="0" w:noHBand="0" w:noVBand="1"/>
      </w:tblPr>
      <w:tblGrid>
        <w:gridCol w:w="9964"/>
      </w:tblGrid>
      <w:tr w:rsidR="00E87660" w14:paraId="0EA074C0" w14:textId="77777777" w:rsidTr="00E87660">
        <w:tc>
          <w:tcPr>
            <w:tcW w:w="9964" w:type="dxa"/>
          </w:tcPr>
          <w:p w14:paraId="62ABA555" w14:textId="77777777" w:rsidR="00E87660" w:rsidRDefault="00E87660" w:rsidP="00F708AB">
            <w:pPr>
              <w:jc w:val="both"/>
            </w:pPr>
            <w:r w:rsidRPr="00E87660">
              <w:t>“La</w:t>
            </w:r>
            <w:r w:rsidR="00E2622C">
              <w:t xml:space="preserve"> </w:t>
            </w:r>
            <w:r w:rsidRPr="00E87660">
              <w:t>experiencia</w:t>
            </w:r>
            <w:r w:rsidR="00E2622C">
              <w:t xml:space="preserve"> </w:t>
            </w:r>
            <w:r w:rsidRPr="00E87660">
              <w:t>de</w:t>
            </w:r>
            <w:r w:rsidR="00E2622C">
              <w:t xml:space="preserve"> </w:t>
            </w:r>
            <w:r w:rsidRPr="00E87660">
              <w:t>Flora</w:t>
            </w:r>
            <w:r w:rsidR="00E2622C">
              <w:t xml:space="preserve"> </w:t>
            </w:r>
            <w:r w:rsidRPr="00E87660">
              <w:t>fue</w:t>
            </w:r>
            <w:r w:rsidR="00E2622C">
              <w:t xml:space="preserve"> </w:t>
            </w:r>
            <w:r w:rsidRPr="00E87660">
              <w:t>también</w:t>
            </w:r>
            <w:r w:rsidR="00E2622C">
              <w:t xml:space="preserve"> </w:t>
            </w:r>
            <w:r w:rsidRPr="00E87660">
              <w:t>distinta.</w:t>
            </w:r>
            <w:r w:rsidR="00E2622C">
              <w:t xml:space="preserve"> </w:t>
            </w:r>
            <w:r w:rsidRPr="00E87660">
              <w:t>[…]</w:t>
            </w:r>
            <w:r w:rsidR="00E2622C">
              <w:t xml:space="preserve"> </w:t>
            </w:r>
            <w:r w:rsidRPr="00E87660">
              <w:t>A</w:t>
            </w:r>
            <w:r w:rsidR="00E2622C">
              <w:t xml:space="preserve"> </w:t>
            </w:r>
            <w:r w:rsidRPr="00E87660">
              <w:t>los</w:t>
            </w:r>
            <w:r w:rsidR="00E2622C">
              <w:t xml:space="preserve"> </w:t>
            </w:r>
            <w:r w:rsidRPr="00E87660">
              <w:t>16</w:t>
            </w:r>
            <w:r w:rsidR="00E2622C">
              <w:t xml:space="preserve"> </w:t>
            </w:r>
            <w:r w:rsidRPr="00E87660">
              <w:t>años</w:t>
            </w:r>
            <w:r w:rsidR="00E2622C">
              <w:t xml:space="preserve"> </w:t>
            </w:r>
            <w:r w:rsidRPr="00E87660">
              <w:t>se</w:t>
            </w:r>
            <w:r w:rsidR="00E2622C">
              <w:t xml:space="preserve"> </w:t>
            </w:r>
            <w:r w:rsidRPr="00E87660">
              <w:t>casó</w:t>
            </w:r>
            <w:r>
              <w:t xml:space="preserve"> </w:t>
            </w:r>
            <w:r w:rsidRPr="00E87660">
              <w:t>tuvo</w:t>
            </w:r>
            <w:r w:rsidR="00E2622C">
              <w:t xml:space="preserve"> </w:t>
            </w:r>
            <w:r w:rsidRPr="00E87660">
              <w:t>la</w:t>
            </w:r>
            <w:r w:rsidR="00E2622C">
              <w:t xml:space="preserve"> </w:t>
            </w:r>
            <w:r w:rsidRPr="00E87660">
              <w:t>suerte</w:t>
            </w:r>
            <w:r w:rsidR="00E2622C">
              <w:t xml:space="preserve"> </w:t>
            </w:r>
            <w:r w:rsidRPr="00E87660">
              <w:t>de</w:t>
            </w:r>
            <w:r w:rsidR="00E2622C">
              <w:t xml:space="preserve"> </w:t>
            </w:r>
            <w:r w:rsidRPr="00E87660">
              <w:t>tener</w:t>
            </w:r>
            <w:r w:rsidR="00E2622C">
              <w:t xml:space="preserve"> </w:t>
            </w:r>
            <w:r w:rsidRPr="00E87660">
              <w:t>un</w:t>
            </w:r>
            <w:r w:rsidR="00E2622C">
              <w:t xml:space="preserve"> </w:t>
            </w:r>
            <w:r w:rsidRPr="00E87660">
              <w:t>compañero</w:t>
            </w:r>
            <w:r w:rsidR="00E2622C">
              <w:t xml:space="preserve"> </w:t>
            </w:r>
            <w:r w:rsidRPr="00E87660">
              <w:t>que</w:t>
            </w:r>
            <w:r w:rsidR="00E2622C">
              <w:t xml:space="preserve"> </w:t>
            </w:r>
            <w:r w:rsidRPr="00E87660">
              <w:t>no</w:t>
            </w:r>
            <w:r w:rsidR="00E2622C">
              <w:t xml:space="preserve"> </w:t>
            </w:r>
            <w:r w:rsidRPr="00E87660">
              <w:t>ten</w:t>
            </w:r>
            <w:r w:rsidR="00E2622C">
              <w:t xml:space="preserve">ía </w:t>
            </w:r>
            <w:r w:rsidRPr="00E87660">
              <w:t>vicios.</w:t>
            </w:r>
            <w:r w:rsidR="00E2622C">
              <w:t xml:space="preserve"> </w:t>
            </w:r>
            <w:r w:rsidRPr="00E87660">
              <w:t>Se</w:t>
            </w:r>
            <w:r w:rsidR="00E2622C">
              <w:t xml:space="preserve"> </w:t>
            </w:r>
            <w:r w:rsidRPr="00E87660">
              <w:t>fueron</w:t>
            </w:r>
            <w:r w:rsidR="00E2622C">
              <w:t xml:space="preserve"> </w:t>
            </w:r>
            <w:r w:rsidRPr="00E87660">
              <w:t>a</w:t>
            </w:r>
            <w:r w:rsidR="00E2622C">
              <w:t xml:space="preserve"> </w:t>
            </w:r>
            <w:r w:rsidRPr="00E87660">
              <w:t>vivir</w:t>
            </w:r>
            <w:r w:rsidR="00E2622C">
              <w:t xml:space="preserve"> u</w:t>
            </w:r>
            <w:r w:rsidRPr="00E87660">
              <w:t>n</w:t>
            </w:r>
            <w:r w:rsidR="00E2622C">
              <w:t xml:space="preserve"> </w:t>
            </w:r>
            <w:r w:rsidRPr="00E87660">
              <w:t>campamento</w:t>
            </w:r>
            <w:r w:rsidR="00E2622C">
              <w:t xml:space="preserve"> </w:t>
            </w:r>
            <w:r w:rsidRPr="00E87660">
              <w:t>del</w:t>
            </w:r>
            <w:r w:rsidR="00E2622C">
              <w:t xml:space="preserve"> sur </w:t>
            </w:r>
            <w:r w:rsidRPr="00E87660">
              <w:t>de</w:t>
            </w:r>
            <w:r w:rsidR="00E2622C">
              <w:t xml:space="preserve"> </w:t>
            </w:r>
            <w:r w:rsidRPr="00E87660">
              <w:t>Santiago,</w:t>
            </w:r>
            <w:r w:rsidR="00E2622C">
              <w:t xml:space="preserve"> </w:t>
            </w:r>
            <w:r w:rsidRPr="00E87660">
              <w:t>con</w:t>
            </w:r>
            <w:r w:rsidR="00E2622C">
              <w:t xml:space="preserve"> </w:t>
            </w:r>
            <w:r w:rsidRPr="00E87660">
              <w:t>sus</w:t>
            </w:r>
            <w:r w:rsidR="00E2622C">
              <w:t xml:space="preserve"> cu</w:t>
            </w:r>
            <w:r w:rsidRPr="00E87660">
              <w:t>atro</w:t>
            </w:r>
            <w:r w:rsidR="00E2622C">
              <w:t xml:space="preserve"> </w:t>
            </w:r>
            <w:r w:rsidRPr="00E87660">
              <w:t>hijos.</w:t>
            </w:r>
            <w:r w:rsidR="00E2622C">
              <w:t xml:space="preserve"> </w:t>
            </w:r>
            <w:r w:rsidRPr="00E87660">
              <w:t>Su</w:t>
            </w:r>
            <w:r w:rsidR="00E2622C">
              <w:t xml:space="preserve"> </w:t>
            </w:r>
            <w:r w:rsidRPr="00E87660">
              <w:t>marido</w:t>
            </w:r>
            <w:r w:rsidR="00E2622C">
              <w:t xml:space="preserve"> </w:t>
            </w:r>
            <w:r w:rsidRPr="00E87660">
              <w:t>mantuvo</w:t>
            </w:r>
            <w:r>
              <w:t xml:space="preserve"> </w:t>
            </w:r>
            <w:r w:rsidRPr="00E87660">
              <w:t>el</w:t>
            </w:r>
            <w:r>
              <w:t xml:space="preserve"> </w:t>
            </w:r>
            <w:r w:rsidRPr="00E87660">
              <w:t>empleo</w:t>
            </w:r>
            <w:r w:rsidR="00E2622C">
              <w:t xml:space="preserve"> </w:t>
            </w:r>
            <w:r w:rsidRPr="00E87660">
              <w:t>después</w:t>
            </w:r>
            <w:r w:rsidR="00E2622C">
              <w:t xml:space="preserve"> </w:t>
            </w:r>
            <w:r w:rsidRPr="00E87660">
              <w:t>del</w:t>
            </w:r>
            <w:r w:rsidR="00E2622C">
              <w:t xml:space="preserve"> </w:t>
            </w:r>
            <w:r w:rsidRPr="00E87660">
              <w:t>golpe</w:t>
            </w:r>
            <w:r w:rsidR="00E2622C">
              <w:t xml:space="preserve"> </w:t>
            </w:r>
            <w:r w:rsidRPr="00E87660">
              <w:t>militar,</w:t>
            </w:r>
            <w:r w:rsidR="00E2622C">
              <w:t xml:space="preserve"> </w:t>
            </w:r>
            <w:r w:rsidRPr="00E87660">
              <w:t>de</w:t>
            </w:r>
            <w:r w:rsidR="00E2622C">
              <w:t xml:space="preserve"> </w:t>
            </w:r>
            <w:r w:rsidRPr="00E87660">
              <w:t>modo</w:t>
            </w:r>
            <w:r w:rsidR="00E2622C">
              <w:t xml:space="preserve"> </w:t>
            </w:r>
            <w:r w:rsidRPr="00E87660">
              <w:t>que</w:t>
            </w:r>
            <w:r w:rsidR="00E2622C">
              <w:t xml:space="preserve"> </w:t>
            </w:r>
            <w:r w:rsidRPr="00E87660">
              <w:t>ella</w:t>
            </w:r>
            <w:r w:rsidR="00E2622C">
              <w:t xml:space="preserve"> </w:t>
            </w:r>
            <w:r w:rsidRPr="00E87660">
              <w:t>no</w:t>
            </w:r>
            <w:r w:rsidR="00E2622C">
              <w:t xml:space="preserve"> </w:t>
            </w:r>
            <w:r w:rsidRPr="00E87660">
              <w:t>tuvo</w:t>
            </w:r>
            <w:r w:rsidR="00E2622C">
              <w:t xml:space="preserve"> </w:t>
            </w:r>
            <w:r w:rsidRPr="00E87660">
              <w:t>que</w:t>
            </w:r>
            <w:r w:rsidR="00E2622C">
              <w:t xml:space="preserve"> </w:t>
            </w:r>
            <w:r w:rsidRPr="00E87660">
              <w:t>trabajar.</w:t>
            </w:r>
            <w:r>
              <w:t xml:space="preserve"> </w:t>
            </w:r>
            <w:r w:rsidRPr="00E87660">
              <w:t>Pero</w:t>
            </w:r>
            <w:r w:rsidR="00E2622C">
              <w:t>,</w:t>
            </w:r>
            <w:r>
              <w:t xml:space="preserve"> </w:t>
            </w:r>
            <w:r w:rsidRPr="00E87660">
              <w:t>cuando</w:t>
            </w:r>
            <w:r w:rsidR="00E2622C">
              <w:t xml:space="preserve"> </w:t>
            </w:r>
            <w:r w:rsidRPr="00E87660">
              <w:t>él</w:t>
            </w:r>
            <w:r w:rsidR="00E2622C">
              <w:t xml:space="preserve"> </w:t>
            </w:r>
            <w:r w:rsidRPr="00E87660">
              <w:t>quedó</w:t>
            </w:r>
            <w:r w:rsidR="00E2622C">
              <w:t xml:space="preserve"> </w:t>
            </w:r>
            <w:r w:rsidRPr="00E87660">
              <w:t>cesante,</w:t>
            </w:r>
            <w:r w:rsidR="00E2622C">
              <w:t xml:space="preserve"> </w:t>
            </w:r>
            <w:r w:rsidRPr="00E87660">
              <w:t>vino</w:t>
            </w:r>
            <w:r w:rsidR="00E2622C">
              <w:t xml:space="preserve"> </w:t>
            </w:r>
            <w:r w:rsidRPr="00E87660">
              <w:t>el</w:t>
            </w:r>
            <w:r w:rsidR="00E2622C">
              <w:t xml:space="preserve">    </w:t>
            </w:r>
            <w:r w:rsidRPr="00E87660">
              <w:t>hambre.</w:t>
            </w:r>
            <w:r w:rsidR="00E2622C">
              <w:t xml:space="preserve"> </w:t>
            </w:r>
            <w:r w:rsidRPr="00E87660">
              <w:t>Por</w:t>
            </w:r>
            <w:r w:rsidR="00E2622C">
              <w:t xml:space="preserve"> </w:t>
            </w:r>
            <w:r w:rsidRPr="00E87660">
              <w:t>semanas</w:t>
            </w:r>
            <w:r w:rsidR="00E2622C">
              <w:t xml:space="preserve"> </w:t>
            </w:r>
            <w:r w:rsidRPr="00E87660">
              <w:t>no</w:t>
            </w:r>
            <w:r w:rsidR="00E2622C">
              <w:t xml:space="preserve"> </w:t>
            </w:r>
            <w:r w:rsidRPr="00E87660">
              <w:t>tuvieron</w:t>
            </w:r>
            <w:r w:rsidR="00E2622C">
              <w:t xml:space="preserve"> </w:t>
            </w:r>
            <w:r w:rsidRPr="00E87660">
              <w:t>qué</w:t>
            </w:r>
            <w:r>
              <w:t xml:space="preserve"> </w:t>
            </w:r>
            <w:r w:rsidRPr="00E87660">
              <w:t>comer.</w:t>
            </w:r>
            <w:r w:rsidR="00E2622C">
              <w:t xml:space="preserve"> </w:t>
            </w:r>
            <w:r w:rsidRPr="00E87660">
              <w:t>En</w:t>
            </w:r>
            <w:r w:rsidR="00E2622C">
              <w:t xml:space="preserve"> </w:t>
            </w:r>
            <w:r w:rsidRPr="00E87660">
              <w:t>la</w:t>
            </w:r>
            <w:r w:rsidR="00E2622C">
              <w:t xml:space="preserve"> </w:t>
            </w:r>
            <w:r w:rsidRPr="00E87660">
              <w:t>población</w:t>
            </w:r>
            <w:r w:rsidR="00E2622C">
              <w:t xml:space="preserve"> </w:t>
            </w:r>
            <w:r w:rsidRPr="00E87660">
              <w:t>se</w:t>
            </w:r>
            <w:r w:rsidR="00E2622C">
              <w:t xml:space="preserve"> </w:t>
            </w:r>
            <w:r w:rsidRPr="00E87660">
              <w:t>había</w:t>
            </w:r>
            <w:r w:rsidR="00E2622C">
              <w:t xml:space="preserve"> </w:t>
            </w:r>
            <w:r w:rsidRPr="00E87660">
              <w:t>organizado</w:t>
            </w:r>
            <w:r w:rsidR="00E2622C">
              <w:t xml:space="preserve"> </w:t>
            </w:r>
            <w:r w:rsidRPr="00E87660">
              <w:t>una</w:t>
            </w:r>
            <w:r w:rsidR="00E2622C">
              <w:t xml:space="preserve"> </w:t>
            </w:r>
            <w:r w:rsidRPr="00E87660">
              <w:t>olla</w:t>
            </w:r>
            <w:r w:rsidR="00E2622C">
              <w:t xml:space="preserve"> </w:t>
            </w:r>
            <w:r w:rsidRPr="00E87660">
              <w:t>común,</w:t>
            </w:r>
            <w:r w:rsidR="00E2622C">
              <w:t xml:space="preserve"> </w:t>
            </w:r>
            <w:r w:rsidRPr="00E87660">
              <w:t>pero</w:t>
            </w:r>
            <w:r w:rsidR="00E2622C">
              <w:t xml:space="preserve"> </w:t>
            </w:r>
            <w:r w:rsidRPr="00E87660">
              <w:t>ella</w:t>
            </w:r>
            <w:r w:rsidR="00E2622C">
              <w:t xml:space="preserve"> </w:t>
            </w:r>
            <w:r w:rsidRPr="00E87660">
              <w:t>se</w:t>
            </w:r>
            <w:r>
              <w:t xml:space="preserve"> </w:t>
            </w:r>
            <w:r w:rsidRPr="00E87660">
              <w:t>resistió</w:t>
            </w:r>
            <w:r w:rsidR="00E2622C">
              <w:t xml:space="preserve"> </w:t>
            </w:r>
            <w:r w:rsidRPr="00E87660">
              <w:t>a</w:t>
            </w:r>
            <w:r w:rsidR="00E2622C">
              <w:t xml:space="preserve"> </w:t>
            </w:r>
            <w:r w:rsidRPr="00E87660">
              <w:t>ir.</w:t>
            </w:r>
            <w:r w:rsidR="00E2622C">
              <w:t xml:space="preserve"> </w:t>
            </w:r>
            <w:r w:rsidRPr="00E87660">
              <w:t>¿Cómo,</w:t>
            </w:r>
            <w:r w:rsidR="00E2622C">
              <w:t xml:space="preserve"> </w:t>
            </w:r>
            <w:r w:rsidRPr="00E87660">
              <w:t>si</w:t>
            </w:r>
            <w:r w:rsidR="00E2622C">
              <w:t xml:space="preserve"> </w:t>
            </w:r>
            <w:r w:rsidRPr="00E87660">
              <w:t>siempre</w:t>
            </w:r>
            <w:r w:rsidR="00E2622C">
              <w:t xml:space="preserve"> </w:t>
            </w:r>
            <w:r w:rsidRPr="00E87660">
              <w:t>habían</w:t>
            </w:r>
            <w:r w:rsidR="00E2622C">
              <w:t xml:space="preserve"> </w:t>
            </w:r>
            <w:r w:rsidRPr="00E87660">
              <w:t>sabido</w:t>
            </w:r>
            <w:r w:rsidR="00E2622C">
              <w:t xml:space="preserve"> </w:t>
            </w:r>
            <w:r w:rsidRPr="00E87660">
              <w:t>valerse</w:t>
            </w:r>
            <w:r w:rsidR="00E2622C">
              <w:t xml:space="preserve"> </w:t>
            </w:r>
            <w:r w:rsidRPr="00E87660">
              <w:t>por</w:t>
            </w:r>
            <w:r w:rsidR="00E2622C">
              <w:t xml:space="preserve"> </w:t>
            </w:r>
            <w:r w:rsidRPr="00E87660">
              <w:t>sí</w:t>
            </w:r>
            <w:r w:rsidR="00E2622C">
              <w:t xml:space="preserve"> </w:t>
            </w:r>
            <w:r w:rsidRPr="00E87660">
              <w:t>mismos?</w:t>
            </w:r>
            <w:r>
              <w:t xml:space="preserve"> </w:t>
            </w:r>
            <w:r w:rsidRPr="00E87660">
              <w:t>[…] ‘Fui tomándole el peso a la olla común y empecé a incorporarme hasta esta fecha. Esta organización la siento ahora como una cosa propia, que le pertenece a cada uno’. Pero</w:t>
            </w:r>
            <w:r w:rsidR="00E2622C">
              <w:t xml:space="preserve">, </w:t>
            </w:r>
            <w:r w:rsidRPr="00E87660">
              <w:t>la</w:t>
            </w:r>
            <w:r w:rsidR="00E2622C">
              <w:t xml:space="preserve"> </w:t>
            </w:r>
            <w:r w:rsidRPr="00E87660">
              <w:t>experiencia</w:t>
            </w:r>
            <w:r w:rsidR="00E2622C">
              <w:t xml:space="preserve"> </w:t>
            </w:r>
            <w:r w:rsidRPr="00E87660">
              <w:t>de</w:t>
            </w:r>
            <w:r w:rsidR="00E2622C">
              <w:t xml:space="preserve"> </w:t>
            </w:r>
            <w:r w:rsidRPr="00E87660">
              <w:t>Flora</w:t>
            </w:r>
            <w:r w:rsidR="00E2622C">
              <w:t xml:space="preserve"> </w:t>
            </w:r>
            <w:r w:rsidRPr="00E87660">
              <w:t>no</w:t>
            </w:r>
            <w:r w:rsidR="00E2622C">
              <w:t xml:space="preserve"> </w:t>
            </w:r>
            <w:r w:rsidRPr="00E87660">
              <w:t>terminó</w:t>
            </w:r>
            <w:r>
              <w:t xml:space="preserve"> </w:t>
            </w:r>
            <w:r w:rsidRPr="00E87660">
              <w:t>allí,</w:t>
            </w:r>
            <w:r>
              <w:t xml:space="preserve"> </w:t>
            </w:r>
            <w:r w:rsidRPr="00E87660">
              <w:t>porque</w:t>
            </w:r>
            <w:r w:rsidR="00E2622C">
              <w:t xml:space="preserve"> </w:t>
            </w:r>
            <w:r w:rsidRPr="00E87660">
              <w:t>trabajando</w:t>
            </w:r>
            <w:r w:rsidR="00E2622C">
              <w:t xml:space="preserve"> </w:t>
            </w:r>
            <w:r w:rsidRPr="00E87660">
              <w:t>en</w:t>
            </w:r>
            <w:r w:rsidR="00E2622C">
              <w:t xml:space="preserve"> </w:t>
            </w:r>
            <w:r w:rsidRPr="00E87660">
              <w:t>la</w:t>
            </w:r>
            <w:r w:rsidR="00E2622C">
              <w:t xml:space="preserve"> </w:t>
            </w:r>
            <w:r w:rsidRPr="00E87660">
              <w:t>olla</w:t>
            </w:r>
            <w:r w:rsidR="00E2622C">
              <w:t xml:space="preserve"> </w:t>
            </w:r>
            <w:r w:rsidRPr="00E87660">
              <w:t>se</w:t>
            </w:r>
            <w:r w:rsidR="00E2622C">
              <w:t xml:space="preserve"> </w:t>
            </w:r>
            <w:r w:rsidRPr="00E87660">
              <w:t>desarrolló</w:t>
            </w:r>
            <w:r w:rsidR="00E2622C">
              <w:t xml:space="preserve"> </w:t>
            </w:r>
            <w:r w:rsidRPr="00E87660">
              <w:t>como</w:t>
            </w:r>
            <w:r w:rsidR="00E2622C">
              <w:t xml:space="preserve"> </w:t>
            </w:r>
            <w:r w:rsidRPr="00E87660">
              <w:t>mujer</w:t>
            </w:r>
            <w:r w:rsidR="00E2622C">
              <w:t xml:space="preserve"> </w:t>
            </w:r>
            <w:r w:rsidRPr="00E87660">
              <w:t>y</w:t>
            </w:r>
            <w:r w:rsidR="00E2622C">
              <w:t xml:space="preserve"> </w:t>
            </w:r>
            <w:r w:rsidRPr="00E87660">
              <w:t>como</w:t>
            </w:r>
            <w:r w:rsidR="00E2622C">
              <w:t xml:space="preserve"> </w:t>
            </w:r>
            <w:r w:rsidRPr="00E87660">
              <w:t>ciudadana:</w:t>
            </w:r>
            <w:r w:rsidR="00E2622C">
              <w:t xml:space="preserve"> </w:t>
            </w:r>
            <w:r w:rsidRPr="00E87660">
              <w:t>‘Hemos</w:t>
            </w:r>
            <w:r>
              <w:t xml:space="preserve"> s</w:t>
            </w:r>
            <w:r w:rsidRPr="00E87660">
              <w:t>ido</w:t>
            </w:r>
            <w:r w:rsidR="00E2622C">
              <w:t xml:space="preserve"> </w:t>
            </w:r>
            <w:r w:rsidRPr="00E87660">
              <w:t>nosotras</w:t>
            </w:r>
            <w:r w:rsidR="00E2622C">
              <w:t xml:space="preserve"> </w:t>
            </w:r>
            <w:r w:rsidRPr="00E87660">
              <w:t>las</w:t>
            </w:r>
            <w:r w:rsidR="00E2622C">
              <w:t xml:space="preserve"> </w:t>
            </w:r>
            <w:r w:rsidRPr="00E87660">
              <w:t>que</w:t>
            </w:r>
            <w:r w:rsidR="00E2622C">
              <w:t xml:space="preserve"> </w:t>
            </w:r>
            <w:r w:rsidRPr="00E87660">
              <w:t>hemos</w:t>
            </w:r>
            <w:r w:rsidR="00E2622C">
              <w:t xml:space="preserve"> </w:t>
            </w:r>
            <w:r w:rsidRPr="00E87660">
              <w:t>estado</w:t>
            </w:r>
            <w:r w:rsidR="00E2622C">
              <w:t xml:space="preserve"> </w:t>
            </w:r>
            <w:r w:rsidRPr="00E87660">
              <w:t>cumpliendo,</w:t>
            </w:r>
            <w:r w:rsidR="00E2622C">
              <w:t xml:space="preserve"> </w:t>
            </w:r>
            <w:r w:rsidRPr="00E87660">
              <w:t>no</w:t>
            </w:r>
            <w:r w:rsidR="00E2622C">
              <w:t xml:space="preserve"> </w:t>
            </w:r>
            <w:r w:rsidRPr="00E87660">
              <w:t>solo</w:t>
            </w:r>
            <w:r w:rsidR="00E2622C">
              <w:t xml:space="preserve"> </w:t>
            </w:r>
            <w:r w:rsidRPr="00E87660">
              <w:t>en</w:t>
            </w:r>
            <w:r w:rsidR="00E2622C">
              <w:t xml:space="preserve"> </w:t>
            </w:r>
            <w:r w:rsidRPr="00E87660">
              <w:t>la</w:t>
            </w:r>
            <w:r w:rsidR="00E2622C">
              <w:t xml:space="preserve"> </w:t>
            </w:r>
            <w:r w:rsidRPr="00E87660">
              <w:t>organización</w:t>
            </w:r>
            <w:r w:rsidR="00E2622C">
              <w:t xml:space="preserve"> </w:t>
            </w:r>
            <w:r w:rsidRPr="00E87660">
              <w:t>de</w:t>
            </w:r>
            <w:r w:rsidR="00E2622C">
              <w:t xml:space="preserve"> </w:t>
            </w:r>
            <w:r w:rsidRPr="00E87660">
              <w:t>ollas</w:t>
            </w:r>
            <w:r>
              <w:t xml:space="preserve"> </w:t>
            </w:r>
            <w:r w:rsidR="00E2622C">
              <w:t xml:space="preserve">  c</w:t>
            </w:r>
            <w:r w:rsidRPr="00E87660">
              <w:t>omunes,</w:t>
            </w:r>
            <w:r w:rsidR="00E2622C">
              <w:t xml:space="preserve"> </w:t>
            </w:r>
            <w:r w:rsidRPr="00E87660">
              <w:t>sino</w:t>
            </w:r>
            <w:r w:rsidR="00E2622C">
              <w:t xml:space="preserve"> </w:t>
            </w:r>
            <w:r w:rsidR="0092234D" w:rsidRPr="00E87660">
              <w:t>que,</w:t>
            </w:r>
            <w:r w:rsidR="00E2622C">
              <w:t xml:space="preserve"> </w:t>
            </w:r>
            <w:r w:rsidRPr="00E87660">
              <w:t>como</w:t>
            </w:r>
            <w:r w:rsidR="00E2622C">
              <w:t xml:space="preserve"> </w:t>
            </w:r>
            <w:r w:rsidRPr="00E87660">
              <w:t>proveedoras</w:t>
            </w:r>
            <w:r w:rsidR="00E2622C">
              <w:t xml:space="preserve"> </w:t>
            </w:r>
            <w:r w:rsidRPr="00E87660">
              <w:t>de</w:t>
            </w:r>
            <w:r w:rsidR="00E2622C">
              <w:t xml:space="preserve"> </w:t>
            </w:r>
            <w:r w:rsidRPr="00E87660">
              <w:t>nuestras</w:t>
            </w:r>
            <w:r w:rsidR="00E2622C">
              <w:t xml:space="preserve"> </w:t>
            </w:r>
            <w:r w:rsidRPr="00E87660">
              <w:t>familias,</w:t>
            </w:r>
            <w:r w:rsidR="00E2622C">
              <w:t xml:space="preserve"> </w:t>
            </w:r>
            <w:r w:rsidRPr="00E87660">
              <w:t>de</w:t>
            </w:r>
            <w:r w:rsidR="00E2622C">
              <w:t xml:space="preserve"> </w:t>
            </w:r>
            <w:r w:rsidRPr="00E87660">
              <w:t>mamá,</w:t>
            </w:r>
            <w:r w:rsidR="00E2622C">
              <w:t xml:space="preserve"> </w:t>
            </w:r>
            <w:r w:rsidRPr="00E87660">
              <w:t>de</w:t>
            </w:r>
            <w:r w:rsidR="00E2622C">
              <w:t xml:space="preserve"> </w:t>
            </w:r>
            <w:r w:rsidRPr="00E87660">
              <w:t>dueña</w:t>
            </w:r>
            <w:r w:rsidR="00E2622C">
              <w:t xml:space="preserve"> </w:t>
            </w:r>
            <w:r w:rsidRPr="00E87660">
              <w:t>de</w:t>
            </w:r>
            <w:r>
              <w:t xml:space="preserve"> </w:t>
            </w:r>
            <w:r w:rsidRPr="00E87660">
              <w:t>casa,</w:t>
            </w:r>
            <w:r w:rsidR="00E2622C">
              <w:t xml:space="preserve"> </w:t>
            </w:r>
            <w:r w:rsidRPr="00E87660">
              <w:t>de</w:t>
            </w:r>
            <w:r w:rsidR="00E2622C">
              <w:t xml:space="preserve"> </w:t>
            </w:r>
            <w:r w:rsidRPr="00E87660">
              <w:t>dirigente</w:t>
            </w:r>
            <w:r w:rsidR="00E2622C">
              <w:t xml:space="preserve"> </w:t>
            </w:r>
            <w:r w:rsidRPr="00E87660">
              <w:t>vecinal,</w:t>
            </w:r>
            <w:r w:rsidR="00E2622C">
              <w:t xml:space="preserve"> </w:t>
            </w:r>
            <w:r w:rsidRPr="00E87660">
              <w:t>en</w:t>
            </w:r>
            <w:r w:rsidR="00E2622C">
              <w:t xml:space="preserve"> </w:t>
            </w:r>
            <w:r w:rsidRPr="00E87660">
              <w:t>fin.</w:t>
            </w:r>
            <w:r w:rsidR="00E2622C">
              <w:t xml:space="preserve">  </w:t>
            </w:r>
            <w:r w:rsidRPr="00E87660">
              <w:t>Compartir</w:t>
            </w:r>
            <w:r w:rsidR="00E2622C">
              <w:t xml:space="preserve"> </w:t>
            </w:r>
            <w:r w:rsidRPr="00E87660">
              <w:t>la</w:t>
            </w:r>
            <w:r w:rsidR="00E2622C">
              <w:t xml:space="preserve"> </w:t>
            </w:r>
            <w:r w:rsidRPr="00E87660">
              <w:t>misma</w:t>
            </w:r>
            <w:r w:rsidR="00E2622C">
              <w:t xml:space="preserve"> </w:t>
            </w:r>
            <w:r w:rsidRPr="00E87660">
              <w:t>comida</w:t>
            </w:r>
            <w:r w:rsidR="00E2622C">
              <w:t xml:space="preserve"> </w:t>
            </w:r>
            <w:r w:rsidRPr="00E87660">
              <w:t>nos</w:t>
            </w:r>
            <w:r w:rsidR="00E2622C">
              <w:t xml:space="preserve"> </w:t>
            </w:r>
            <w:r w:rsidRPr="00E87660">
              <w:t>ha</w:t>
            </w:r>
            <w:r>
              <w:t xml:space="preserve"> </w:t>
            </w:r>
            <w:r w:rsidRPr="00E87660">
              <w:t>permitido</w:t>
            </w:r>
            <w:r>
              <w:t xml:space="preserve"> </w:t>
            </w:r>
            <w:r w:rsidRPr="00E87660">
              <w:t>un</w:t>
            </w:r>
            <w:r w:rsidR="00E2622C">
              <w:t xml:space="preserve"> </w:t>
            </w:r>
            <w:r w:rsidRPr="00E87660">
              <w:t>rico</w:t>
            </w:r>
            <w:r w:rsidR="00E2622C">
              <w:t xml:space="preserve"> </w:t>
            </w:r>
            <w:r w:rsidRPr="00E87660">
              <w:t>ambiente</w:t>
            </w:r>
            <w:r w:rsidR="00E2622C">
              <w:t xml:space="preserve"> </w:t>
            </w:r>
            <w:r w:rsidRPr="00E87660">
              <w:t>para</w:t>
            </w:r>
            <w:r w:rsidR="00E2622C">
              <w:t xml:space="preserve"> </w:t>
            </w:r>
            <w:r w:rsidRPr="00E87660">
              <w:t>aprender</w:t>
            </w:r>
            <w:r w:rsidR="00E2622C">
              <w:t xml:space="preserve"> </w:t>
            </w:r>
            <w:r w:rsidRPr="00E87660">
              <w:t>juntas…Mi</w:t>
            </w:r>
            <w:r w:rsidR="00E2622C">
              <w:t xml:space="preserve"> </w:t>
            </w:r>
            <w:r w:rsidRPr="00E87660">
              <w:t>trabajo</w:t>
            </w:r>
            <w:r w:rsidR="00E2622C">
              <w:t xml:space="preserve"> </w:t>
            </w:r>
            <w:r w:rsidRPr="00E87660">
              <w:t>en</w:t>
            </w:r>
            <w:r w:rsidR="00E2622C">
              <w:t xml:space="preserve"> </w:t>
            </w:r>
            <w:r w:rsidRPr="00E87660">
              <w:t>la</w:t>
            </w:r>
            <w:r w:rsidR="00E2622C">
              <w:t xml:space="preserve"> </w:t>
            </w:r>
            <w:r w:rsidRPr="00E87660">
              <w:t>olla</w:t>
            </w:r>
            <w:r w:rsidR="0092234D">
              <w:t xml:space="preserve"> </w:t>
            </w:r>
            <w:r w:rsidRPr="00E87660">
              <w:t>común</w:t>
            </w:r>
            <w:r w:rsidR="0092234D">
              <w:t xml:space="preserve"> </w:t>
            </w:r>
            <w:r w:rsidRPr="00E87660">
              <w:t>como</w:t>
            </w:r>
            <w:r>
              <w:t xml:space="preserve"> </w:t>
            </w:r>
            <w:r w:rsidRPr="00E87660">
              <w:t>dirigente</w:t>
            </w:r>
            <w:r w:rsidR="0092234D">
              <w:t xml:space="preserve"> </w:t>
            </w:r>
            <w:r w:rsidRPr="00E87660">
              <w:t>me</w:t>
            </w:r>
            <w:r w:rsidR="0092234D">
              <w:t xml:space="preserve"> </w:t>
            </w:r>
            <w:r w:rsidRPr="00E87660">
              <w:t>ha</w:t>
            </w:r>
            <w:r w:rsidR="0092234D">
              <w:t xml:space="preserve"> </w:t>
            </w:r>
            <w:r w:rsidRPr="00E87660">
              <w:t>enriquecido</w:t>
            </w:r>
            <w:r w:rsidR="0092234D">
              <w:t xml:space="preserve"> </w:t>
            </w:r>
            <w:r w:rsidRPr="00E87660">
              <w:t>mucho,</w:t>
            </w:r>
            <w:r w:rsidR="0092234D">
              <w:t xml:space="preserve"> </w:t>
            </w:r>
            <w:r w:rsidRPr="00E87660">
              <w:t>me</w:t>
            </w:r>
            <w:r w:rsidR="0092234D">
              <w:t xml:space="preserve"> </w:t>
            </w:r>
            <w:r w:rsidRPr="00E87660">
              <w:t>ha</w:t>
            </w:r>
            <w:r w:rsidR="0092234D">
              <w:t xml:space="preserve"> </w:t>
            </w:r>
            <w:r w:rsidRPr="00E87660">
              <w:t>ayudado</w:t>
            </w:r>
            <w:r w:rsidR="0092234D">
              <w:t xml:space="preserve"> </w:t>
            </w:r>
            <w:r w:rsidRPr="00E87660">
              <w:t>a</w:t>
            </w:r>
            <w:r w:rsidRPr="00E87660">
              <w:tab/>
              <w:t>comprender</w:t>
            </w:r>
            <w:r w:rsidR="0092234D">
              <w:t xml:space="preserve"> </w:t>
            </w:r>
            <w:r w:rsidRPr="00E87660">
              <w:t>lo</w:t>
            </w:r>
            <w:r w:rsidR="0092234D">
              <w:t xml:space="preserve"> </w:t>
            </w:r>
            <w:r w:rsidRPr="00E87660">
              <w:t>que</w:t>
            </w:r>
            <w:r>
              <w:t xml:space="preserve"> </w:t>
            </w:r>
            <w:r w:rsidRPr="00E87660">
              <w:t>es</w:t>
            </w:r>
            <w:r>
              <w:t xml:space="preserve"> </w:t>
            </w:r>
            <w:r w:rsidRPr="00E87660">
              <w:t>la</w:t>
            </w:r>
            <w:r w:rsidR="0092234D">
              <w:t xml:space="preserve"> </w:t>
            </w:r>
            <w:r w:rsidRPr="00E87660">
              <w:t>organización</w:t>
            </w:r>
            <w:r w:rsidR="0092234D">
              <w:t xml:space="preserve"> </w:t>
            </w:r>
            <w:r w:rsidRPr="00E87660">
              <w:t xml:space="preserve">social’”. </w:t>
            </w:r>
          </w:p>
          <w:p w14:paraId="6DF2973A" w14:textId="77777777" w:rsidR="00E87660" w:rsidRPr="00E2622C" w:rsidRDefault="00E87660" w:rsidP="00E2622C">
            <w:pPr>
              <w:jc w:val="right"/>
              <w:rPr>
                <w:b/>
                <w:bCs/>
                <w:sz w:val="16"/>
                <w:szCs w:val="16"/>
              </w:rPr>
            </w:pPr>
            <w:r w:rsidRPr="00E2622C">
              <w:rPr>
                <w:b/>
                <w:bCs/>
                <w:sz w:val="16"/>
                <w:szCs w:val="16"/>
              </w:rPr>
              <w:t>Pinto, J . y Salazar, G. (2002). Historia Contemporánea de Chile, volumen IV. Santiago: LOM.</w:t>
            </w:r>
          </w:p>
        </w:tc>
      </w:tr>
    </w:tbl>
    <w:p w14:paraId="3CAB93C9" w14:textId="77777777" w:rsidR="00E87660" w:rsidRDefault="0092234D" w:rsidP="00F708AB">
      <w:pPr>
        <w:jc w:val="both"/>
      </w:pPr>
      <w:r>
        <w:t>1. Explique al menos 3 consecuencia que tuvo la crisis económica de 1982, para los sectores populares.</w:t>
      </w:r>
      <w:r w:rsidR="00845581">
        <w:t xml:space="preserve"> (3 pts.)</w:t>
      </w:r>
    </w:p>
    <w:tbl>
      <w:tblPr>
        <w:tblStyle w:val="Tablaconcuadrcula"/>
        <w:tblW w:w="0" w:type="auto"/>
        <w:tblLook w:val="04A0" w:firstRow="1" w:lastRow="0" w:firstColumn="1" w:lastColumn="0" w:noHBand="0" w:noVBand="1"/>
      </w:tblPr>
      <w:tblGrid>
        <w:gridCol w:w="10190"/>
      </w:tblGrid>
      <w:tr w:rsidR="00B331B0" w14:paraId="76D0EFFA" w14:textId="77777777" w:rsidTr="00E365F4">
        <w:tc>
          <w:tcPr>
            <w:tcW w:w="9964" w:type="dxa"/>
          </w:tcPr>
          <w:p w14:paraId="3E65A063" w14:textId="77777777" w:rsidR="00B331B0" w:rsidRDefault="00B331B0" w:rsidP="00E365F4">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BC6DB1E" w14:textId="4F4E01A9" w:rsidR="00B331B0" w:rsidRDefault="00B331B0" w:rsidP="00E365F4">
            <w:r>
              <w:t>________________________________________________________________________________________</w:t>
            </w:r>
            <w:r w:rsidR="00925944">
              <w:t>________________________________________________________________________________________</w:t>
            </w:r>
          </w:p>
        </w:tc>
      </w:tr>
    </w:tbl>
    <w:p w14:paraId="4893411B" w14:textId="77777777" w:rsidR="00B331B0" w:rsidRDefault="00B331B0" w:rsidP="00B331B0">
      <w:pPr>
        <w:spacing w:line="240" w:lineRule="auto"/>
      </w:pPr>
    </w:p>
    <w:p w14:paraId="479B242F" w14:textId="74D2D073" w:rsidR="0092234D" w:rsidRDefault="0092234D" w:rsidP="00F708AB">
      <w:pPr>
        <w:jc w:val="both"/>
      </w:pPr>
      <w:r>
        <w:t>2. Señale al menos 2, aspectos relevantes que tuvieron las ollas comunes durante la crisis económica de 1982.</w:t>
      </w:r>
      <w:r w:rsidR="00845581">
        <w:t xml:space="preserve"> (2 Pts.)</w:t>
      </w:r>
    </w:p>
    <w:tbl>
      <w:tblPr>
        <w:tblStyle w:val="Tablaconcuadrcula"/>
        <w:tblW w:w="0" w:type="auto"/>
        <w:tblLook w:val="04A0" w:firstRow="1" w:lastRow="0" w:firstColumn="1" w:lastColumn="0" w:noHBand="0" w:noVBand="1"/>
      </w:tblPr>
      <w:tblGrid>
        <w:gridCol w:w="10190"/>
      </w:tblGrid>
      <w:tr w:rsidR="00B331B0" w14:paraId="40A98798" w14:textId="77777777" w:rsidTr="00E365F4">
        <w:tc>
          <w:tcPr>
            <w:tcW w:w="9964" w:type="dxa"/>
          </w:tcPr>
          <w:p w14:paraId="6FA24E7A" w14:textId="6CFB634F" w:rsidR="00B331B0" w:rsidRDefault="00B331B0" w:rsidP="00E365F4">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r>
    </w:tbl>
    <w:p w14:paraId="42C3B400" w14:textId="77777777" w:rsidR="00B331B0" w:rsidRDefault="00B331B0" w:rsidP="00B331B0">
      <w:pPr>
        <w:spacing w:line="240" w:lineRule="auto"/>
      </w:pPr>
    </w:p>
    <w:p w14:paraId="59F4DADF" w14:textId="77777777" w:rsidR="00E365F4" w:rsidRDefault="00E365F4" w:rsidP="00B331B0">
      <w:pPr>
        <w:spacing w:line="240" w:lineRule="auto"/>
      </w:pPr>
    </w:p>
    <w:p w14:paraId="217D72E2" w14:textId="77777777" w:rsidR="00E365F4" w:rsidRDefault="00E365F4" w:rsidP="00B331B0">
      <w:pPr>
        <w:spacing w:line="240" w:lineRule="auto"/>
      </w:pPr>
    </w:p>
    <w:p w14:paraId="5B3FEF72" w14:textId="7D6848E2" w:rsidR="0092234D" w:rsidRDefault="0092234D" w:rsidP="0092234D">
      <w:pPr>
        <w:jc w:val="both"/>
      </w:pPr>
      <w:r>
        <w:lastRenderedPageBreak/>
        <w:t>3. Investigue las dos medidas que adoptó la dictadura militar para disminuir el desempleo tras la crisis de 1982. ¿Qué sucedía con los derechos laborales de los trabajadores?</w:t>
      </w:r>
      <w:r w:rsidR="00845581">
        <w:t xml:space="preserve"> (3 pts.)</w:t>
      </w:r>
    </w:p>
    <w:tbl>
      <w:tblPr>
        <w:tblStyle w:val="Tablaconcuadrcula"/>
        <w:tblW w:w="0" w:type="auto"/>
        <w:tblLook w:val="04A0" w:firstRow="1" w:lastRow="0" w:firstColumn="1" w:lastColumn="0" w:noHBand="0" w:noVBand="1"/>
      </w:tblPr>
      <w:tblGrid>
        <w:gridCol w:w="10190"/>
      </w:tblGrid>
      <w:tr w:rsidR="00B331B0" w14:paraId="583B4207" w14:textId="77777777" w:rsidTr="00E365F4">
        <w:tc>
          <w:tcPr>
            <w:tcW w:w="9964" w:type="dxa"/>
          </w:tcPr>
          <w:p w14:paraId="27969E15" w14:textId="2FCB5307" w:rsidR="00B331B0" w:rsidRDefault="00B331B0" w:rsidP="00E365F4">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r>
    </w:tbl>
    <w:p w14:paraId="7460F270" w14:textId="77777777" w:rsidR="00B331B0" w:rsidRDefault="00B331B0" w:rsidP="00B331B0">
      <w:pPr>
        <w:spacing w:line="240" w:lineRule="auto"/>
      </w:pPr>
    </w:p>
    <w:p w14:paraId="7A7B0656" w14:textId="77777777" w:rsidR="003F5396" w:rsidRDefault="003F5396" w:rsidP="0092234D">
      <w:pPr>
        <w:jc w:val="both"/>
        <w:rPr>
          <w:b/>
          <w:bCs/>
        </w:rPr>
      </w:pPr>
    </w:p>
    <w:p w14:paraId="4448680F" w14:textId="77777777" w:rsidR="003F5396" w:rsidRDefault="003F5396" w:rsidP="0092234D">
      <w:pPr>
        <w:jc w:val="both"/>
        <w:rPr>
          <w:b/>
          <w:bCs/>
        </w:rPr>
      </w:pPr>
    </w:p>
    <w:p w14:paraId="2413E619" w14:textId="2557FE2B" w:rsidR="00953338" w:rsidRDefault="00953338" w:rsidP="0092234D">
      <w:pPr>
        <w:jc w:val="both"/>
        <w:rPr>
          <w:b/>
          <w:bCs/>
        </w:rPr>
      </w:pPr>
      <w:r w:rsidRPr="00953338">
        <w:rPr>
          <w:b/>
          <w:bCs/>
        </w:rPr>
        <w:t>III. Investigación.</w:t>
      </w:r>
    </w:p>
    <w:p w14:paraId="2A6F06DA" w14:textId="77777777" w:rsidR="00953338" w:rsidRDefault="00953338" w:rsidP="0092234D">
      <w:pPr>
        <w:jc w:val="both"/>
      </w:pPr>
      <w:r w:rsidRPr="00953338">
        <w:t>Después de la II Guerra Mundial, muchos países optaron por un sistema económico mixto, en el que el sector privado era fuerte, pero también lo era el Estado, que procuraba el bienestar de sus ciudadanos. De forma paralela, algunos economistas sostenían ideas totalmente opuestas acerca de cómo debía funcionar una economía e</w:t>
      </w:r>
      <w:r>
        <w:t>f</w:t>
      </w:r>
      <w:r w:rsidRPr="00953338">
        <w:t>iciente. Milton Friedman, Friedrich von Hayek y Arnold Harberger proponían un modelo económico basado en la libertad total del mercado y la prescindencia por parte del Estado en materias de tipo empresarial, al que se le asignaba solo una función reguladora de la actividad económica, además de potenciar la inversión a través de la rebaja de aranceles. Este modelo fue la base para la transformación económica que se llevó a cabo en Chile a partir de 1973 y cuyas consecuencias persisten hasta hoy.</w:t>
      </w:r>
    </w:p>
    <w:p w14:paraId="0066B4C3" w14:textId="77777777" w:rsidR="00953338" w:rsidRDefault="00953338" w:rsidP="0092234D">
      <w:pPr>
        <w:jc w:val="both"/>
      </w:pPr>
    </w:p>
    <w:p w14:paraId="7F314EF7" w14:textId="77777777" w:rsidR="00953338" w:rsidRDefault="00953338" w:rsidP="0092234D">
      <w:pPr>
        <w:jc w:val="both"/>
      </w:pPr>
      <w:r>
        <w:t xml:space="preserve">A. </w:t>
      </w:r>
      <w:r w:rsidR="00845581">
        <w:t>Complete el siguiente</w:t>
      </w:r>
      <w:r w:rsidRPr="00953338">
        <w:t xml:space="preserve"> cuadro comparativo </w:t>
      </w:r>
      <w:r w:rsidR="00845581">
        <w:t xml:space="preserve">(solo espacios en blanco), </w:t>
      </w:r>
      <w:r w:rsidRPr="00953338">
        <w:t>entre la situación anterior a 1973 y los cambios efectuados después de esa fecha respecto a: servicios básicos, sistema previsional, relaciones laborales, sistema educacional, sistema de salud</w:t>
      </w:r>
      <w:r w:rsidR="00E16B22">
        <w:t>, en cuanto a la implementación del Sistema Neoliberal en Chile.</w:t>
      </w:r>
      <w:r w:rsidR="00845581">
        <w:t xml:space="preserve"> (7 Pts.)</w:t>
      </w:r>
    </w:p>
    <w:p w14:paraId="21AF476E" w14:textId="77777777" w:rsidR="00953338" w:rsidRDefault="00953338" w:rsidP="0092234D">
      <w:pPr>
        <w:jc w:val="both"/>
      </w:pPr>
    </w:p>
    <w:tbl>
      <w:tblPr>
        <w:tblStyle w:val="Tablaconcuadrcula"/>
        <w:tblW w:w="0" w:type="auto"/>
        <w:tblInd w:w="-5" w:type="dxa"/>
        <w:tblLook w:val="04A0" w:firstRow="1" w:lastRow="0" w:firstColumn="1" w:lastColumn="0" w:noHBand="0" w:noVBand="1"/>
      </w:tblPr>
      <w:tblGrid>
        <w:gridCol w:w="3320"/>
        <w:gridCol w:w="3322"/>
        <w:gridCol w:w="3322"/>
      </w:tblGrid>
      <w:tr w:rsidR="00E16B22" w14:paraId="5F183E9B" w14:textId="77777777" w:rsidTr="00E16B22">
        <w:tc>
          <w:tcPr>
            <w:tcW w:w="3320" w:type="dxa"/>
          </w:tcPr>
          <w:p w14:paraId="5C5405D3" w14:textId="77777777" w:rsidR="00E16B22" w:rsidRDefault="00E16B22" w:rsidP="0092234D">
            <w:pPr>
              <w:jc w:val="both"/>
            </w:pPr>
          </w:p>
        </w:tc>
        <w:tc>
          <w:tcPr>
            <w:tcW w:w="3322" w:type="dxa"/>
          </w:tcPr>
          <w:p w14:paraId="1E7058B4" w14:textId="77777777" w:rsidR="00E16B22" w:rsidRPr="00E16B22" w:rsidRDefault="00E16B22" w:rsidP="00E16B22">
            <w:pPr>
              <w:jc w:val="center"/>
              <w:rPr>
                <w:b/>
                <w:bCs/>
              </w:rPr>
            </w:pPr>
            <w:r w:rsidRPr="00E16B22">
              <w:rPr>
                <w:b/>
                <w:bCs/>
              </w:rPr>
              <w:t>Situación antes de 1973</w:t>
            </w:r>
          </w:p>
        </w:tc>
        <w:tc>
          <w:tcPr>
            <w:tcW w:w="3322" w:type="dxa"/>
          </w:tcPr>
          <w:p w14:paraId="5707BE31" w14:textId="77777777" w:rsidR="00E16B22" w:rsidRPr="00E16B22" w:rsidRDefault="00E16B22" w:rsidP="00E16B22">
            <w:pPr>
              <w:jc w:val="center"/>
              <w:rPr>
                <w:b/>
                <w:bCs/>
              </w:rPr>
            </w:pPr>
            <w:r w:rsidRPr="00E16B22">
              <w:rPr>
                <w:b/>
                <w:bCs/>
              </w:rPr>
              <w:t>Cambios efectuados después de 1973</w:t>
            </w:r>
          </w:p>
        </w:tc>
      </w:tr>
      <w:tr w:rsidR="00E16B22" w14:paraId="7ACA2BDB" w14:textId="77777777" w:rsidTr="00E16B22">
        <w:tc>
          <w:tcPr>
            <w:tcW w:w="3320" w:type="dxa"/>
          </w:tcPr>
          <w:p w14:paraId="4026B439" w14:textId="77777777" w:rsidR="00E16B22" w:rsidRPr="00E16B22" w:rsidRDefault="00E16B22" w:rsidP="0092234D">
            <w:pPr>
              <w:jc w:val="both"/>
              <w:rPr>
                <w:b/>
                <w:bCs/>
              </w:rPr>
            </w:pPr>
            <w:r w:rsidRPr="00E16B22">
              <w:rPr>
                <w:b/>
                <w:bCs/>
              </w:rPr>
              <w:t>Servicios básicos</w:t>
            </w:r>
          </w:p>
        </w:tc>
        <w:tc>
          <w:tcPr>
            <w:tcW w:w="3322" w:type="dxa"/>
          </w:tcPr>
          <w:p w14:paraId="27DCC879" w14:textId="77777777" w:rsidR="00E16B22" w:rsidRDefault="00E16B22" w:rsidP="0092234D">
            <w:pPr>
              <w:jc w:val="both"/>
            </w:pPr>
          </w:p>
          <w:p w14:paraId="5C0394A9" w14:textId="77777777" w:rsidR="00E16B22" w:rsidRDefault="00E16B22" w:rsidP="0092234D">
            <w:pPr>
              <w:jc w:val="both"/>
            </w:pPr>
          </w:p>
          <w:p w14:paraId="106AF4E9" w14:textId="77777777" w:rsidR="00845581" w:rsidRDefault="00845581" w:rsidP="0092234D">
            <w:pPr>
              <w:jc w:val="both"/>
            </w:pPr>
          </w:p>
          <w:p w14:paraId="72423621" w14:textId="77777777" w:rsidR="00845581" w:rsidRDefault="00845581" w:rsidP="0092234D">
            <w:pPr>
              <w:jc w:val="both"/>
            </w:pPr>
          </w:p>
        </w:tc>
        <w:tc>
          <w:tcPr>
            <w:tcW w:w="3322" w:type="dxa"/>
          </w:tcPr>
          <w:p w14:paraId="7123859F" w14:textId="77777777" w:rsidR="00E16B22" w:rsidRDefault="00E16B22" w:rsidP="0092234D">
            <w:pPr>
              <w:jc w:val="both"/>
            </w:pPr>
          </w:p>
        </w:tc>
      </w:tr>
      <w:tr w:rsidR="00E16B22" w14:paraId="6334C4A3" w14:textId="77777777" w:rsidTr="00E16B22">
        <w:tc>
          <w:tcPr>
            <w:tcW w:w="3320" w:type="dxa"/>
          </w:tcPr>
          <w:p w14:paraId="39015D94" w14:textId="77777777" w:rsidR="00E16B22" w:rsidRPr="00E16B22" w:rsidRDefault="00E16B22" w:rsidP="0092234D">
            <w:pPr>
              <w:jc w:val="both"/>
              <w:rPr>
                <w:b/>
                <w:bCs/>
              </w:rPr>
            </w:pPr>
            <w:r w:rsidRPr="00E16B22">
              <w:rPr>
                <w:b/>
                <w:bCs/>
              </w:rPr>
              <w:t>Sistema previsional</w:t>
            </w:r>
          </w:p>
        </w:tc>
        <w:tc>
          <w:tcPr>
            <w:tcW w:w="3322" w:type="dxa"/>
          </w:tcPr>
          <w:p w14:paraId="046FDBB3" w14:textId="77777777" w:rsidR="00845581" w:rsidRDefault="00845581" w:rsidP="0092234D">
            <w:pPr>
              <w:jc w:val="both"/>
            </w:pPr>
            <w:r w:rsidRPr="00845581">
              <w:t>A cargo de instituciones estatales. Sistema de reparto.</w:t>
            </w:r>
          </w:p>
          <w:p w14:paraId="524C08D7" w14:textId="77777777" w:rsidR="00845581" w:rsidRDefault="00845581" w:rsidP="0092234D">
            <w:pPr>
              <w:jc w:val="both"/>
            </w:pPr>
          </w:p>
        </w:tc>
        <w:tc>
          <w:tcPr>
            <w:tcW w:w="3322" w:type="dxa"/>
          </w:tcPr>
          <w:p w14:paraId="49FBFD64" w14:textId="77777777" w:rsidR="00E16B22" w:rsidRDefault="00E16B22" w:rsidP="0092234D">
            <w:pPr>
              <w:jc w:val="both"/>
            </w:pPr>
          </w:p>
        </w:tc>
      </w:tr>
      <w:tr w:rsidR="00E16B22" w14:paraId="4D846BC4" w14:textId="77777777" w:rsidTr="00E16B22">
        <w:tc>
          <w:tcPr>
            <w:tcW w:w="3320" w:type="dxa"/>
          </w:tcPr>
          <w:p w14:paraId="7A687CD9" w14:textId="77777777" w:rsidR="00E16B22" w:rsidRPr="00E16B22" w:rsidRDefault="00E16B22" w:rsidP="0092234D">
            <w:pPr>
              <w:jc w:val="both"/>
              <w:rPr>
                <w:b/>
                <w:bCs/>
              </w:rPr>
            </w:pPr>
            <w:r w:rsidRPr="00E16B22">
              <w:rPr>
                <w:b/>
                <w:bCs/>
              </w:rPr>
              <w:t>Relaciones laborales</w:t>
            </w:r>
          </w:p>
        </w:tc>
        <w:tc>
          <w:tcPr>
            <w:tcW w:w="3322" w:type="dxa"/>
          </w:tcPr>
          <w:p w14:paraId="158A96A8" w14:textId="77777777" w:rsidR="00E16B22" w:rsidRDefault="00E16B22" w:rsidP="0092234D">
            <w:pPr>
              <w:jc w:val="both"/>
            </w:pPr>
          </w:p>
          <w:p w14:paraId="00C26E65" w14:textId="77777777" w:rsidR="00845581" w:rsidRDefault="00845581" w:rsidP="0092234D">
            <w:pPr>
              <w:jc w:val="both"/>
            </w:pPr>
          </w:p>
        </w:tc>
        <w:tc>
          <w:tcPr>
            <w:tcW w:w="3322" w:type="dxa"/>
          </w:tcPr>
          <w:p w14:paraId="3E11D77B" w14:textId="77777777" w:rsidR="00E16B22" w:rsidRDefault="00845581" w:rsidP="0092234D">
            <w:pPr>
              <w:jc w:val="both"/>
            </w:pPr>
            <w:r>
              <w:t xml:space="preserve">Desregulación de las </w:t>
            </w:r>
            <w:r w:rsidRPr="00845581">
              <w:t>relaciones en base a la liberalización económica.</w:t>
            </w:r>
          </w:p>
        </w:tc>
      </w:tr>
      <w:tr w:rsidR="00E16B22" w14:paraId="73442E01" w14:textId="77777777" w:rsidTr="00E16B22">
        <w:tc>
          <w:tcPr>
            <w:tcW w:w="3320" w:type="dxa"/>
          </w:tcPr>
          <w:p w14:paraId="6C271A96" w14:textId="77777777" w:rsidR="00E16B22" w:rsidRPr="00E16B22" w:rsidRDefault="00E16B22" w:rsidP="0092234D">
            <w:pPr>
              <w:jc w:val="both"/>
              <w:rPr>
                <w:b/>
                <w:bCs/>
              </w:rPr>
            </w:pPr>
            <w:r w:rsidRPr="00E16B22">
              <w:rPr>
                <w:b/>
                <w:bCs/>
              </w:rPr>
              <w:t>Sistema educacional</w:t>
            </w:r>
          </w:p>
        </w:tc>
        <w:tc>
          <w:tcPr>
            <w:tcW w:w="3322" w:type="dxa"/>
          </w:tcPr>
          <w:p w14:paraId="3333EB46" w14:textId="77777777" w:rsidR="00E16B22" w:rsidRDefault="00E16B22" w:rsidP="0092234D">
            <w:pPr>
              <w:jc w:val="both"/>
            </w:pPr>
          </w:p>
          <w:p w14:paraId="69D59CCA" w14:textId="77777777" w:rsidR="00E16B22" w:rsidRDefault="00E16B22" w:rsidP="0092234D">
            <w:pPr>
              <w:jc w:val="both"/>
            </w:pPr>
          </w:p>
          <w:p w14:paraId="42ECF2B6" w14:textId="77777777" w:rsidR="00E16B22" w:rsidRDefault="00E16B22" w:rsidP="0092234D">
            <w:pPr>
              <w:jc w:val="both"/>
            </w:pPr>
          </w:p>
        </w:tc>
        <w:tc>
          <w:tcPr>
            <w:tcW w:w="3322" w:type="dxa"/>
          </w:tcPr>
          <w:p w14:paraId="1727F73A" w14:textId="77777777" w:rsidR="00E16B22" w:rsidRDefault="00E16B22" w:rsidP="0092234D">
            <w:pPr>
              <w:jc w:val="both"/>
            </w:pPr>
          </w:p>
        </w:tc>
      </w:tr>
      <w:tr w:rsidR="00E16B22" w14:paraId="68AC2C19" w14:textId="77777777" w:rsidTr="00E16B22">
        <w:tc>
          <w:tcPr>
            <w:tcW w:w="3320" w:type="dxa"/>
          </w:tcPr>
          <w:p w14:paraId="19A5D693" w14:textId="77777777" w:rsidR="00E16B22" w:rsidRPr="00E16B22" w:rsidRDefault="00E16B22" w:rsidP="0092234D">
            <w:pPr>
              <w:jc w:val="both"/>
              <w:rPr>
                <w:b/>
                <w:bCs/>
              </w:rPr>
            </w:pPr>
            <w:r w:rsidRPr="00E16B22">
              <w:rPr>
                <w:b/>
                <w:bCs/>
              </w:rPr>
              <w:t>Sistema de salud</w:t>
            </w:r>
          </w:p>
        </w:tc>
        <w:tc>
          <w:tcPr>
            <w:tcW w:w="3322" w:type="dxa"/>
          </w:tcPr>
          <w:p w14:paraId="0A2582C6" w14:textId="77777777" w:rsidR="00E16B22" w:rsidRDefault="00845581" w:rsidP="0092234D">
            <w:pPr>
              <w:jc w:val="both"/>
            </w:pPr>
            <w:r w:rsidRPr="00845581">
              <w:t>Fuerte presencia del sistema público centralizado.</w:t>
            </w:r>
          </w:p>
        </w:tc>
        <w:tc>
          <w:tcPr>
            <w:tcW w:w="3322" w:type="dxa"/>
          </w:tcPr>
          <w:p w14:paraId="5C169056" w14:textId="77777777" w:rsidR="00E16B22" w:rsidRDefault="00E16B22" w:rsidP="0092234D">
            <w:pPr>
              <w:jc w:val="both"/>
            </w:pPr>
          </w:p>
        </w:tc>
      </w:tr>
    </w:tbl>
    <w:p w14:paraId="3024BAC3" w14:textId="77777777" w:rsidR="00953338" w:rsidRDefault="00953338" w:rsidP="0092234D">
      <w:pPr>
        <w:jc w:val="both"/>
      </w:pPr>
    </w:p>
    <w:p w14:paraId="021FD299" w14:textId="77777777" w:rsidR="003F5396" w:rsidRDefault="003F5396" w:rsidP="009B4897">
      <w:pPr>
        <w:spacing w:line="240" w:lineRule="auto"/>
        <w:rPr>
          <w:b/>
          <w:bCs/>
        </w:rPr>
      </w:pPr>
    </w:p>
    <w:p w14:paraId="0C1D921A" w14:textId="08D7E224" w:rsidR="009B4897" w:rsidRPr="00EA260B" w:rsidRDefault="009B4897" w:rsidP="009B4897">
      <w:pPr>
        <w:spacing w:line="240" w:lineRule="auto"/>
        <w:rPr>
          <w:b/>
          <w:bCs/>
        </w:rPr>
      </w:pPr>
      <w:r w:rsidRPr="009B4897">
        <w:rPr>
          <w:b/>
          <w:bCs/>
        </w:rPr>
        <w:t>IV. Análisis Iconográfico.</w:t>
      </w:r>
      <w:r w:rsidR="00EA260B">
        <w:rPr>
          <w:b/>
          <w:bCs/>
        </w:rPr>
        <w:t xml:space="preserve"> </w:t>
      </w:r>
    </w:p>
    <w:p w14:paraId="657A98F4" w14:textId="77777777" w:rsidR="009B4897" w:rsidRPr="00EC3786" w:rsidRDefault="009B4897" w:rsidP="009B4897">
      <w:pPr>
        <w:spacing w:line="240" w:lineRule="auto"/>
        <w:jc w:val="both"/>
        <w:rPr>
          <w:rFonts w:ascii="Arial" w:hAnsi="Arial" w:cs="Arial"/>
          <w:lang w:val="es-MX"/>
        </w:rPr>
      </w:pPr>
      <w:r w:rsidRPr="00EC3786">
        <w:rPr>
          <w:rFonts w:cs="Arial"/>
          <w:lang w:val="es-MX"/>
        </w:rPr>
        <w:t>A continuación, te presentamos algunas imágenes del período del gobierno militar, para que las observes y luego respondas sobre ellas las preguntas que se plantean más abajo.</w:t>
      </w:r>
    </w:p>
    <w:tbl>
      <w:tblPr>
        <w:tblStyle w:val="Tablaconcuadrcula"/>
        <w:tblW w:w="0" w:type="auto"/>
        <w:tblLook w:val="04A0" w:firstRow="1" w:lastRow="0" w:firstColumn="1" w:lastColumn="0" w:noHBand="0" w:noVBand="1"/>
      </w:tblPr>
      <w:tblGrid>
        <w:gridCol w:w="4982"/>
        <w:gridCol w:w="4982"/>
      </w:tblGrid>
      <w:tr w:rsidR="009B4897" w14:paraId="42B91F3E" w14:textId="77777777" w:rsidTr="009B4897">
        <w:tc>
          <w:tcPr>
            <w:tcW w:w="4982" w:type="dxa"/>
          </w:tcPr>
          <w:p w14:paraId="2B4ABA9C" w14:textId="77777777" w:rsidR="009B4897" w:rsidRDefault="009B4897" w:rsidP="0092234D">
            <w:pPr>
              <w:jc w:val="both"/>
            </w:pPr>
            <w:r>
              <w:rPr>
                <w:noProof/>
                <w:lang w:val="es-ES" w:eastAsia="es-ES"/>
              </w:rPr>
              <w:drawing>
                <wp:inline distT="0" distB="0" distL="0" distR="0" wp14:anchorId="3099E6A6" wp14:editId="1B3245C0">
                  <wp:extent cx="3010397" cy="1506220"/>
                  <wp:effectExtent l="0" t="0" r="0" b="0"/>
                  <wp:docPr id="19" name="Imagen 10" descr="C:\Users\Pablo\Desktop\untitled.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Pablo\Desktop\untitled.bmp"/>
                          <pic:cNvPicPr>
                            <a:picLocks noChangeAspect="1" noChangeArrowheads="1"/>
                          </pic:cNvPicPr>
                        </pic:nvPicPr>
                        <pic:blipFill>
                          <a:blip r:embed="rId9"/>
                          <a:srcRect/>
                          <a:stretch>
                            <a:fillRect/>
                          </a:stretch>
                        </pic:blipFill>
                        <pic:spPr bwMode="auto">
                          <a:xfrm>
                            <a:off x="0" y="0"/>
                            <a:ext cx="3033163" cy="1517611"/>
                          </a:xfrm>
                          <a:prstGeom prst="rect">
                            <a:avLst/>
                          </a:prstGeom>
                          <a:noFill/>
                          <a:ln w="9525">
                            <a:noFill/>
                            <a:miter lim="800000"/>
                            <a:headEnd/>
                            <a:tailEnd/>
                          </a:ln>
                        </pic:spPr>
                      </pic:pic>
                    </a:graphicData>
                  </a:graphic>
                </wp:inline>
              </w:drawing>
            </w:r>
          </w:p>
        </w:tc>
        <w:tc>
          <w:tcPr>
            <w:tcW w:w="4982" w:type="dxa"/>
          </w:tcPr>
          <w:p w14:paraId="6CE5B0B6" w14:textId="77777777" w:rsidR="009B4897" w:rsidRDefault="009B4897" w:rsidP="0092234D">
            <w:pPr>
              <w:jc w:val="both"/>
            </w:pPr>
            <w:r>
              <w:rPr>
                <w:noProof/>
                <w:lang w:val="es-ES" w:eastAsia="es-ES"/>
              </w:rPr>
              <w:drawing>
                <wp:inline distT="0" distB="0" distL="0" distR="0" wp14:anchorId="72AA8940" wp14:editId="1360466D">
                  <wp:extent cx="3002446" cy="1467485"/>
                  <wp:effectExtent l="0" t="0" r="7620" b="0"/>
                  <wp:docPr id="20" name="Imagen 11" descr="C:\Users\Pablo\Desktop\imagesCAWI3OB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Pablo\Desktop\imagesCAWI3OBP.jpg"/>
                          <pic:cNvPicPr>
                            <a:picLocks noChangeAspect="1" noChangeArrowheads="1"/>
                          </pic:cNvPicPr>
                        </pic:nvPicPr>
                        <pic:blipFill>
                          <a:blip r:embed="rId10"/>
                          <a:srcRect/>
                          <a:stretch>
                            <a:fillRect/>
                          </a:stretch>
                        </pic:blipFill>
                        <pic:spPr bwMode="auto">
                          <a:xfrm>
                            <a:off x="0" y="0"/>
                            <a:ext cx="3010197" cy="1471274"/>
                          </a:xfrm>
                          <a:prstGeom prst="rect">
                            <a:avLst/>
                          </a:prstGeom>
                          <a:noFill/>
                          <a:ln w="9525">
                            <a:noFill/>
                            <a:miter lim="800000"/>
                            <a:headEnd/>
                            <a:tailEnd/>
                          </a:ln>
                        </pic:spPr>
                      </pic:pic>
                    </a:graphicData>
                  </a:graphic>
                </wp:inline>
              </w:drawing>
            </w:r>
          </w:p>
        </w:tc>
      </w:tr>
      <w:tr w:rsidR="009B4897" w14:paraId="6A4746A3" w14:textId="77777777" w:rsidTr="009B4897">
        <w:tc>
          <w:tcPr>
            <w:tcW w:w="4982" w:type="dxa"/>
          </w:tcPr>
          <w:p w14:paraId="52F0615E" w14:textId="77777777" w:rsidR="009B4897" w:rsidRDefault="009B4897" w:rsidP="0092234D">
            <w:pPr>
              <w:jc w:val="both"/>
            </w:pPr>
            <w:r>
              <w:rPr>
                <w:noProof/>
                <w:lang w:val="es-ES" w:eastAsia="es-ES"/>
              </w:rPr>
              <w:lastRenderedPageBreak/>
              <w:drawing>
                <wp:inline distT="0" distB="0" distL="0" distR="0" wp14:anchorId="6F7A85E8" wp14:editId="4A700BF8">
                  <wp:extent cx="3010397" cy="1467485"/>
                  <wp:effectExtent l="0" t="0" r="0" b="0"/>
                  <wp:docPr id="21" name="Imagen 12" descr="C:\Users\Pablo\Desktop\untitled.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Pablo\Desktop\untitled.bmp"/>
                          <pic:cNvPicPr>
                            <a:picLocks noChangeAspect="1" noChangeArrowheads="1"/>
                          </pic:cNvPicPr>
                        </pic:nvPicPr>
                        <pic:blipFill>
                          <a:blip r:embed="rId11"/>
                          <a:srcRect/>
                          <a:stretch>
                            <a:fillRect/>
                          </a:stretch>
                        </pic:blipFill>
                        <pic:spPr bwMode="auto">
                          <a:xfrm>
                            <a:off x="0" y="0"/>
                            <a:ext cx="3025713" cy="1474951"/>
                          </a:xfrm>
                          <a:prstGeom prst="rect">
                            <a:avLst/>
                          </a:prstGeom>
                          <a:noFill/>
                          <a:ln w="9525">
                            <a:noFill/>
                            <a:miter lim="800000"/>
                            <a:headEnd/>
                            <a:tailEnd/>
                          </a:ln>
                        </pic:spPr>
                      </pic:pic>
                    </a:graphicData>
                  </a:graphic>
                </wp:inline>
              </w:drawing>
            </w:r>
          </w:p>
        </w:tc>
        <w:tc>
          <w:tcPr>
            <w:tcW w:w="4982" w:type="dxa"/>
          </w:tcPr>
          <w:p w14:paraId="6AD436CD" w14:textId="77777777" w:rsidR="009B4897" w:rsidRDefault="009B4897" w:rsidP="0092234D">
            <w:pPr>
              <w:jc w:val="both"/>
            </w:pPr>
            <w:r>
              <w:rPr>
                <w:noProof/>
                <w:lang w:val="es-ES" w:eastAsia="es-ES"/>
              </w:rPr>
              <w:drawing>
                <wp:inline distT="0" distB="0" distL="0" distR="0" wp14:anchorId="4787F825" wp14:editId="46476F1E">
                  <wp:extent cx="3018349" cy="1509395"/>
                  <wp:effectExtent l="0" t="0" r="0" b="0"/>
                  <wp:docPr id="22" name="Imagen 13" descr="C:\Users\Pablo\Desktop\untitled.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Pablo\Desktop\untitled.bmp"/>
                          <pic:cNvPicPr>
                            <a:picLocks noChangeAspect="1" noChangeArrowheads="1"/>
                          </pic:cNvPicPr>
                        </pic:nvPicPr>
                        <pic:blipFill>
                          <a:blip r:embed="rId12"/>
                          <a:srcRect/>
                          <a:stretch>
                            <a:fillRect/>
                          </a:stretch>
                        </pic:blipFill>
                        <pic:spPr bwMode="auto">
                          <a:xfrm>
                            <a:off x="0" y="0"/>
                            <a:ext cx="3026684" cy="1513563"/>
                          </a:xfrm>
                          <a:prstGeom prst="rect">
                            <a:avLst/>
                          </a:prstGeom>
                          <a:noFill/>
                          <a:ln w="9525">
                            <a:noFill/>
                            <a:miter lim="800000"/>
                            <a:headEnd/>
                            <a:tailEnd/>
                          </a:ln>
                        </pic:spPr>
                      </pic:pic>
                    </a:graphicData>
                  </a:graphic>
                </wp:inline>
              </w:drawing>
            </w:r>
          </w:p>
        </w:tc>
      </w:tr>
    </w:tbl>
    <w:p w14:paraId="4B6DD845" w14:textId="77777777" w:rsidR="00EA260B" w:rsidRPr="00EC3786" w:rsidRDefault="0073794D" w:rsidP="00EA260B">
      <w:pPr>
        <w:tabs>
          <w:tab w:val="num" w:pos="0"/>
        </w:tabs>
        <w:spacing w:line="240" w:lineRule="auto"/>
        <w:jc w:val="both"/>
        <w:rPr>
          <w:rFonts w:ascii="Arial" w:hAnsi="Arial" w:cs="Arial"/>
        </w:rPr>
      </w:pPr>
      <w:r w:rsidRPr="00EC3786">
        <w:rPr>
          <w:rFonts w:cs="Arial"/>
          <w:noProof/>
          <w:lang w:eastAsia="es-CL"/>
        </w:rPr>
        <w:t>A.</w:t>
      </w:r>
      <w:r w:rsidR="009B4897" w:rsidRPr="00EC3786">
        <w:rPr>
          <w:rFonts w:cs="Arial"/>
          <w:noProof/>
          <w:lang w:eastAsia="es-CL"/>
        </w:rPr>
        <w:t xml:space="preserve"> </w:t>
      </w:r>
      <w:r w:rsidR="00EA260B" w:rsidRPr="00EC3786">
        <w:rPr>
          <w:rFonts w:cs="Arial"/>
        </w:rPr>
        <w:t>Establecer el momento histórico al cual corresponden cada uno de ellos. (4 Pts.)</w:t>
      </w:r>
    </w:p>
    <w:tbl>
      <w:tblPr>
        <w:tblStyle w:val="Tablaconcuadrcula"/>
        <w:tblW w:w="0" w:type="auto"/>
        <w:tblLook w:val="04A0" w:firstRow="1" w:lastRow="0" w:firstColumn="1" w:lastColumn="0" w:noHBand="0" w:noVBand="1"/>
      </w:tblPr>
      <w:tblGrid>
        <w:gridCol w:w="10190"/>
      </w:tblGrid>
      <w:tr w:rsidR="00B331B0" w14:paraId="5000F476" w14:textId="77777777" w:rsidTr="00E365F4">
        <w:tc>
          <w:tcPr>
            <w:tcW w:w="9964" w:type="dxa"/>
          </w:tcPr>
          <w:p w14:paraId="36A41686" w14:textId="5917C8AC" w:rsidR="00B331B0" w:rsidRDefault="00B331B0" w:rsidP="00E365F4">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r>
    </w:tbl>
    <w:p w14:paraId="4FAF2E47" w14:textId="77777777" w:rsidR="00B331B0" w:rsidRDefault="00B331B0" w:rsidP="00B331B0">
      <w:pPr>
        <w:spacing w:line="240" w:lineRule="auto"/>
      </w:pPr>
    </w:p>
    <w:p w14:paraId="7569F42C" w14:textId="4641A21B" w:rsidR="009B4897" w:rsidRPr="00EC3786" w:rsidRDefault="00EA260B" w:rsidP="009B4897">
      <w:pPr>
        <w:tabs>
          <w:tab w:val="num" w:pos="720"/>
        </w:tabs>
        <w:spacing w:line="240" w:lineRule="auto"/>
        <w:jc w:val="both"/>
        <w:rPr>
          <w:rFonts w:cs="Arial"/>
        </w:rPr>
      </w:pPr>
      <w:r w:rsidRPr="00EC3786">
        <w:rPr>
          <w:rFonts w:cs="Arial"/>
        </w:rPr>
        <w:t xml:space="preserve">B. </w:t>
      </w:r>
      <w:r w:rsidR="009B4897" w:rsidRPr="00EC3786">
        <w:rPr>
          <w:rFonts w:cs="Arial"/>
        </w:rPr>
        <w:t>¿Pueden deducir o extraer alguna información de carácter histórico de alguno de los fotogramas?</w:t>
      </w:r>
      <w:r w:rsidRPr="00EC3786">
        <w:rPr>
          <w:rFonts w:cs="Arial"/>
        </w:rPr>
        <w:t xml:space="preserve"> (1 Pt.) </w:t>
      </w:r>
    </w:p>
    <w:tbl>
      <w:tblPr>
        <w:tblStyle w:val="Tablaconcuadrcula"/>
        <w:tblW w:w="0" w:type="auto"/>
        <w:tblLook w:val="04A0" w:firstRow="1" w:lastRow="0" w:firstColumn="1" w:lastColumn="0" w:noHBand="0" w:noVBand="1"/>
      </w:tblPr>
      <w:tblGrid>
        <w:gridCol w:w="10190"/>
      </w:tblGrid>
      <w:tr w:rsidR="00B331B0" w14:paraId="011F9EF6" w14:textId="77777777" w:rsidTr="00E365F4">
        <w:tc>
          <w:tcPr>
            <w:tcW w:w="9964" w:type="dxa"/>
          </w:tcPr>
          <w:p w14:paraId="3FF04F51" w14:textId="30C8BCB8" w:rsidR="00B331B0" w:rsidRDefault="00B331B0" w:rsidP="00E365F4">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925944">
              <w:t>________________________________________________________________________________________________________________________________________________________________________________</w:t>
            </w:r>
          </w:p>
        </w:tc>
      </w:tr>
    </w:tbl>
    <w:p w14:paraId="3521F040" w14:textId="77777777" w:rsidR="00B331B0" w:rsidRDefault="00B331B0" w:rsidP="00B331B0">
      <w:pPr>
        <w:spacing w:line="240" w:lineRule="auto"/>
      </w:pPr>
    </w:p>
    <w:p w14:paraId="5D06BF27" w14:textId="575C52D6" w:rsidR="009B4897" w:rsidRPr="00EC3786" w:rsidRDefault="00EA260B" w:rsidP="009B4897">
      <w:pPr>
        <w:tabs>
          <w:tab w:val="num" w:pos="720"/>
        </w:tabs>
        <w:spacing w:line="240" w:lineRule="auto"/>
        <w:jc w:val="both"/>
        <w:rPr>
          <w:rFonts w:cs="Arial"/>
          <w:lang w:val="es-MX"/>
        </w:rPr>
      </w:pPr>
      <w:r w:rsidRPr="00EC3786">
        <w:rPr>
          <w:rFonts w:cs="Arial"/>
          <w:noProof/>
          <w:lang w:eastAsia="es-CL"/>
        </w:rPr>
        <w:t>C</w:t>
      </w:r>
      <w:r w:rsidR="0073794D" w:rsidRPr="00EC3786">
        <w:rPr>
          <w:rFonts w:cs="Arial"/>
          <w:noProof/>
          <w:lang w:eastAsia="es-CL"/>
        </w:rPr>
        <w:t xml:space="preserve">. </w:t>
      </w:r>
      <w:r w:rsidR="009B4897" w:rsidRPr="00EC3786">
        <w:rPr>
          <w:rFonts w:cs="Arial"/>
          <w:lang w:val="es-MX"/>
        </w:rPr>
        <w:t>¿Qué opinión tienen de este tipo de material?, ¿Es necesario o s</w:t>
      </w:r>
      <w:r w:rsidR="0073794D" w:rsidRPr="00EC3786">
        <w:rPr>
          <w:rFonts w:cs="Arial"/>
          <w:lang w:val="es-MX"/>
        </w:rPr>
        <w:t>o</w:t>
      </w:r>
      <w:r w:rsidR="009B4897" w:rsidRPr="00EC3786">
        <w:rPr>
          <w:rFonts w:cs="Arial"/>
          <w:lang w:val="es-MX"/>
        </w:rPr>
        <w:t>lo cumple la función de ser interesante?</w:t>
      </w:r>
      <w:r w:rsidRPr="00EC3786">
        <w:rPr>
          <w:rFonts w:cs="Arial"/>
          <w:lang w:val="es-MX"/>
        </w:rPr>
        <w:t xml:space="preserve"> (2 Pts.)</w:t>
      </w:r>
    </w:p>
    <w:tbl>
      <w:tblPr>
        <w:tblStyle w:val="Tablaconcuadrcula"/>
        <w:tblW w:w="0" w:type="auto"/>
        <w:tblLook w:val="04A0" w:firstRow="1" w:lastRow="0" w:firstColumn="1" w:lastColumn="0" w:noHBand="0" w:noVBand="1"/>
      </w:tblPr>
      <w:tblGrid>
        <w:gridCol w:w="10190"/>
      </w:tblGrid>
      <w:tr w:rsidR="00B331B0" w14:paraId="6438FE16" w14:textId="77777777" w:rsidTr="00E365F4">
        <w:tc>
          <w:tcPr>
            <w:tcW w:w="9964" w:type="dxa"/>
          </w:tcPr>
          <w:p w14:paraId="2543FC1B" w14:textId="77777777" w:rsidR="00B331B0" w:rsidRDefault="00B331B0" w:rsidP="00E365F4">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C2B4D15" w14:textId="77777777" w:rsidR="00B331B0" w:rsidRDefault="00B331B0" w:rsidP="00E365F4">
            <w:r>
              <w:t>________________________________________________________________________________________</w:t>
            </w:r>
          </w:p>
        </w:tc>
      </w:tr>
    </w:tbl>
    <w:p w14:paraId="79787B90" w14:textId="77777777" w:rsidR="00B331B0" w:rsidRDefault="00B331B0" w:rsidP="00B331B0">
      <w:pPr>
        <w:spacing w:line="240" w:lineRule="auto"/>
      </w:pPr>
    </w:p>
    <w:p w14:paraId="35C09B87" w14:textId="4BDCA25B" w:rsidR="00B534E9" w:rsidRPr="00EC3786" w:rsidRDefault="00B534E9" w:rsidP="009B4897">
      <w:pPr>
        <w:tabs>
          <w:tab w:val="num" w:pos="720"/>
        </w:tabs>
        <w:spacing w:line="240" w:lineRule="auto"/>
        <w:jc w:val="both"/>
        <w:rPr>
          <w:rFonts w:cs="Arial"/>
          <w:b/>
          <w:bCs/>
        </w:rPr>
      </w:pPr>
      <w:r w:rsidRPr="00EC3786">
        <w:rPr>
          <w:rFonts w:cs="Arial"/>
          <w:b/>
          <w:bCs/>
        </w:rPr>
        <w:t xml:space="preserve">V. Análisis </w:t>
      </w:r>
      <w:r w:rsidR="00EB5285" w:rsidRPr="00EC3786">
        <w:rPr>
          <w:rFonts w:cs="Arial"/>
          <w:b/>
          <w:bCs/>
        </w:rPr>
        <w:t>sobre Derechos Humanos</w:t>
      </w:r>
      <w:r w:rsidRPr="00EC3786">
        <w:rPr>
          <w:rFonts w:cs="Arial"/>
          <w:b/>
          <w:bCs/>
        </w:rPr>
        <w:t>.</w:t>
      </w:r>
    </w:p>
    <w:p w14:paraId="391B5ABE" w14:textId="77777777" w:rsidR="00B534E9" w:rsidRPr="00EC3786" w:rsidRDefault="00B534E9" w:rsidP="009B4897">
      <w:pPr>
        <w:tabs>
          <w:tab w:val="num" w:pos="720"/>
        </w:tabs>
        <w:spacing w:line="240" w:lineRule="auto"/>
        <w:jc w:val="both"/>
        <w:rPr>
          <w:rFonts w:cs="Arial"/>
        </w:rPr>
      </w:pPr>
      <w:r w:rsidRPr="00EC3786">
        <w:rPr>
          <w:rFonts w:cs="Arial"/>
        </w:rPr>
        <w:t>Lea el siguiente extracto del discurso que dio Pinochet en lo que se conoce como el acto de Chacarillas, un evento realizado con motivo del Día de la Juventud, en julio de 1977, y donde expuso los lineamientos del nuevo sistema que tendría Chile y responda la siguiente pregunta:</w:t>
      </w:r>
    </w:p>
    <w:p w14:paraId="6974F68D" w14:textId="77777777" w:rsidR="00B534E9" w:rsidRPr="00EC3786" w:rsidRDefault="00B534E9" w:rsidP="009B4897">
      <w:pPr>
        <w:tabs>
          <w:tab w:val="num" w:pos="720"/>
        </w:tabs>
        <w:spacing w:line="240" w:lineRule="auto"/>
        <w:jc w:val="both"/>
        <w:rPr>
          <w:rFonts w:cs="Arial"/>
          <w:b/>
          <w:bCs/>
        </w:rPr>
      </w:pPr>
    </w:p>
    <w:tbl>
      <w:tblPr>
        <w:tblStyle w:val="Tablaconcuadrcula"/>
        <w:tblW w:w="0" w:type="auto"/>
        <w:tblLook w:val="04A0" w:firstRow="1" w:lastRow="0" w:firstColumn="1" w:lastColumn="0" w:noHBand="0" w:noVBand="1"/>
      </w:tblPr>
      <w:tblGrid>
        <w:gridCol w:w="9964"/>
      </w:tblGrid>
      <w:tr w:rsidR="00B534E9" w:rsidRPr="00EC3786" w14:paraId="397A2530" w14:textId="77777777" w:rsidTr="00B534E9">
        <w:tc>
          <w:tcPr>
            <w:tcW w:w="9964" w:type="dxa"/>
          </w:tcPr>
          <w:p w14:paraId="47235CA8" w14:textId="77777777" w:rsidR="00B534E9" w:rsidRPr="00EC3786" w:rsidRDefault="00B534E9" w:rsidP="00B534E9">
            <w:pPr>
              <w:tabs>
                <w:tab w:val="num" w:pos="720"/>
              </w:tabs>
              <w:jc w:val="both"/>
              <w:rPr>
                <w:rFonts w:cs="Arial"/>
              </w:rPr>
            </w:pPr>
            <w:r w:rsidRPr="00EC3786">
              <w:rPr>
                <w:rFonts w:cs="Arial"/>
              </w:rPr>
              <w:t>Nuestra historia y nuestra idiosincrasia se han forjado en el respeto de la dignidad del hombre. Solo una amarga experiencia reciente, que estuvo a punto de conducirnos a la guerra civil, nos ha hecho comprender que los derechos humanos no pueden sobrevivir en un régimen político y jurídico que abre campo a la agresión ideológica del marxismo-leninismo, hoy al servicio del imperialismo soviético, o a la subversión terrorista, que convierte a la convivencia social en una completa anarquía. Resulta incomprensible que toda restricción a determinados derechos de las personas se enjuicie como una presunta transgresión de los derechos humanos, mientras que la actitud débil o demagógica de muchos gobiernos frente al terrorismo no merezca reparo alguno en la materia, aun cuando es evidente que ella se traduce en una complicidad por omisión, como una de las formas más brutales de violación a los derechos humanos.</w:t>
            </w:r>
          </w:p>
          <w:p w14:paraId="32A68647" w14:textId="77777777" w:rsidR="00B534E9" w:rsidRPr="00EC3786" w:rsidRDefault="00B534E9" w:rsidP="00B534E9">
            <w:pPr>
              <w:tabs>
                <w:tab w:val="num" w:pos="720"/>
              </w:tabs>
              <w:jc w:val="right"/>
              <w:rPr>
                <w:rFonts w:cs="Arial"/>
                <w:b/>
                <w:bCs/>
              </w:rPr>
            </w:pPr>
            <w:r w:rsidRPr="003F5396">
              <w:rPr>
                <w:rFonts w:cs="Arial"/>
                <w:b/>
                <w:bCs/>
                <w:sz w:val="16"/>
                <w:szCs w:val="16"/>
              </w:rPr>
              <w:t>Discurso de Augusto Pinochet en acto de Chacarillas (1977)</w:t>
            </w:r>
            <w:r w:rsidRPr="00EC3786">
              <w:rPr>
                <w:rFonts w:cs="Arial"/>
                <w:b/>
                <w:bCs/>
              </w:rPr>
              <w:t>.</w:t>
            </w:r>
          </w:p>
        </w:tc>
      </w:tr>
    </w:tbl>
    <w:p w14:paraId="1DF182A6" w14:textId="77777777" w:rsidR="00B534E9" w:rsidRPr="00EC3786" w:rsidRDefault="00B534E9" w:rsidP="009B4897">
      <w:pPr>
        <w:tabs>
          <w:tab w:val="num" w:pos="720"/>
        </w:tabs>
        <w:spacing w:line="240" w:lineRule="auto"/>
        <w:jc w:val="both"/>
        <w:rPr>
          <w:rFonts w:cs="Arial"/>
        </w:rPr>
      </w:pPr>
      <w:bookmarkStart w:id="2" w:name="_Hlk36919597"/>
      <w:r w:rsidRPr="00EC3786">
        <w:rPr>
          <w:rFonts w:cs="Arial"/>
        </w:rPr>
        <w:t>1. ¿</w:t>
      </w:r>
      <w:r w:rsidR="00745FBA" w:rsidRPr="00EC3786">
        <w:rPr>
          <w:rFonts w:cs="Arial"/>
        </w:rPr>
        <w:t>C</w:t>
      </w:r>
      <w:r w:rsidRPr="00EC3786">
        <w:rPr>
          <w:rFonts w:cs="Arial"/>
        </w:rPr>
        <w:t>ómo justifica Pinochet las violaciones a los derechos humanos?, ¿qué piensas al respecto?</w:t>
      </w:r>
      <w:r w:rsidR="00745FBA" w:rsidRPr="00EC3786">
        <w:rPr>
          <w:rFonts w:cs="Arial"/>
        </w:rPr>
        <w:t xml:space="preserve"> (2 Pts.)</w:t>
      </w:r>
    </w:p>
    <w:tbl>
      <w:tblPr>
        <w:tblStyle w:val="Tablaconcuadrcula"/>
        <w:tblW w:w="0" w:type="auto"/>
        <w:tblLook w:val="04A0" w:firstRow="1" w:lastRow="0" w:firstColumn="1" w:lastColumn="0" w:noHBand="0" w:noVBand="1"/>
      </w:tblPr>
      <w:tblGrid>
        <w:gridCol w:w="10190"/>
      </w:tblGrid>
      <w:tr w:rsidR="00B331B0" w14:paraId="04B1178D" w14:textId="77777777" w:rsidTr="00E365F4">
        <w:tc>
          <w:tcPr>
            <w:tcW w:w="9964" w:type="dxa"/>
          </w:tcPr>
          <w:p w14:paraId="0C17B616" w14:textId="776FAACB" w:rsidR="00B331B0" w:rsidRDefault="00B331B0" w:rsidP="00E365F4">
            <w:bookmarkStart w:id="3" w:name="_Hlk36919658"/>
            <w:bookmarkEnd w:id="2"/>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r>
    </w:tbl>
    <w:p w14:paraId="18E1407C" w14:textId="77777777" w:rsidR="00B331B0" w:rsidRDefault="00B331B0" w:rsidP="00B331B0">
      <w:pPr>
        <w:spacing w:line="240" w:lineRule="auto"/>
      </w:pPr>
    </w:p>
    <w:p w14:paraId="36E0A538" w14:textId="77777777" w:rsidR="003F5396" w:rsidRDefault="003F5396" w:rsidP="009B4897">
      <w:pPr>
        <w:tabs>
          <w:tab w:val="num" w:pos="720"/>
        </w:tabs>
        <w:spacing w:line="240" w:lineRule="auto"/>
        <w:jc w:val="both"/>
        <w:rPr>
          <w:rFonts w:cs="Arial"/>
        </w:rPr>
      </w:pPr>
    </w:p>
    <w:p w14:paraId="2B2D0E7C" w14:textId="77777777" w:rsidR="005A671A" w:rsidRDefault="005A671A" w:rsidP="009B4897">
      <w:pPr>
        <w:tabs>
          <w:tab w:val="num" w:pos="720"/>
        </w:tabs>
        <w:spacing w:line="240" w:lineRule="auto"/>
        <w:jc w:val="both"/>
        <w:rPr>
          <w:rFonts w:cs="Arial"/>
        </w:rPr>
      </w:pPr>
    </w:p>
    <w:p w14:paraId="6FD7C238" w14:textId="1E07C569" w:rsidR="00745FBA" w:rsidRPr="00EC3786" w:rsidRDefault="00E92805" w:rsidP="009B4897">
      <w:pPr>
        <w:tabs>
          <w:tab w:val="num" w:pos="720"/>
        </w:tabs>
        <w:spacing w:line="240" w:lineRule="auto"/>
        <w:jc w:val="both"/>
        <w:rPr>
          <w:rFonts w:cs="Arial"/>
        </w:rPr>
      </w:pPr>
      <w:r w:rsidRPr="00EC3786">
        <w:rPr>
          <w:rFonts w:cs="Arial"/>
        </w:rPr>
        <w:lastRenderedPageBreak/>
        <w:t xml:space="preserve">2. </w:t>
      </w:r>
      <w:r w:rsidR="00EB5285" w:rsidRPr="00EC3786">
        <w:rPr>
          <w:rFonts w:cs="Arial"/>
        </w:rPr>
        <w:t>Observe</w:t>
      </w:r>
      <w:r w:rsidR="00DD0D91" w:rsidRPr="00EC3786">
        <w:rPr>
          <w:rFonts w:cs="Arial"/>
        </w:rPr>
        <w:t xml:space="preserve"> las fuentes iconográficas</w:t>
      </w:r>
      <w:r w:rsidR="00EB5285" w:rsidRPr="00EC3786">
        <w:rPr>
          <w:rFonts w:cs="Arial"/>
        </w:rPr>
        <w:t xml:space="preserve"> y lea las fuentes </w:t>
      </w:r>
      <w:r w:rsidR="00DD0D91" w:rsidRPr="00EC3786">
        <w:rPr>
          <w:rFonts w:cs="Arial"/>
        </w:rPr>
        <w:t>secundarias, para</w:t>
      </w:r>
      <w:r w:rsidR="00EB5285" w:rsidRPr="00EC3786">
        <w:rPr>
          <w:rFonts w:cs="Arial"/>
        </w:rPr>
        <w:t xml:space="preserve"> responda las preguntas</w:t>
      </w:r>
      <w:r w:rsidR="00DD0D91" w:rsidRPr="00EC3786">
        <w:rPr>
          <w:rFonts w:cs="Arial"/>
        </w:rPr>
        <w:t>, que a continuación se plantean:</w:t>
      </w:r>
      <w:bookmarkEnd w:id="3"/>
    </w:p>
    <w:p w14:paraId="4342D807" w14:textId="77777777" w:rsidR="00EB5285" w:rsidRPr="00EC3786" w:rsidRDefault="00EB5285" w:rsidP="009B4897">
      <w:pPr>
        <w:tabs>
          <w:tab w:val="num" w:pos="720"/>
        </w:tabs>
        <w:spacing w:line="240" w:lineRule="auto"/>
        <w:jc w:val="both"/>
        <w:rPr>
          <w:rFonts w:cs="Arial"/>
        </w:rPr>
      </w:pPr>
    </w:p>
    <w:tbl>
      <w:tblPr>
        <w:tblStyle w:val="Tablaconcuadrcula"/>
        <w:tblW w:w="0" w:type="auto"/>
        <w:tblLook w:val="04A0" w:firstRow="1" w:lastRow="0" w:firstColumn="1" w:lastColumn="0" w:noHBand="0" w:noVBand="1"/>
      </w:tblPr>
      <w:tblGrid>
        <w:gridCol w:w="3569"/>
        <w:gridCol w:w="6621"/>
      </w:tblGrid>
      <w:tr w:rsidR="00EB5285" w:rsidRPr="00EC3786" w14:paraId="7373D6E2" w14:textId="77777777" w:rsidTr="00EB5285">
        <w:tc>
          <w:tcPr>
            <w:tcW w:w="9964" w:type="dxa"/>
            <w:gridSpan w:val="2"/>
          </w:tcPr>
          <w:p w14:paraId="76665DC8" w14:textId="77777777" w:rsidR="002C450C" w:rsidRPr="00EC3786" w:rsidRDefault="00EB5285" w:rsidP="00EB5285">
            <w:pPr>
              <w:tabs>
                <w:tab w:val="num" w:pos="720"/>
              </w:tabs>
              <w:jc w:val="both"/>
              <w:rPr>
                <w:rFonts w:cs="Arial"/>
              </w:rPr>
            </w:pPr>
            <w:r w:rsidRPr="00EC3786">
              <w:rPr>
                <w:rFonts w:cs="Arial"/>
              </w:rPr>
              <w:t>fuente secundaria</w:t>
            </w:r>
          </w:p>
          <w:p w14:paraId="5028A84F" w14:textId="77777777" w:rsidR="00EB5285" w:rsidRPr="00EC3786" w:rsidRDefault="00EB5285" w:rsidP="00EB5285">
            <w:pPr>
              <w:tabs>
                <w:tab w:val="num" w:pos="720"/>
              </w:tabs>
              <w:jc w:val="both"/>
              <w:rPr>
                <w:rFonts w:cs="Arial"/>
              </w:rPr>
            </w:pPr>
            <w:r w:rsidRPr="00EC3786">
              <w:rPr>
                <w:rFonts w:cs="Arial"/>
              </w:rPr>
              <w:t>Este fragmento es una descripción de la labor realizada por la Vicaría de la Solidaridad durante el régimen militar. El 1 de enero de 1976, el Cardenal Silva Henríquez crea la Vicaría de la Solidaridad del Arzobispado de Santiago, en reemplazo del Comité de Cooperación para la Paz, continuando su tarea en la defensa y promoción de los derechos humanos. Ese día se abrieron las puertas del Palacio Arzobispal ubicado en la Plaza de Armas de Santiago, cuyos pasillos comenzaron a llenarse con testimonios de dolor, entrega y profunda fe en la vida. Se trataba de una labor particular. (…) Pero esto ocurría no solo en la sede eclesiástica, sino en los barrios y poblaciones más humildes del país. (…) Creyentes, religiosos y laicos, democratacristianos, socialistas, radicales, comunistas e independientes integraron un conjunto de personas que guiado bajo los preceptos pastorales fue capaz de converger en un mismo objetivo: la solidaridad con el necesitado y el perseguido. Al mismo tiempo se trataba de una acción oficial de la Iglesia Católica de Santiago, un nuevo instrumento de labor pastoral en la medida en que posicionaba su radio de acción. Si el Estado se oponía a ella, se oponía a la pastoral de la iglesia.</w:t>
            </w:r>
          </w:p>
          <w:p w14:paraId="42CDB2D8" w14:textId="77777777" w:rsidR="00EB5285" w:rsidRPr="003F5396" w:rsidRDefault="00EB5285" w:rsidP="002C450C">
            <w:pPr>
              <w:tabs>
                <w:tab w:val="num" w:pos="720"/>
              </w:tabs>
              <w:jc w:val="right"/>
              <w:rPr>
                <w:rFonts w:cs="Arial"/>
                <w:b/>
                <w:bCs/>
                <w:sz w:val="16"/>
                <w:szCs w:val="16"/>
              </w:rPr>
            </w:pPr>
            <w:r w:rsidRPr="003F5396">
              <w:rPr>
                <w:rFonts w:cs="Arial"/>
                <w:b/>
                <w:bCs/>
                <w:sz w:val="16"/>
                <w:szCs w:val="16"/>
              </w:rPr>
              <w:t xml:space="preserve">Historia de la Vicaría de la Solidaridad. </w:t>
            </w:r>
          </w:p>
          <w:p w14:paraId="6852E1A2" w14:textId="77777777" w:rsidR="00EB5285" w:rsidRPr="003F5396" w:rsidRDefault="00EB5285" w:rsidP="002C450C">
            <w:pPr>
              <w:tabs>
                <w:tab w:val="num" w:pos="720"/>
              </w:tabs>
              <w:jc w:val="right"/>
              <w:rPr>
                <w:rFonts w:cs="Arial"/>
                <w:b/>
                <w:bCs/>
                <w:sz w:val="16"/>
                <w:szCs w:val="16"/>
              </w:rPr>
            </w:pPr>
            <w:r w:rsidRPr="003F5396">
              <w:rPr>
                <w:rFonts w:cs="Arial"/>
                <w:b/>
                <w:bCs/>
                <w:sz w:val="16"/>
                <w:szCs w:val="16"/>
              </w:rPr>
              <w:t xml:space="preserve"> Recuperado de: http://archivovicaria.cl/historia_02.htm </w:t>
            </w:r>
          </w:p>
          <w:p w14:paraId="4EA6E389" w14:textId="77777777" w:rsidR="00EB5285" w:rsidRPr="00EC3786" w:rsidRDefault="00EB5285" w:rsidP="002C450C">
            <w:pPr>
              <w:tabs>
                <w:tab w:val="num" w:pos="720"/>
              </w:tabs>
              <w:jc w:val="right"/>
              <w:rPr>
                <w:rFonts w:cs="Arial"/>
              </w:rPr>
            </w:pPr>
            <w:r w:rsidRPr="003F5396">
              <w:rPr>
                <w:rFonts w:cs="Arial"/>
                <w:b/>
                <w:bCs/>
                <w:sz w:val="16"/>
                <w:szCs w:val="16"/>
              </w:rPr>
              <w:t xml:space="preserve"> en mayo de 2017</w:t>
            </w:r>
            <w:r w:rsidRPr="00EC3786">
              <w:rPr>
                <w:rFonts w:cs="Arial"/>
                <w:b/>
                <w:bCs/>
              </w:rPr>
              <w:t>.</w:t>
            </w:r>
          </w:p>
        </w:tc>
      </w:tr>
      <w:tr w:rsidR="002C450C" w:rsidRPr="00EC3786" w14:paraId="62F1834B" w14:textId="77777777" w:rsidTr="003F5396">
        <w:tc>
          <w:tcPr>
            <w:tcW w:w="3846" w:type="dxa"/>
          </w:tcPr>
          <w:p w14:paraId="3E078D52" w14:textId="77777777" w:rsidR="002C450C" w:rsidRPr="00EC3786" w:rsidRDefault="002C450C" w:rsidP="002C450C">
            <w:pPr>
              <w:tabs>
                <w:tab w:val="num" w:pos="720"/>
              </w:tabs>
              <w:jc w:val="both"/>
              <w:rPr>
                <w:rFonts w:cs="Arial"/>
              </w:rPr>
            </w:pPr>
            <w:r w:rsidRPr="00EC3786">
              <w:rPr>
                <w:rFonts w:cs="Arial"/>
              </w:rPr>
              <w:t>fuente iconográfica</w:t>
            </w:r>
          </w:p>
          <w:p w14:paraId="256601DB" w14:textId="33FA0F5D" w:rsidR="002C450C" w:rsidRPr="00EC3786" w:rsidRDefault="002C450C" w:rsidP="002C450C">
            <w:pPr>
              <w:tabs>
                <w:tab w:val="num" w:pos="720"/>
              </w:tabs>
              <w:jc w:val="both"/>
              <w:rPr>
                <w:rFonts w:cs="Arial"/>
              </w:rPr>
            </w:pPr>
            <w:r w:rsidRPr="00EC3786">
              <w:rPr>
                <w:rFonts w:cs="Arial"/>
              </w:rPr>
              <w:t>La lucha por los derechos humanos durante la dictadura en Chile tuvo diversas formas de expresión, tanto a través de manifestaciones y marchas como en formatos artísticos. Uno de estos medios fueron las arpilleras, piezas textiles en las que se bordaban distintas situaciones y vivencias propias de la sociedad de esa época. La siguiente imagen muestra un ejemplo de una de ellas, en la que se aborda el exilio por el que debieron pasar miles de chilenos perseguidos bajo el régimen militar.</w:t>
            </w:r>
          </w:p>
        </w:tc>
        <w:tc>
          <w:tcPr>
            <w:tcW w:w="6118" w:type="dxa"/>
          </w:tcPr>
          <w:p w14:paraId="5561FA76" w14:textId="77777777" w:rsidR="002C450C" w:rsidRPr="00EC3786" w:rsidRDefault="002C450C" w:rsidP="009B4897">
            <w:pPr>
              <w:tabs>
                <w:tab w:val="num" w:pos="720"/>
              </w:tabs>
              <w:jc w:val="both"/>
              <w:rPr>
                <w:rFonts w:cs="Arial"/>
              </w:rPr>
            </w:pPr>
            <w:r w:rsidRPr="00EC3786">
              <w:rPr>
                <w:rFonts w:cs="Arial"/>
                <w:noProof/>
                <w:lang w:val="es-ES" w:eastAsia="es-ES"/>
              </w:rPr>
              <w:drawing>
                <wp:inline distT="0" distB="0" distL="0" distR="0" wp14:anchorId="3D7EBD45" wp14:editId="019F1061">
                  <wp:extent cx="4067175" cy="2186305"/>
                  <wp:effectExtent l="0" t="0" r="0" b="444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97791" cy="2202763"/>
                          </a:xfrm>
                          <a:prstGeom prst="rect">
                            <a:avLst/>
                          </a:prstGeom>
                          <a:noFill/>
                        </pic:spPr>
                      </pic:pic>
                    </a:graphicData>
                  </a:graphic>
                </wp:inline>
              </w:drawing>
            </w:r>
          </w:p>
          <w:p w14:paraId="2AD25AC8" w14:textId="77777777" w:rsidR="002C450C" w:rsidRPr="003F5396" w:rsidRDefault="002C450C" w:rsidP="002C450C">
            <w:pPr>
              <w:tabs>
                <w:tab w:val="num" w:pos="720"/>
              </w:tabs>
              <w:jc w:val="center"/>
              <w:rPr>
                <w:rFonts w:cs="Arial"/>
                <w:b/>
                <w:bCs/>
                <w:sz w:val="16"/>
                <w:szCs w:val="16"/>
              </w:rPr>
            </w:pPr>
            <w:r w:rsidRPr="003F5396">
              <w:rPr>
                <w:rFonts w:cs="Arial"/>
                <w:b/>
                <w:bCs/>
                <w:sz w:val="16"/>
                <w:szCs w:val="16"/>
              </w:rPr>
              <w:t>Arpillera con frase “Derecho de volver a la patria” (1978). Santiago, Chile: Museo de la Memoria y los Derechos Humanos.</w:t>
            </w:r>
          </w:p>
        </w:tc>
      </w:tr>
      <w:tr w:rsidR="002C450C" w:rsidRPr="00EC3786" w14:paraId="7E16A0C0" w14:textId="77777777" w:rsidTr="002C450C">
        <w:tc>
          <w:tcPr>
            <w:tcW w:w="9964" w:type="dxa"/>
            <w:gridSpan w:val="2"/>
          </w:tcPr>
          <w:p w14:paraId="0D6561B5" w14:textId="77777777" w:rsidR="002C450C" w:rsidRPr="00EC3786" w:rsidRDefault="002C450C" w:rsidP="002C450C">
            <w:pPr>
              <w:tabs>
                <w:tab w:val="num" w:pos="720"/>
              </w:tabs>
              <w:jc w:val="both"/>
              <w:rPr>
                <w:rFonts w:cs="Arial"/>
              </w:rPr>
            </w:pPr>
            <w:r w:rsidRPr="00EC3786">
              <w:rPr>
                <w:rFonts w:cs="Arial"/>
              </w:rPr>
              <w:t>fuente iconográfica</w:t>
            </w:r>
          </w:p>
          <w:p w14:paraId="0562207E" w14:textId="77777777" w:rsidR="002C450C" w:rsidRPr="00EC3786" w:rsidRDefault="002C450C" w:rsidP="002C450C">
            <w:pPr>
              <w:tabs>
                <w:tab w:val="num" w:pos="720"/>
              </w:tabs>
              <w:jc w:val="both"/>
              <w:rPr>
                <w:rFonts w:cs="Arial"/>
              </w:rPr>
            </w:pPr>
            <w:r w:rsidRPr="00EC3786">
              <w:rPr>
                <w:rFonts w:cs="Arial"/>
              </w:rPr>
              <w:t>Esta fotografía muestra una manifestación realizada por la Agrupación de Familiares de Detenidos Desaparecidos, cuyas principales protagonistas fueron las mujeres.</w:t>
            </w:r>
          </w:p>
          <w:p w14:paraId="20853D0B" w14:textId="77777777" w:rsidR="002C450C" w:rsidRPr="00EC3786" w:rsidRDefault="002C450C" w:rsidP="002C450C">
            <w:pPr>
              <w:tabs>
                <w:tab w:val="num" w:pos="720"/>
              </w:tabs>
              <w:jc w:val="both"/>
              <w:rPr>
                <w:rFonts w:cs="Arial"/>
              </w:rPr>
            </w:pPr>
            <w:r w:rsidRPr="00EC3786">
              <w:rPr>
                <w:noProof/>
                <w:lang w:val="es-ES" w:eastAsia="es-ES"/>
              </w:rPr>
              <w:drawing>
                <wp:inline distT="0" distB="0" distL="0" distR="0" wp14:anchorId="4273B7AF" wp14:editId="6C5A8DBD">
                  <wp:extent cx="6194067" cy="2360295"/>
                  <wp:effectExtent l="0" t="0" r="0" b="190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892" t="23221" r="6557" b="10452"/>
                          <a:stretch/>
                        </pic:blipFill>
                        <pic:spPr bwMode="auto">
                          <a:xfrm>
                            <a:off x="0" y="0"/>
                            <a:ext cx="6202934" cy="2363674"/>
                          </a:xfrm>
                          <a:prstGeom prst="rect">
                            <a:avLst/>
                          </a:prstGeom>
                          <a:ln>
                            <a:noFill/>
                          </a:ln>
                          <a:extLst>
                            <a:ext uri="{53640926-AAD7-44d8-BBD7-CCE9431645EC}">
                              <a14:shadowObscured xmlns:a14="http://schemas.microsoft.com/office/drawing/2010/main"/>
                            </a:ext>
                          </a:extLst>
                        </pic:spPr>
                      </pic:pic>
                    </a:graphicData>
                  </a:graphic>
                </wp:inline>
              </w:drawing>
            </w:r>
          </w:p>
          <w:p w14:paraId="32839C79" w14:textId="77777777" w:rsidR="002C450C" w:rsidRPr="00EC3786" w:rsidRDefault="002C450C" w:rsidP="002C450C">
            <w:pPr>
              <w:tabs>
                <w:tab w:val="num" w:pos="720"/>
              </w:tabs>
              <w:jc w:val="right"/>
              <w:rPr>
                <w:rFonts w:cs="Arial"/>
                <w:b/>
                <w:bCs/>
              </w:rPr>
            </w:pPr>
            <w:r w:rsidRPr="00EC3786">
              <w:rPr>
                <w:rFonts w:cs="Arial"/>
                <w:b/>
                <w:bCs/>
              </w:rPr>
              <w:t xml:space="preserve">Cáceres, J. C. (ca. 1980). Manifestación de la Agrupación de Familiares de Detenidos Desaparecidos. </w:t>
            </w:r>
          </w:p>
        </w:tc>
      </w:tr>
      <w:tr w:rsidR="002C450C" w:rsidRPr="00EC3786" w14:paraId="6FBC9CA5" w14:textId="77777777" w:rsidTr="002C450C">
        <w:tc>
          <w:tcPr>
            <w:tcW w:w="9964" w:type="dxa"/>
            <w:gridSpan w:val="2"/>
          </w:tcPr>
          <w:p w14:paraId="3ED90653" w14:textId="77777777" w:rsidR="002C450C" w:rsidRPr="00EC3786" w:rsidRDefault="002C450C" w:rsidP="002C450C">
            <w:pPr>
              <w:tabs>
                <w:tab w:val="num" w:pos="720"/>
              </w:tabs>
              <w:jc w:val="both"/>
              <w:rPr>
                <w:rFonts w:cs="Arial"/>
              </w:rPr>
            </w:pPr>
            <w:r w:rsidRPr="00EC3786">
              <w:rPr>
                <w:rFonts w:cs="Arial"/>
              </w:rPr>
              <w:t xml:space="preserve">fuente secundaria </w:t>
            </w:r>
          </w:p>
          <w:p w14:paraId="26D46F87" w14:textId="77777777" w:rsidR="002C450C" w:rsidRPr="00EC3786" w:rsidRDefault="002C450C" w:rsidP="002C450C">
            <w:pPr>
              <w:tabs>
                <w:tab w:val="num" w:pos="720"/>
              </w:tabs>
              <w:jc w:val="both"/>
              <w:rPr>
                <w:rFonts w:cs="Arial"/>
              </w:rPr>
            </w:pPr>
            <w:r w:rsidRPr="00EC3786">
              <w:rPr>
                <w:rFonts w:cs="Arial"/>
              </w:rPr>
              <w:t xml:space="preserve">La siguiente fuente realiza una crítica al casi inexistente papel que tuvo el Poder Judicial en la defensa de los derechos humanos durante el período de la dictadura militar. Según datos proporcionados por el obispo auxiliar de Santiago, </w:t>
            </w:r>
            <w:r w:rsidRPr="00EC3786">
              <w:rPr>
                <w:rFonts w:cs="Arial"/>
              </w:rPr>
              <w:lastRenderedPageBreak/>
              <w:t xml:space="preserve">Sergio Valech (ex vicario de la Solidaridad), de los casi ocho mil recursos de amparo interpuestos entre septiembre de 1973 y diciembre de 1977 los tribunales solo acogieron poco más de treinta (...). Jaime Castillo, presidente de la Comisión Chilena de Derechos Humanos, afirmó en 1983 que “los tribunales de justicia tienen una gravísima responsabilidad en las violaciones de los derechos humanos. Y eso significa que tienen una gravísima responsabilidad en los sufrimientos experimentados por personas de carne, hueso y alma, a través de diez años. (…) Lo único que han hecho en sus sentencias –eludiendo los argumentos de fondo, olvidando los hechos, siendo impasibles ante los casos más horrorosos de sufrimiento personal y de abusos– fue dictar, casi unánimemente, fallos casi siempre a favor del gobierno, distorsionando a veces incluso la ley” (El Mercurio, 1983). </w:t>
            </w:r>
          </w:p>
          <w:p w14:paraId="3EC74B8F" w14:textId="77777777" w:rsidR="002C450C" w:rsidRPr="003F5396" w:rsidRDefault="002C450C" w:rsidP="00DD0D91">
            <w:pPr>
              <w:tabs>
                <w:tab w:val="num" w:pos="720"/>
              </w:tabs>
              <w:jc w:val="right"/>
              <w:rPr>
                <w:rFonts w:cs="Arial"/>
                <w:b/>
                <w:bCs/>
                <w:sz w:val="16"/>
                <w:szCs w:val="16"/>
              </w:rPr>
            </w:pPr>
            <w:r w:rsidRPr="003F5396">
              <w:rPr>
                <w:rFonts w:cs="Arial"/>
                <w:b/>
                <w:bCs/>
                <w:sz w:val="16"/>
                <w:szCs w:val="16"/>
              </w:rPr>
              <w:t xml:space="preserve">Amorós, M. Después de la lluvia: Chile, la memoria herida. </w:t>
            </w:r>
          </w:p>
          <w:p w14:paraId="7EAA8BA8" w14:textId="77777777" w:rsidR="002C450C" w:rsidRPr="00EC3786" w:rsidRDefault="002C450C" w:rsidP="00DD0D91">
            <w:pPr>
              <w:tabs>
                <w:tab w:val="num" w:pos="720"/>
              </w:tabs>
              <w:jc w:val="right"/>
              <w:rPr>
                <w:rFonts w:cs="Arial"/>
              </w:rPr>
            </w:pPr>
            <w:r w:rsidRPr="003F5396">
              <w:rPr>
                <w:rFonts w:cs="Arial"/>
                <w:b/>
                <w:bCs/>
                <w:sz w:val="16"/>
                <w:szCs w:val="16"/>
              </w:rPr>
              <w:t xml:space="preserve"> Santiago, Chile: Editorial Cuarto Propio, 2004.</w:t>
            </w:r>
          </w:p>
        </w:tc>
      </w:tr>
    </w:tbl>
    <w:p w14:paraId="31D26672" w14:textId="40091F9F" w:rsidR="00DD0D91" w:rsidRPr="00EC3786" w:rsidRDefault="00DD0D91" w:rsidP="009B4897">
      <w:pPr>
        <w:tabs>
          <w:tab w:val="num" w:pos="720"/>
        </w:tabs>
        <w:spacing w:line="240" w:lineRule="auto"/>
        <w:jc w:val="both"/>
        <w:rPr>
          <w:rFonts w:cs="Arial"/>
        </w:rPr>
      </w:pPr>
      <w:r w:rsidRPr="00EC3786">
        <w:rPr>
          <w:rFonts w:cs="Arial"/>
        </w:rPr>
        <w:lastRenderedPageBreak/>
        <w:t xml:space="preserve">A. </w:t>
      </w:r>
      <w:bookmarkStart w:id="4" w:name="_Hlk36919700"/>
      <w:r w:rsidRPr="00EC3786">
        <w:rPr>
          <w:rFonts w:cs="Arial"/>
        </w:rPr>
        <w:t xml:space="preserve">De las 4 fuentes expuestas, </w:t>
      </w:r>
      <w:r w:rsidR="00561215" w:rsidRPr="00EC3786">
        <w:rPr>
          <w:rFonts w:cs="Arial"/>
        </w:rPr>
        <w:t>indique las 5 formas en que se</w:t>
      </w:r>
      <w:r w:rsidRPr="00EC3786">
        <w:rPr>
          <w:rFonts w:cs="Arial"/>
        </w:rPr>
        <w:t xml:space="preserve"> evidencian las distintas acciones emprendidas por grupos e instituciones en defensa de los derechos humanos o de las víctimas durante la dictadura</w:t>
      </w:r>
      <w:r w:rsidR="00561215" w:rsidRPr="00EC3786">
        <w:rPr>
          <w:rFonts w:cs="Arial"/>
        </w:rPr>
        <w:t>. (5 Pts.)</w:t>
      </w:r>
    </w:p>
    <w:tbl>
      <w:tblPr>
        <w:tblStyle w:val="Tablaconcuadrcula"/>
        <w:tblW w:w="0" w:type="auto"/>
        <w:tblLook w:val="04A0" w:firstRow="1" w:lastRow="0" w:firstColumn="1" w:lastColumn="0" w:noHBand="0" w:noVBand="1"/>
      </w:tblPr>
      <w:tblGrid>
        <w:gridCol w:w="10190"/>
      </w:tblGrid>
      <w:tr w:rsidR="00925944" w14:paraId="76C2A025" w14:textId="77777777" w:rsidTr="00E365F4">
        <w:tc>
          <w:tcPr>
            <w:tcW w:w="9964" w:type="dxa"/>
          </w:tcPr>
          <w:p w14:paraId="3DAF25A8" w14:textId="77777777" w:rsidR="00925944" w:rsidRDefault="00925944" w:rsidP="00E365F4">
            <w:bookmarkStart w:id="5" w:name="_Hlk36919735"/>
            <w:bookmarkEnd w:id="4"/>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3448583" w14:textId="77777777" w:rsidR="00925944" w:rsidRDefault="00925944" w:rsidP="00E365F4">
            <w:r>
              <w:t>________________________________________________________________________________________</w:t>
            </w:r>
          </w:p>
        </w:tc>
      </w:tr>
    </w:tbl>
    <w:p w14:paraId="1F23DBAC" w14:textId="77777777" w:rsidR="00925944" w:rsidRDefault="00925944" w:rsidP="009B4897">
      <w:pPr>
        <w:tabs>
          <w:tab w:val="num" w:pos="720"/>
        </w:tabs>
        <w:spacing w:line="240" w:lineRule="auto"/>
        <w:jc w:val="both"/>
        <w:rPr>
          <w:rFonts w:cs="Arial"/>
        </w:rPr>
      </w:pPr>
    </w:p>
    <w:p w14:paraId="170CCD2D" w14:textId="7D37E6DC" w:rsidR="002C450C" w:rsidRDefault="00DD0D91" w:rsidP="009B4897">
      <w:pPr>
        <w:tabs>
          <w:tab w:val="num" w:pos="720"/>
        </w:tabs>
        <w:spacing w:line="240" w:lineRule="auto"/>
        <w:jc w:val="both"/>
        <w:rPr>
          <w:rFonts w:cs="Arial"/>
        </w:rPr>
      </w:pPr>
      <w:r w:rsidRPr="00EC3786">
        <w:rPr>
          <w:rFonts w:cs="Arial"/>
        </w:rPr>
        <w:t>B. Según la última fuente escrita-secundaria</w:t>
      </w:r>
      <w:r w:rsidR="00561215" w:rsidRPr="00EC3786">
        <w:rPr>
          <w:rFonts w:cs="Arial"/>
        </w:rPr>
        <w:t xml:space="preserve"> (Amorós)</w:t>
      </w:r>
      <w:r w:rsidRPr="00EC3786">
        <w:rPr>
          <w:rFonts w:cs="Arial"/>
        </w:rPr>
        <w:t>, ¿cuáles fueron las dificultades que debieron enfrentar las víctimas de violaciones a los derechos humanos, sus familiares y quienes defendieron sus derechos durante el régimen militar?, ¿cómo se muestra la supresión del Estado de derecho en esta situación?</w:t>
      </w:r>
      <w:r w:rsidR="00AD52D9" w:rsidRPr="00EC3786">
        <w:rPr>
          <w:rFonts w:cs="Arial"/>
        </w:rPr>
        <w:t xml:space="preserve"> (2 Pts.)</w:t>
      </w:r>
    </w:p>
    <w:tbl>
      <w:tblPr>
        <w:tblStyle w:val="Tablaconcuadrcula"/>
        <w:tblW w:w="0" w:type="auto"/>
        <w:tblLook w:val="04A0" w:firstRow="1" w:lastRow="0" w:firstColumn="1" w:lastColumn="0" w:noHBand="0" w:noVBand="1"/>
      </w:tblPr>
      <w:tblGrid>
        <w:gridCol w:w="10190"/>
      </w:tblGrid>
      <w:tr w:rsidR="00925944" w14:paraId="2FCF6938" w14:textId="77777777" w:rsidTr="00E365F4">
        <w:tc>
          <w:tcPr>
            <w:tcW w:w="9964" w:type="dxa"/>
          </w:tcPr>
          <w:p w14:paraId="1378AAE6" w14:textId="77777777" w:rsidR="00925944" w:rsidRDefault="00925944" w:rsidP="00E365F4">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740E64A" w14:textId="03FE32F3" w:rsidR="00925944" w:rsidRDefault="00925944" w:rsidP="00E365F4">
            <w:r>
              <w:t>________________________________________________________________________________________________________________________________________________________________________________</w:t>
            </w:r>
          </w:p>
        </w:tc>
      </w:tr>
    </w:tbl>
    <w:p w14:paraId="430455FF" w14:textId="77777777" w:rsidR="00925944" w:rsidRDefault="00925944" w:rsidP="00925944">
      <w:pPr>
        <w:spacing w:line="240" w:lineRule="auto"/>
      </w:pPr>
    </w:p>
    <w:bookmarkEnd w:id="5"/>
    <w:p w14:paraId="64A07A35" w14:textId="77777777" w:rsidR="00925944" w:rsidRPr="00EC3786" w:rsidRDefault="00925944" w:rsidP="009B4897">
      <w:pPr>
        <w:tabs>
          <w:tab w:val="num" w:pos="720"/>
        </w:tabs>
        <w:spacing w:line="240" w:lineRule="auto"/>
        <w:jc w:val="both"/>
        <w:rPr>
          <w:rFonts w:cs="Arial"/>
        </w:rPr>
      </w:pPr>
    </w:p>
    <w:sectPr w:rsidR="00925944" w:rsidRPr="00EC3786" w:rsidSect="00815D0D">
      <w:pgSz w:w="12242" w:h="18995" w:code="1"/>
      <w:pgMar w:top="1418" w:right="1134" w:bottom="3873"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Garamond">
    <w:panose1 w:val="02020404030301010803"/>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游ゴシック Light">
    <w:panose1 w:val="00000000000000000000"/>
    <w:charset w:val="80"/>
    <w:family w:val="roman"/>
    <w:notTrueType/>
    <w:pitch w:val="default"/>
  </w:font>
  <w:font w:name="Calibri Light">
    <w:altName w:val="Arial"/>
    <w:charset w:val="00"/>
    <w:family w:val="swiss"/>
    <w:pitch w:val="variable"/>
    <w:sig w:usb0="E4002EFF" w:usb1="C000247B" w:usb2="00000009" w:usb3="00000000" w:csb0="000001FF" w:csb1="00000000"/>
  </w:font>
  <w:font w:name="游明朝">
    <w:panose1 w:val="00000000000000000000"/>
    <w:charset w:val="80"/>
    <w:family w:val="roman"/>
    <w:notTrueType/>
    <w:pitch w:val="default"/>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A93681D"/>
    <w:multiLevelType w:val="hybridMultilevel"/>
    <w:tmpl w:val="64E2AD08"/>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
    <w:nsid w:val="52DD3AF0"/>
    <w:multiLevelType w:val="hybridMultilevel"/>
    <w:tmpl w:val="61D006E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nsid w:val="53CC7F7F"/>
    <w:multiLevelType w:val="hybridMultilevel"/>
    <w:tmpl w:val="26DC223A"/>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20"/>
  <w:proofState w:spelling="clean" w:grammar="clean"/>
  <w:defaultTabStop w:val="567"/>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15D0D"/>
    <w:rsid w:val="000251C8"/>
    <w:rsid w:val="00072215"/>
    <w:rsid w:val="000A5A00"/>
    <w:rsid w:val="0027015C"/>
    <w:rsid w:val="002C450C"/>
    <w:rsid w:val="003F12B2"/>
    <w:rsid w:val="003F5396"/>
    <w:rsid w:val="00515887"/>
    <w:rsid w:val="00522E47"/>
    <w:rsid w:val="00561215"/>
    <w:rsid w:val="005A671A"/>
    <w:rsid w:val="006E320F"/>
    <w:rsid w:val="0073794D"/>
    <w:rsid w:val="00745FBA"/>
    <w:rsid w:val="007B5874"/>
    <w:rsid w:val="007C2E12"/>
    <w:rsid w:val="00815D0D"/>
    <w:rsid w:val="00845581"/>
    <w:rsid w:val="008C6B24"/>
    <w:rsid w:val="0092234D"/>
    <w:rsid w:val="00925944"/>
    <w:rsid w:val="00953338"/>
    <w:rsid w:val="009B4897"/>
    <w:rsid w:val="00AD52D9"/>
    <w:rsid w:val="00B331B0"/>
    <w:rsid w:val="00B44412"/>
    <w:rsid w:val="00B534E9"/>
    <w:rsid w:val="00B746D1"/>
    <w:rsid w:val="00D32483"/>
    <w:rsid w:val="00DD0D91"/>
    <w:rsid w:val="00DD5D3E"/>
    <w:rsid w:val="00E16B22"/>
    <w:rsid w:val="00E2622C"/>
    <w:rsid w:val="00E365F4"/>
    <w:rsid w:val="00E87660"/>
    <w:rsid w:val="00E92805"/>
    <w:rsid w:val="00EA260B"/>
    <w:rsid w:val="00EB5285"/>
    <w:rsid w:val="00EC3786"/>
    <w:rsid w:val="00F47DAA"/>
    <w:rsid w:val="00F708AB"/>
  </w:rsids>
  <m:mathPr>
    <m:mathFont m:val="Cambria Math"/>
    <m:brkBin m:val="before"/>
    <m:brkBinSub m:val="--"/>
    <m:smallFrac m:val="0"/>
    <m:dispDef/>
    <m:lMargin m:val="0"/>
    <m:rMargin m:val="0"/>
    <m:defJc m:val="centerGroup"/>
    <m:wrapIndent m:val="1440"/>
    <m:intLim m:val="subSup"/>
    <m:naryLim m:val="undOvr"/>
  </m:mathPr>
  <w:themeFontLang w:val="es-CO"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36AEE7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Garamond" w:eastAsiaTheme="minorHAnsi" w:hAnsi="Garamond" w:cstheme="minorBidi"/>
        <w:sz w:val="22"/>
        <w:szCs w:val="22"/>
        <w:lang w:val="es-CO" w:eastAsia="en-US" w:bidi="ar-SA"/>
      </w:rPr>
    </w:rPrDefault>
    <w:pPrDefault>
      <w:pPr>
        <w:spacing w:line="240" w:lineRule="atLeast"/>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08AB"/>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815D0D"/>
    <w:rPr>
      <w:color w:val="0563C1" w:themeColor="hyperlink"/>
      <w:u w:val="single"/>
    </w:rPr>
  </w:style>
  <w:style w:type="character" w:customStyle="1" w:styleId="UnresolvedMention">
    <w:name w:val="Unresolved Mention"/>
    <w:basedOn w:val="Fuentedeprrafopredeter"/>
    <w:uiPriority w:val="99"/>
    <w:semiHidden/>
    <w:unhideWhenUsed/>
    <w:rsid w:val="00815D0D"/>
    <w:rPr>
      <w:color w:val="605E5C"/>
      <w:shd w:val="clear" w:color="auto" w:fill="E1DFDD"/>
    </w:rPr>
  </w:style>
  <w:style w:type="table" w:styleId="Tablaconcuadrcula">
    <w:name w:val="Table Grid"/>
    <w:basedOn w:val="Tablanormal"/>
    <w:uiPriority w:val="39"/>
    <w:rsid w:val="00F708AB"/>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Light">
    <w:name w:val="Grid Table Light"/>
    <w:basedOn w:val="Tablanormal"/>
    <w:uiPriority w:val="40"/>
    <w:rsid w:val="00F708AB"/>
    <w:pPr>
      <w:spacing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PlainTable3">
    <w:name w:val="Plain Table 3"/>
    <w:basedOn w:val="Tablanormal"/>
    <w:uiPriority w:val="43"/>
    <w:rsid w:val="00F708AB"/>
    <w:pPr>
      <w:spacing w:line="240" w:lineRule="auto"/>
    </w:p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
    <w:name w:val="Plain Table 4"/>
    <w:basedOn w:val="Tablanormal"/>
    <w:uiPriority w:val="44"/>
    <w:rsid w:val="00F708AB"/>
    <w:pPr>
      <w:spacing w:line="240" w:lineRule="auto"/>
    </w:p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2Accent1">
    <w:name w:val="Grid Table 2 Accent 1"/>
    <w:basedOn w:val="Tablanormal"/>
    <w:uiPriority w:val="47"/>
    <w:rsid w:val="00F708AB"/>
    <w:pPr>
      <w:spacing w:line="240" w:lineRule="auto"/>
    </w:pPr>
    <w:tblPr>
      <w:tblStyleRowBandSize w:val="1"/>
      <w:tblStyleColBandSize w:val="1"/>
      <w:tblInd w:w="0" w:type="dxa"/>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CellMar>
        <w:top w:w="0" w:type="dxa"/>
        <w:left w:w="108" w:type="dxa"/>
        <w:bottom w:w="0" w:type="dxa"/>
        <w:right w:w="108" w:type="dxa"/>
      </w:tblCellMar>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GridTable2Accent2">
    <w:name w:val="Grid Table 2 Accent 2"/>
    <w:basedOn w:val="Tablanormal"/>
    <w:uiPriority w:val="47"/>
    <w:rsid w:val="00F708AB"/>
    <w:pPr>
      <w:spacing w:line="240" w:lineRule="auto"/>
    </w:pPr>
    <w:tblPr>
      <w:tblStyleRowBandSize w:val="1"/>
      <w:tblStyleColBandSize w:val="1"/>
      <w:tblInd w:w="0" w:type="dxa"/>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CellMar>
        <w:top w:w="0" w:type="dxa"/>
        <w:left w:w="108" w:type="dxa"/>
        <w:bottom w:w="0" w:type="dxa"/>
        <w:right w:w="108" w:type="dxa"/>
      </w:tblCellMar>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2Accent3">
    <w:name w:val="Grid Table 2 Accent 3"/>
    <w:basedOn w:val="Tablanormal"/>
    <w:uiPriority w:val="47"/>
    <w:rsid w:val="00F708AB"/>
    <w:pPr>
      <w:spacing w:line="240" w:lineRule="auto"/>
    </w:pPr>
    <w:tblPr>
      <w:tblStyleRowBandSize w:val="1"/>
      <w:tblStyleColBandSize w:val="1"/>
      <w:tblInd w:w="0" w:type="dxa"/>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CellMar>
        <w:top w:w="0" w:type="dxa"/>
        <w:left w:w="108" w:type="dxa"/>
        <w:bottom w:w="0" w:type="dxa"/>
        <w:right w:w="108" w:type="dxa"/>
      </w:tblCellMar>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2Accent4">
    <w:name w:val="Grid Table 2 Accent 4"/>
    <w:basedOn w:val="Tablanormal"/>
    <w:uiPriority w:val="47"/>
    <w:rsid w:val="00F708AB"/>
    <w:pPr>
      <w:spacing w:line="240" w:lineRule="auto"/>
    </w:pPr>
    <w:tblPr>
      <w:tblStyleRowBandSize w:val="1"/>
      <w:tblStyleColBandSize w:val="1"/>
      <w:tblInd w:w="0" w:type="dxa"/>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CellMar>
        <w:top w:w="0" w:type="dxa"/>
        <w:left w:w="108" w:type="dxa"/>
        <w:bottom w:w="0" w:type="dxa"/>
        <w:right w:w="108" w:type="dxa"/>
      </w:tblCellMar>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GridTable2Accent5">
    <w:name w:val="Grid Table 2 Accent 5"/>
    <w:basedOn w:val="Tablanormal"/>
    <w:uiPriority w:val="47"/>
    <w:rsid w:val="00F708AB"/>
    <w:pPr>
      <w:spacing w:line="240" w:lineRule="auto"/>
    </w:pPr>
    <w:tblPr>
      <w:tblStyleRowBandSize w:val="1"/>
      <w:tblStyleColBandSize w:val="1"/>
      <w:tblInd w:w="0" w:type="dxa"/>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CellMar>
        <w:top w:w="0" w:type="dxa"/>
        <w:left w:w="108" w:type="dxa"/>
        <w:bottom w:w="0" w:type="dxa"/>
        <w:right w:w="108" w:type="dxa"/>
      </w:tblCellMar>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GridTable2">
    <w:name w:val="Grid Table 2"/>
    <w:basedOn w:val="Tablanormal"/>
    <w:uiPriority w:val="47"/>
    <w:rsid w:val="00F708AB"/>
    <w:pPr>
      <w:spacing w:line="240" w:lineRule="auto"/>
    </w:pPr>
    <w:tblPr>
      <w:tblStyleRowBandSize w:val="1"/>
      <w:tblStyleColBandSize w:val="1"/>
      <w:tblInd w:w="0" w:type="dxa"/>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CellMar>
        <w:top w:w="0" w:type="dxa"/>
        <w:left w:w="108" w:type="dxa"/>
        <w:bottom w:w="0" w:type="dxa"/>
        <w:right w:w="108" w:type="dxa"/>
      </w:tblCellMar>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Prrafodelista">
    <w:name w:val="List Paragraph"/>
    <w:basedOn w:val="Normal"/>
    <w:uiPriority w:val="34"/>
    <w:qFormat/>
    <w:rsid w:val="00F708AB"/>
    <w:pPr>
      <w:ind w:left="720"/>
      <w:contextualSpacing/>
    </w:pPr>
  </w:style>
  <w:style w:type="paragraph" w:styleId="Textodeglobo">
    <w:name w:val="Balloon Text"/>
    <w:basedOn w:val="Normal"/>
    <w:link w:val="TextodegloboCar"/>
    <w:uiPriority w:val="99"/>
    <w:semiHidden/>
    <w:unhideWhenUsed/>
    <w:rsid w:val="00E365F4"/>
    <w:pPr>
      <w:spacing w:line="240" w:lineRule="auto"/>
    </w:pPr>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E365F4"/>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Garamond" w:eastAsiaTheme="minorHAnsi" w:hAnsi="Garamond" w:cstheme="minorBidi"/>
        <w:sz w:val="22"/>
        <w:szCs w:val="22"/>
        <w:lang w:val="es-CO" w:eastAsia="en-US" w:bidi="ar-SA"/>
      </w:rPr>
    </w:rPrDefault>
    <w:pPrDefault>
      <w:pPr>
        <w:spacing w:line="240" w:lineRule="atLeast"/>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08AB"/>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815D0D"/>
    <w:rPr>
      <w:color w:val="0563C1" w:themeColor="hyperlink"/>
      <w:u w:val="single"/>
    </w:rPr>
  </w:style>
  <w:style w:type="character" w:customStyle="1" w:styleId="UnresolvedMention">
    <w:name w:val="Unresolved Mention"/>
    <w:basedOn w:val="Fuentedeprrafopredeter"/>
    <w:uiPriority w:val="99"/>
    <w:semiHidden/>
    <w:unhideWhenUsed/>
    <w:rsid w:val="00815D0D"/>
    <w:rPr>
      <w:color w:val="605E5C"/>
      <w:shd w:val="clear" w:color="auto" w:fill="E1DFDD"/>
    </w:rPr>
  </w:style>
  <w:style w:type="table" w:styleId="Tablaconcuadrcula">
    <w:name w:val="Table Grid"/>
    <w:basedOn w:val="Tablanormal"/>
    <w:uiPriority w:val="39"/>
    <w:rsid w:val="00F708AB"/>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Light">
    <w:name w:val="Grid Table Light"/>
    <w:basedOn w:val="Tablanormal"/>
    <w:uiPriority w:val="40"/>
    <w:rsid w:val="00F708AB"/>
    <w:pPr>
      <w:spacing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PlainTable3">
    <w:name w:val="Plain Table 3"/>
    <w:basedOn w:val="Tablanormal"/>
    <w:uiPriority w:val="43"/>
    <w:rsid w:val="00F708AB"/>
    <w:pPr>
      <w:spacing w:line="240" w:lineRule="auto"/>
    </w:p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
    <w:name w:val="Plain Table 4"/>
    <w:basedOn w:val="Tablanormal"/>
    <w:uiPriority w:val="44"/>
    <w:rsid w:val="00F708AB"/>
    <w:pPr>
      <w:spacing w:line="240" w:lineRule="auto"/>
    </w:p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2Accent1">
    <w:name w:val="Grid Table 2 Accent 1"/>
    <w:basedOn w:val="Tablanormal"/>
    <w:uiPriority w:val="47"/>
    <w:rsid w:val="00F708AB"/>
    <w:pPr>
      <w:spacing w:line="240" w:lineRule="auto"/>
    </w:pPr>
    <w:tblPr>
      <w:tblStyleRowBandSize w:val="1"/>
      <w:tblStyleColBandSize w:val="1"/>
      <w:tblInd w:w="0" w:type="dxa"/>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CellMar>
        <w:top w:w="0" w:type="dxa"/>
        <w:left w:w="108" w:type="dxa"/>
        <w:bottom w:w="0" w:type="dxa"/>
        <w:right w:w="108" w:type="dxa"/>
      </w:tblCellMar>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GridTable2Accent2">
    <w:name w:val="Grid Table 2 Accent 2"/>
    <w:basedOn w:val="Tablanormal"/>
    <w:uiPriority w:val="47"/>
    <w:rsid w:val="00F708AB"/>
    <w:pPr>
      <w:spacing w:line="240" w:lineRule="auto"/>
    </w:pPr>
    <w:tblPr>
      <w:tblStyleRowBandSize w:val="1"/>
      <w:tblStyleColBandSize w:val="1"/>
      <w:tblInd w:w="0" w:type="dxa"/>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CellMar>
        <w:top w:w="0" w:type="dxa"/>
        <w:left w:w="108" w:type="dxa"/>
        <w:bottom w:w="0" w:type="dxa"/>
        <w:right w:w="108" w:type="dxa"/>
      </w:tblCellMar>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2Accent3">
    <w:name w:val="Grid Table 2 Accent 3"/>
    <w:basedOn w:val="Tablanormal"/>
    <w:uiPriority w:val="47"/>
    <w:rsid w:val="00F708AB"/>
    <w:pPr>
      <w:spacing w:line="240" w:lineRule="auto"/>
    </w:pPr>
    <w:tblPr>
      <w:tblStyleRowBandSize w:val="1"/>
      <w:tblStyleColBandSize w:val="1"/>
      <w:tblInd w:w="0" w:type="dxa"/>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CellMar>
        <w:top w:w="0" w:type="dxa"/>
        <w:left w:w="108" w:type="dxa"/>
        <w:bottom w:w="0" w:type="dxa"/>
        <w:right w:w="108" w:type="dxa"/>
      </w:tblCellMar>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2Accent4">
    <w:name w:val="Grid Table 2 Accent 4"/>
    <w:basedOn w:val="Tablanormal"/>
    <w:uiPriority w:val="47"/>
    <w:rsid w:val="00F708AB"/>
    <w:pPr>
      <w:spacing w:line="240" w:lineRule="auto"/>
    </w:pPr>
    <w:tblPr>
      <w:tblStyleRowBandSize w:val="1"/>
      <w:tblStyleColBandSize w:val="1"/>
      <w:tblInd w:w="0" w:type="dxa"/>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CellMar>
        <w:top w:w="0" w:type="dxa"/>
        <w:left w:w="108" w:type="dxa"/>
        <w:bottom w:w="0" w:type="dxa"/>
        <w:right w:w="108" w:type="dxa"/>
      </w:tblCellMar>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GridTable2Accent5">
    <w:name w:val="Grid Table 2 Accent 5"/>
    <w:basedOn w:val="Tablanormal"/>
    <w:uiPriority w:val="47"/>
    <w:rsid w:val="00F708AB"/>
    <w:pPr>
      <w:spacing w:line="240" w:lineRule="auto"/>
    </w:pPr>
    <w:tblPr>
      <w:tblStyleRowBandSize w:val="1"/>
      <w:tblStyleColBandSize w:val="1"/>
      <w:tblInd w:w="0" w:type="dxa"/>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CellMar>
        <w:top w:w="0" w:type="dxa"/>
        <w:left w:w="108" w:type="dxa"/>
        <w:bottom w:w="0" w:type="dxa"/>
        <w:right w:w="108" w:type="dxa"/>
      </w:tblCellMar>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GridTable2">
    <w:name w:val="Grid Table 2"/>
    <w:basedOn w:val="Tablanormal"/>
    <w:uiPriority w:val="47"/>
    <w:rsid w:val="00F708AB"/>
    <w:pPr>
      <w:spacing w:line="240" w:lineRule="auto"/>
    </w:pPr>
    <w:tblPr>
      <w:tblStyleRowBandSize w:val="1"/>
      <w:tblStyleColBandSize w:val="1"/>
      <w:tblInd w:w="0" w:type="dxa"/>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CellMar>
        <w:top w:w="0" w:type="dxa"/>
        <w:left w:w="108" w:type="dxa"/>
        <w:bottom w:w="0" w:type="dxa"/>
        <w:right w:w="108" w:type="dxa"/>
      </w:tblCellMar>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Prrafodelista">
    <w:name w:val="List Paragraph"/>
    <w:basedOn w:val="Normal"/>
    <w:uiPriority w:val="34"/>
    <w:qFormat/>
    <w:rsid w:val="00F708AB"/>
    <w:pPr>
      <w:ind w:left="720"/>
      <w:contextualSpacing/>
    </w:pPr>
  </w:style>
  <w:style w:type="paragraph" w:styleId="Textodeglobo">
    <w:name w:val="Balloon Text"/>
    <w:basedOn w:val="Normal"/>
    <w:link w:val="TextodegloboCar"/>
    <w:uiPriority w:val="99"/>
    <w:semiHidden/>
    <w:unhideWhenUsed/>
    <w:rsid w:val="00E365F4"/>
    <w:pPr>
      <w:spacing w:line="240" w:lineRule="auto"/>
    </w:pPr>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E365F4"/>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hyperlink" Target="http://www.mineduc.cl" TargetMode="External"/><Relationship Id="rId7" Type="http://schemas.openxmlformats.org/officeDocument/2006/relationships/hyperlink" Target="http://www.museodelamemoria.cl" TargetMode="External"/><Relationship Id="rId8" Type="http://schemas.openxmlformats.org/officeDocument/2006/relationships/hyperlink" Target="http://www.memoriaviva.com/testimonios/testimonio_de_un_hermano.htm" TargetMode="External"/><Relationship Id="rId9" Type="http://schemas.openxmlformats.org/officeDocument/2006/relationships/image" Target="media/image1.png"/><Relationship Id="rId10"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7</Pages>
  <Words>3552</Words>
  <Characters>19932</Characters>
  <Application>Microsoft Macintosh Word</Application>
  <DocSecurity>0</DocSecurity>
  <Lines>1993</Lines>
  <Paragraphs>391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23093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Andrea</cp:lastModifiedBy>
  <cp:revision>2</cp:revision>
  <dcterms:created xsi:type="dcterms:W3CDTF">2020-04-08T08:09:00Z</dcterms:created>
  <dcterms:modified xsi:type="dcterms:W3CDTF">2020-04-08T08:09:00Z</dcterms:modified>
</cp:coreProperties>
</file>